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22A8" w14:textId="77777777" w:rsidR="0085083D" w:rsidRPr="00FF6575" w:rsidRDefault="0085083D" w:rsidP="000F5353">
      <w:pPr>
        <w:pStyle w:val="TableHeadingLeft"/>
      </w:pPr>
      <w:r w:rsidRPr="00FF6575">
        <w:t>Summary of Annual Condition</w:t>
      </w:r>
    </w:p>
    <w:p w14:paraId="5F8778F0" w14:textId="77777777" w:rsidR="002969D4" w:rsidRPr="00FF6575" w:rsidRDefault="002969D4" w:rsidP="002969D4">
      <w:pPr>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This section of the annual report provides an assessment of the condition of the region’s environment and a reflection on the likely impact of annual scale actions, events and observed change within the previous year, and over the previous three years. A key purpose of monitoring changes in the operating context is to help identify opportunities for adapting and changing the way we manage the environment. </w:t>
      </w:r>
    </w:p>
    <w:p w14:paraId="0C2209F7" w14:textId="77777777" w:rsidR="002969D4" w:rsidRPr="00FF6575" w:rsidRDefault="002969D4" w:rsidP="002969D4">
      <w:pPr>
        <w:rPr>
          <w:rFonts w:asciiTheme="minorHAnsi" w:hAnsiTheme="minorHAnsi" w:cstheme="minorHAnsi"/>
          <w:sz w:val="20"/>
          <w:szCs w:val="20"/>
          <w:lang w:eastAsia="en-AU"/>
        </w:rPr>
      </w:pPr>
    </w:p>
    <w:p w14:paraId="6B376F05" w14:textId="4C1C13EE" w:rsidR="002969D4" w:rsidRPr="00FF6575" w:rsidRDefault="002969D4" w:rsidP="002969D4">
      <w:pPr>
        <w:rPr>
          <w:rFonts w:asciiTheme="minorHAnsi" w:hAnsiTheme="minorHAnsi" w:cstheme="minorHAnsi"/>
          <w:sz w:val="20"/>
          <w:szCs w:val="20"/>
        </w:rPr>
      </w:pPr>
      <w:r w:rsidRPr="00FF6575">
        <w:rPr>
          <w:rFonts w:asciiTheme="minorHAnsi" w:hAnsiTheme="minorHAnsi" w:cstheme="minorHAnsi"/>
          <w:sz w:val="20"/>
          <w:szCs w:val="20"/>
        </w:rPr>
        <w:t xml:space="preserve">The report is structured in line with the state-wide outcome framework that links the regional outcomes sought by catchment communities, to the </w:t>
      </w:r>
      <w:r w:rsidR="00F2183A" w:rsidRPr="00FF6575">
        <w:rPr>
          <w:rFonts w:asciiTheme="minorHAnsi" w:hAnsiTheme="minorHAnsi" w:cstheme="minorHAnsi"/>
          <w:sz w:val="20"/>
          <w:szCs w:val="20"/>
        </w:rPr>
        <w:t>high-level</w:t>
      </w:r>
      <w:r w:rsidRPr="00FF6575">
        <w:rPr>
          <w:rFonts w:asciiTheme="minorHAnsi" w:hAnsiTheme="minorHAnsi" w:cstheme="minorHAnsi"/>
          <w:sz w:val="20"/>
          <w:szCs w:val="20"/>
        </w:rPr>
        <w:t xml:space="preserve"> policy outcomes of the Victorian and Australian Government.  These are outlined in each Regional Catchment Strategy (rcs.vic.gov.au).</w:t>
      </w:r>
    </w:p>
    <w:p w14:paraId="3CFC9FCC" w14:textId="77777777" w:rsidR="002969D4" w:rsidRPr="00FF6575" w:rsidRDefault="002969D4" w:rsidP="002969D4">
      <w:pPr>
        <w:rPr>
          <w:rFonts w:asciiTheme="minorHAnsi" w:hAnsiTheme="minorHAnsi" w:cstheme="minorHAnsi"/>
          <w:sz w:val="20"/>
          <w:szCs w:val="20"/>
        </w:rPr>
      </w:pPr>
    </w:p>
    <w:p w14:paraId="48AAF8DE" w14:textId="77777777" w:rsidR="002969D4" w:rsidRPr="004C2D6C" w:rsidRDefault="002969D4" w:rsidP="000F5353">
      <w:pPr>
        <w:pStyle w:val="TableHeadingLeft"/>
        <w:rPr>
          <w:color w:val="auto"/>
          <w:lang w:eastAsia="en-AU"/>
        </w:rPr>
      </w:pPr>
      <w:bookmarkStart w:id="0" w:name="_Toc98753947"/>
      <w:r w:rsidRPr="004C2D6C">
        <w:rPr>
          <w:color w:val="auto"/>
          <w:lang w:eastAsia="en-AU"/>
        </w:rPr>
        <w:t>How to interpret this report</w:t>
      </w:r>
      <w:bookmarkEnd w:id="0"/>
      <w:r w:rsidRPr="004C2D6C">
        <w:rPr>
          <w:color w:val="auto"/>
          <w:lang w:eastAsia="en-AU"/>
        </w:rPr>
        <w:tab/>
      </w:r>
    </w:p>
    <w:p w14:paraId="621A45C5" w14:textId="77777777" w:rsidR="002969D4" w:rsidRPr="00FF6575" w:rsidRDefault="002969D4" w:rsidP="002969D4">
      <w:pPr>
        <w:rPr>
          <w:rFonts w:asciiTheme="minorHAnsi" w:hAnsiTheme="minorHAnsi" w:cstheme="minorHAnsi"/>
          <w:sz w:val="20"/>
          <w:szCs w:val="20"/>
          <w:lang w:eastAsia="en-AU"/>
        </w:rPr>
      </w:pPr>
      <w:r w:rsidRPr="00FF6575">
        <w:rPr>
          <w:rFonts w:asciiTheme="minorHAnsi" w:hAnsiTheme="minorHAnsi" w:cstheme="minorHAnsi"/>
          <w:sz w:val="20"/>
          <w:szCs w:val="20"/>
          <w:lang w:eastAsia="en-AU"/>
        </w:rPr>
        <w:t xml:space="preserve">The condition assessment for each theme describes the level of confidence or concern that catchment managers have in the future of the regional environment.  </w:t>
      </w:r>
    </w:p>
    <w:p w14:paraId="6D3F385B" w14:textId="77777777" w:rsidR="002969D4" w:rsidRPr="00FF6575" w:rsidRDefault="002969D4" w:rsidP="002969D4">
      <w:pPr>
        <w:rPr>
          <w:rFonts w:asciiTheme="minorHAnsi" w:hAnsiTheme="minorHAnsi" w:cstheme="minorHAnsi"/>
          <w:sz w:val="20"/>
          <w:szCs w:val="20"/>
          <w:lang w:eastAsia="en-AU"/>
        </w:rPr>
      </w:pPr>
    </w:p>
    <w:p w14:paraId="24F390B4" w14:textId="77777777" w:rsidR="002969D4" w:rsidRPr="00FF6575" w:rsidRDefault="002969D4" w:rsidP="002969D4">
      <w:pPr>
        <w:rPr>
          <w:rFonts w:asciiTheme="minorHAnsi" w:hAnsiTheme="minorHAnsi" w:cstheme="minorHAnsi"/>
          <w:sz w:val="20"/>
          <w:szCs w:val="20"/>
          <w:lang w:eastAsia="en-AU"/>
        </w:rPr>
      </w:pPr>
      <w:r w:rsidRPr="00FF6575">
        <w:rPr>
          <w:rFonts w:asciiTheme="minorHAnsi" w:hAnsiTheme="minorHAnsi" w:cstheme="minorHAnsi"/>
          <w:sz w:val="20"/>
          <w:szCs w:val="20"/>
          <w:lang w:eastAsia="en-AU"/>
        </w:rPr>
        <w:t xml:space="preserve">The assessment is based on a set of state-wide indicators outlined in the RCS outcomes framework, augmented with regionally specific indicators which have been selected based on criteria including availability and quality of data, and the linkages back to regional and policy outcomes. </w:t>
      </w:r>
    </w:p>
    <w:p w14:paraId="2252F220" w14:textId="77777777" w:rsidR="002969D4" w:rsidRPr="00FF6575" w:rsidRDefault="002969D4" w:rsidP="002969D4">
      <w:pPr>
        <w:rPr>
          <w:rFonts w:asciiTheme="minorHAnsi" w:hAnsiTheme="minorHAnsi" w:cstheme="minorHAnsi"/>
          <w:sz w:val="20"/>
          <w:szCs w:val="20"/>
          <w:lang w:eastAsia="en-AU"/>
        </w:rPr>
      </w:pPr>
    </w:p>
    <w:p w14:paraId="2F02FFB7" w14:textId="77777777" w:rsidR="002969D4" w:rsidRPr="00FF6575" w:rsidRDefault="002969D4" w:rsidP="002969D4">
      <w:pPr>
        <w:rPr>
          <w:rFonts w:asciiTheme="minorHAnsi" w:hAnsiTheme="minorHAnsi" w:cstheme="minorHAnsi"/>
          <w:sz w:val="20"/>
          <w:szCs w:val="20"/>
          <w:lang w:eastAsia="en-AU"/>
        </w:rPr>
      </w:pPr>
      <w:r w:rsidRPr="00FF6575">
        <w:rPr>
          <w:rFonts w:asciiTheme="minorHAnsi" w:hAnsiTheme="minorHAnsi" w:cstheme="minorHAnsi"/>
          <w:sz w:val="20"/>
          <w:szCs w:val="20"/>
          <w:lang w:eastAsia="en-AU"/>
        </w:rPr>
        <w:t>As much as possible the reporting format attempts to provide a transparent path between the evidence and the assessment.  It is not a definitive assessment but an assessment at a point in time based on the best available evidence. </w:t>
      </w:r>
    </w:p>
    <w:tbl>
      <w:tblPr>
        <w:tblStyle w:val="ListTable3"/>
        <w:tblpPr w:leftFromText="180" w:rightFromText="180" w:vertAnchor="text" w:horzAnchor="margin" w:tblpY="520"/>
        <w:tblW w:w="10054" w:type="dxa"/>
        <w:tblBorders>
          <w:top w:val="none" w:sz="0" w:space="0" w:color="auto"/>
          <w:left w:val="none" w:sz="0" w:space="0" w:color="auto"/>
          <w:bottom w:val="none" w:sz="0" w:space="0" w:color="auto"/>
          <w:right w:val="none" w:sz="0" w:space="0" w:color="auto"/>
          <w:insideV w:val="single" w:sz="4" w:space="0" w:color="808080" w:themeColor="background1" w:themeShade="80"/>
        </w:tblBorders>
        <w:tblLook w:val="04A0" w:firstRow="1" w:lastRow="0" w:firstColumn="1" w:lastColumn="0" w:noHBand="0" w:noVBand="1"/>
      </w:tblPr>
      <w:tblGrid>
        <w:gridCol w:w="1843"/>
        <w:gridCol w:w="8211"/>
      </w:tblGrid>
      <w:tr w:rsidR="00157D0E" w:rsidRPr="00FF6575" w14:paraId="52616D8E" w14:textId="77777777" w:rsidTr="00F111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Borders>
              <w:bottom w:val="none" w:sz="0" w:space="0" w:color="auto"/>
              <w:right w:val="none" w:sz="0" w:space="0" w:color="auto"/>
            </w:tcBorders>
            <w:shd w:val="clear" w:color="auto" w:fill="8EAADB" w:themeFill="accent1" w:themeFillTint="99"/>
          </w:tcPr>
          <w:p w14:paraId="4236C4C1" w14:textId="10EB02CB" w:rsidR="00157D0E" w:rsidRPr="00F111F9" w:rsidRDefault="00157D0E" w:rsidP="000F5353">
            <w:pPr>
              <w:pStyle w:val="TableHeadingLeft"/>
              <w:rPr>
                <w:color w:val="auto"/>
                <w:lang w:eastAsia="en-AU"/>
              </w:rPr>
            </w:pPr>
            <w:r w:rsidRPr="00F111F9">
              <w:rPr>
                <w:color w:val="auto"/>
                <w:lang w:eastAsia="en-AU"/>
              </w:rPr>
              <w:t>T</w:t>
            </w:r>
            <w:r w:rsidR="00F111F9">
              <w:rPr>
                <w:color w:val="auto"/>
                <w:lang w:eastAsia="en-AU"/>
              </w:rPr>
              <w:t>REND</w:t>
            </w:r>
            <w:r w:rsidR="007777D6" w:rsidRPr="003F165A">
              <w:rPr>
                <w:color w:val="auto"/>
                <w:sz w:val="22"/>
                <w:szCs w:val="22"/>
                <w:vertAlign w:val="superscript"/>
                <w:lang w:eastAsia="en-AU"/>
              </w:rPr>
              <w:t>#</w:t>
            </w:r>
            <w:r w:rsidR="00F111F9">
              <w:rPr>
                <w:color w:val="auto"/>
                <w:lang w:eastAsia="en-AU"/>
              </w:rPr>
              <w:t xml:space="preserve"> RATING</w:t>
            </w:r>
          </w:p>
        </w:tc>
        <w:tc>
          <w:tcPr>
            <w:tcW w:w="8211" w:type="dxa"/>
            <w:shd w:val="clear" w:color="auto" w:fill="8EAADB" w:themeFill="accent1" w:themeFillTint="99"/>
          </w:tcPr>
          <w:p w14:paraId="4A26ED10" w14:textId="5ECF46EE" w:rsidR="00157D0E" w:rsidRPr="00F111F9" w:rsidRDefault="00157D0E" w:rsidP="000F5353">
            <w:pPr>
              <w:pStyle w:val="TableHeadingLeft"/>
              <w:cnfStyle w:val="100000000000" w:firstRow="1" w:lastRow="0" w:firstColumn="0" w:lastColumn="0" w:oddVBand="0" w:evenVBand="0" w:oddHBand="0" w:evenHBand="0" w:firstRowFirstColumn="0" w:firstRowLastColumn="0" w:lastRowFirstColumn="0" w:lastRowLastColumn="0"/>
              <w:rPr>
                <w:color w:val="auto"/>
                <w:lang w:eastAsia="en-AU"/>
              </w:rPr>
            </w:pPr>
            <w:r w:rsidRPr="00F111F9">
              <w:rPr>
                <w:color w:val="auto"/>
                <w:lang w:eastAsia="en-AU"/>
              </w:rPr>
              <w:t>D</w:t>
            </w:r>
            <w:r w:rsidR="00F111F9">
              <w:rPr>
                <w:color w:val="auto"/>
                <w:lang w:eastAsia="en-AU"/>
              </w:rPr>
              <w:t>ESCRIPTION</w:t>
            </w:r>
          </w:p>
        </w:tc>
      </w:tr>
      <w:tr w:rsidR="00157D0E" w:rsidRPr="00FF6575" w14:paraId="7D26D76E" w14:textId="77777777" w:rsidTr="005D0E0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bottom w:val="none" w:sz="0" w:space="0" w:color="auto"/>
              <w:right w:val="none" w:sz="0" w:space="0" w:color="auto"/>
            </w:tcBorders>
            <w:vAlign w:val="center"/>
            <w:hideMark/>
          </w:tcPr>
          <w:p w14:paraId="7EB4CC41" w14:textId="77777777" w:rsidR="00157D0E" w:rsidRPr="00FF6575" w:rsidRDefault="00157D0E" w:rsidP="005D0E06">
            <w:pPr>
              <w:textAlignment w:val="baseline"/>
              <w:rPr>
                <w:rFonts w:asciiTheme="minorHAnsi" w:hAnsiTheme="minorHAnsi" w:cstheme="minorHAnsi"/>
                <w:sz w:val="20"/>
                <w:szCs w:val="20"/>
                <w:lang w:eastAsia="en-AU"/>
              </w:rPr>
            </w:pPr>
            <w:r w:rsidRPr="00FF6575">
              <w:rPr>
                <w:rFonts w:asciiTheme="minorHAnsi" w:hAnsiTheme="minorHAnsi" w:cstheme="minorHAnsi"/>
                <w:sz w:val="20"/>
                <w:szCs w:val="20"/>
                <w:lang w:eastAsia="en-AU"/>
              </w:rPr>
              <w:t>Positive</w:t>
            </w:r>
          </w:p>
        </w:tc>
        <w:tc>
          <w:tcPr>
            <w:tcW w:w="8211" w:type="dxa"/>
            <w:tcBorders>
              <w:top w:val="none" w:sz="0" w:space="0" w:color="auto"/>
              <w:bottom w:val="none" w:sz="0" w:space="0" w:color="auto"/>
            </w:tcBorders>
            <w:vAlign w:val="center"/>
            <w:hideMark/>
          </w:tcPr>
          <w:p w14:paraId="790CDA7D" w14:textId="77777777" w:rsidR="00157D0E" w:rsidRPr="00FF6575" w:rsidRDefault="00157D0E" w:rsidP="005D0E06">
            <w:pPr>
              <w:ind w:left="123" w:right="45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The indicator is moving in a positive direction and is expected to have a positive impact. </w:t>
            </w:r>
          </w:p>
        </w:tc>
      </w:tr>
      <w:tr w:rsidR="00157D0E" w:rsidRPr="00FF6575" w14:paraId="0406156A" w14:textId="77777777" w:rsidTr="005D0E06">
        <w:trPr>
          <w:trHeight w:val="488"/>
        </w:trPr>
        <w:tc>
          <w:tcPr>
            <w:cnfStyle w:val="001000000000" w:firstRow="0" w:lastRow="0" w:firstColumn="1" w:lastColumn="0" w:oddVBand="0" w:evenVBand="0" w:oddHBand="0" w:evenHBand="0" w:firstRowFirstColumn="0" w:firstRowLastColumn="0" w:lastRowFirstColumn="0" w:lastRowLastColumn="0"/>
            <w:tcW w:w="1843" w:type="dxa"/>
            <w:tcBorders>
              <w:right w:val="none" w:sz="0" w:space="0" w:color="auto"/>
            </w:tcBorders>
            <w:shd w:val="clear" w:color="auto" w:fill="D9E2F3" w:themeFill="accent1" w:themeFillTint="33"/>
            <w:vAlign w:val="center"/>
            <w:hideMark/>
          </w:tcPr>
          <w:p w14:paraId="56239810" w14:textId="77777777" w:rsidR="00157D0E" w:rsidRPr="00FF6575" w:rsidRDefault="00157D0E" w:rsidP="005D0E06">
            <w:pPr>
              <w:textAlignment w:val="baseline"/>
              <w:rPr>
                <w:rFonts w:asciiTheme="minorHAnsi" w:hAnsiTheme="minorHAnsi" w:cstheme="minorHAnsi"/>
                <w:sz w:val="20"/>
                <w:szCs w:val="20"/>
                <w:lang w:eastAsia="en-AU"/>
              </w:rPr>
            </w:pPr>
            <w:r w:rsidRPr="00FF6575">
              <w:rPr>
                <w:rFonts w:asciiTheme="minorHAnsi" w:hAnsiTheme="minorHAnsi" w:cstheme="minorHAnsi"/>
                <w:sz w:val="20"/>
                <w:szCs w:val="20"/>
                <w:lang w:eastAsia="en-AU"/>
              </w:rPr>
              <w:t>Neutral</w:t>
            </w:r>
          </w:p>
        </w:tc>
        <w:tc>
          <w:tcPr>
            <w:tcW w:w="8211" w:type="dxa"/>
            <w:shd w:val="clear" w:color="auto" w:fill="D9E2F3" w:themeFill="accent1" w:themeFillTint="33"/>
            <w:vAlign w:val="center"/>
            <w:hideMark/>
          </w:tcPr>
          <w:p w14:paraId="2E8D7674" w14:textId="77777777" w:rsidR="00157D0E" w:rsidRPr="00FF6575" w:rsidRDefault="00157D0E" w:rsidP="005D0E06">
            <w:pPr>
              <w:ind w:left="123" w:right="4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The indicator is a neutral state, where movements may be significant but are within expected variation and will have little impact. </w:t>
            </w:r>
          </w:p>
        </w:tc>
      </w:tr>
      <w:tr w:rsidR="00157D0E" w:rsidRPr="00FF6575" w14:paraId="1349B923" w14:textId="77777777" w:rsidTr="005D0E06">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bottom w:val="none" w:sz="0" w:space="0" w:color="auto"/>
              <w:right w:val="none" w:sz="0" w:space="0" w:color="auto"/>
            </w:tcBorders>
            <w:vAlign w:val="center"/>
            <w:hideMark/>
          </w:tcPr>
          <w:p w14:paraId="78702BBE" w14:textId="77777777" w:rsidR="00157D0E" w:rsidRPr="00FF6575" w:rsidRDefault="00157D0E" w:rsidP="005D0E06">
            <w:pPr>
              <w:textAlignment w:val="baseline"/>
              <w:rPr>
                <w:rFonts w:asciiTheme="minorHAnsi" w:hAnsiTheme="minorHAnsi" w:cstheme="minorHAnsi"/>
                <w:sz w:val="20"/>
                <w:szCs w:val="20"/>
                <w:lang w:eastAsia="en-AU"/>
              </w:rPr>
            </w:pPr>
            <w:r w:rsidRPr="00FF6575">
              <w:rPr>
                <w:rFonts w:asciiTheme="minorHAnsi" w:hAnsiTheme="minorHAnsi" w:cstheme="minorHAnsi"/>
                <w:sz w:val="20"/>
                <w:szCs w:val="20"/>
                <w:lang w:eastAsia="en-AU"/>
              </w:rPr>
              <w:t>Concerned</w:t>
            </w:r>
          </w:p>
        </w:tc>
        <w:tc>
          <w:tcPr>
            <w:tcW w:w="8211" w:type="dxa"/>
            <w:tcBorders>
              <w:top w:val="none" w:sz="0" w:space="0" w:color="auto"/>
              <w:bottom w:val="none" w:sz="0" w:space="0" w:color="auto"/>
            </w:tcBorders>
            <w:vAlign w:val="center"/>
            <w:hideMark/>
          </w:tcPr>
          <w:p w14:paraId="024B069F" w14:textId="77777777" w:rsidR="00157D0E" w:rsidRPr="00FF6575" w:rsidRDefault="00157D0E" w:rsidP="005D0E06">
            <w:pPr>
              <w:ind w:left="123" w:right="45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 xml:space="preserve">The indicator is moving in a negative direction and is expected to have a detrimental impact. </w:t>
            </w:r>
          </w:p>
        </w:tc>
      </w:tr>
      <w:tr w:rsidR="00157D0E" w:rsidRPr="00FF6575" w14:paraId="386F30A2" w14:textId="77777777" w:rsidTr="005D0E06">
        <w:trPr>
          <w:trHeight w:val="489"/>
        </w:trPr>
        <w:tc>
          <w:tcPr>
            <w:cnfStyle w:val="001000000000" w:firstRow="0" w:lastRow="0" w:firstColumn="1" w:lastColumn="0" w:oddVBand="0" w:evenVBand="0" w:oddHBand="0" w:evenHBand="0" w:firstRowFirstColumn="0" w:firstRowLastColumn="0" w:lastRowFirstColumn="0" w:lastRowLastColumn="0"/>
            <w:tcW w:w="1843" w:type="dxa"/>
            <w:tcBorders>
              <w:right w:val="none" w:sz="0" w:space="0" w:color="auto"/>
            </w:tcBorders>
            <w:shd w:val="clear" w:color="auto" w:fill="D9E2F3" w:themeFill="accent1" w:themeFillTint="33"/>
            <w:vAlign w:val="center"/>
            <w:hideMark/>
          </w:tcPr>
          <w:p w14:paraId="0E50301D" w14:textId="77777777" w:rsidR="00157D0E" w:rsidRPr="00FF6575" w:rsidRDefault="00157D0E" w:rsidP="005D0E06">
            <w:pPr>
              <w:textAlignment w:val="baseline"/>
              <w:rPr>
                <w:rFonts w:asciiTheme="minorHAnsi" w:hAnsiTheme="minorHAnsi" w:cstheme="minorHAnsi"/>
                <w:sz w:val="20"/>
                <w:szCs w:val="20"/>
                <w:lang w:eastAsia="en-AU"/>
              </w:rPr>
            </w:pPr>
            <w:r w:rsidRPr="00FF6575">
              <w:rPr>
                <w:rFonts w:asciiTheme="minorHAnsi" w:hAnsiTheme="minorHAnsi" w:cstheme="minorHAnsi"/>
                <w:sz w:val="20"/>
                <w:szCs w:val="20"/>
                <w:lang w:eastAsia="en-AU"/>
              </w:rPr>
              <w:t>Unknown</w:t>
            </w:r>
          </w:p>
        </w:tc>
        <w:tc>
          <w:tcPr>
            <w:tcW w:w="8211" w:type="dxa"/>
            <w:shd w:val="clear" w:color="auto" w:fill="D9E2F3" w:themeFill="accent1" w:themeFillTint="33"/>
            <w:vAlign w:val="center"/>
            <w:hideMark/>
          </w:tcPr>
          <w:p w14:paraId="35527C16" w14:textId="1C68CA3B" w:rsidR="00157D0E" w:rsidRPr="00FF6575" w:rsidRDefault="00157D0E" w:rsidP="005D0E06">
            <w:pPr>
              <w:ind w:left="123" w:right="4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The trend is unknow</w:t>
            </w:r>
            <w:r w:rsidR="00F111F9">
              <w:rPr>
                <w:rFonts w:asciiTheme="minorHAnsi" w:hAnsiTheme="minorHAnsi" w:cstheme="minorHAnsi"/>
                <w:sz w:val="20"/>
                <w:szCs w:val="20"/>
                <w:lang w:eastAsia="en-AU"/>
              </w:rPr>
              <w:t>n</w:t>
            </w:r>
            <w:r w:rsidRPr="00FF6575">
              <w:rPr>
                <w:rFonts w:asciiTheme="minorHAnsi" w:hAnsiTheme="minorHAnsi" w:cstheme="minorHAnsi"/>
                <w:sz w:val="20"/>
                <w:szCs w:val="20"/>
                <w:lang w:eastAsia="en-AU"/>
              </w:rPr>
              <w:t>. </w:t>
            </w:r>
          </w:p>
        </w:tc>
      </w:tr>
    </w:tbl>
    <w:p w14:paraId="66EBD2E1" w14:textId="77777777" w:rsidR="00157D0E" w:rsidRPr="00FF6575" w:rsidRDefault="00157D0E" w:rsidP="002969D4">
      <w:pPr>
        <w:rPr>
          <w:rFonts w:asciiTheme="minorHAnsi" w:hAnsiTheme="minorHAnsi" w:cstheme="minorHAnsi"/>
          <w:sz w:val="20"/>
          <w:szCs w:val="20"/>
          <w:lang w:eastAsia="en-AU"/>
        </w:rPr>
      </w:pPr>
    </w:p>
    <w:p w14:paraId="4D3FE83E" w14:textId="77777777" w:rsidR="00157D0E" w:rsidRPr="00FF6575" w:rsidRDefault="00157D0E" w:rsidP="002969D4">
      <w:pPr>
        <w:rPr>
          <w:rFonts w:asciiTheme="minorHAnsi" w:hAnsiTheme="minorHAnsi" w:cstheme="minorHAnsi"/>
          <w:color w:val="FFFFFF" w:themeColor="background1"/>
          <w:sz w:val="20"/>
          <w:szCs w:val="20"/>
          <w:lang w:eastAsia="en-AU"/>
        </w:rPr>
      </w:pPr>
    </w:p>
    <w:p w14:paraId="4C3740C2" w14:textId="77777777" w:rsidR="002969D4" w:rsidRPr="00FF6575" w:rsidRDefault="002969D4" w:rsidP="002969D4">
      <w:pPr>
        <w:rPr>
          <w:rFonts w:asciiTheme="minorHAnsi" w:hAnsiTheme="minorHAnsi" w:cstheme="minorHAnsi"/>
          <w:sz w:val="20"/>
          <w:szCs w:val="20"/>
          <w:lang w:eastAsia="en-AU"/>
        </w:rPr>
      </w:pPr>
    </w:p>
    <w:p w14:paraId="79C12B19" w14:textId="16A16A01" w:rsidR="003F165A" w:rsidRPr="002B5ECA" w:rsidRDefault="002357D7" w:rsidP="002357D7">
      <w:pPr>
        <w:rPr>
          <w:rFonts w:asciiTheme="minorHAnsi" w:hAnsiTheme="minorHAnsi" w:cstheme="minorHAnsi"/>
          <w:sz w:val="20"/>
          <w:szCs w:val="20"/>
          <w:lang w:eastAsia="en-AU"/>
        </w:rPr>
      </w:pPr>
      <w:r w:rsidRPr="00FF6575">
        <w:rPr>
          <w:rFonts w:asciiTheme="minorHAnsi" w:hAnsiTheme="minorHAnsi" w:cstheme="minorHAnsi"/>
          <w:sz w:val="20"/>
          <w:szCs w:val="20"/>
          <w:vertAlign w:val="superscript"/>
          <w:lang w:eastAsia="en-AU"/>
        </w:rPr>
        <w:t>#</w:t>
      </w:r>
      <w:r w:rsidRPr="00FF6575">
        <w:rPr>
          <w:rFonts w:asciiTheme="minorHAnsi" w:hAnsiTheme="minorHAnsi" w:cstheme="minorHAnsi"/>
          <w:sz w:val="20"/>
          <w:szCs w:val="20"/>
          <w:lang w:eastAsia="en-AU"/>
        </w:rPr>
        <w:t xml:space="preserve">The </w:t>
      </w:r>
      <w:r w:rsidRPr="00FF6575">
        <w:rPr>
          <w:rFonts w:asciiTheme="minorHAnsi" w:hAnsiTheme="minorHAnsi" w:cstheme="minorHAnsi"/>
          <w:b/>
          <w:bCs/>
          <w:sz w:val="20"/>
          <w:szCs w:val="20"/>
          <w:lang w:eastAsia="en-AU"/>
        </w:rPr>
        <w:t xml:space="preserve">trend </w:t>
      </w:r>
      <w:r w:rsidRPr="00FF6575">
        <w:rPr>
          <w:rFonts w:asciiTheme="minorHAnsi" w:hAnsiTheme="minorHAnsi" w:cstheme="minorHAnsi"/>
          <w:sz w:val="20"/>
          <w:szCs w:val="20"/>
          <w:lang w:eastAsia="en-AU"/>
        </w:rPr>
        <w:t xml:space="preserve">is the change over time in the indicator, which could be an environmental asset, a </w:t>
      </w:r>
      <w:proofErr w:type="gramStart"/>
      <w:r w:rsidRPr="00FF6575">
        <w:rPr>
          <w:rFonts w:asciiTheme="minorHAnsi" w:hAnsiTheme="minorHAnsi" w:cstheme="minorHAnsi"/>
          <w:sz w:val="20"/>
          <w:szCs w:val="20"/>
          <w:lang w:eastAsia="en-AU"/>
        </w:rPr>
        <w:t>pressure</w:t>
      </w:r>
      <w:proofErr w:type="gramEnd"/>
      <w:r w:rsidRPr="00FF6575">
        <w:rPr>
          <w:rFonts w:asciiTheme="minorHAnsi" w:hAnsiTheme="minorHAnsi" w:cstheme="minorHAnsi"/>
          <w:sz w:val="20"/>
          <w:szCs w:val="20"/>
          <w:lang w:eastAsia="en-AU"/>
        </w:rPr>
        <w:t xml:space="preserve"> or a management activity.  The trend is assessed against the direction required to contribute to the achievement of regional outcomes.</w:t>
      </w:r>
    </w:p>
    <w:tbl>
      <w:tblPr>
        <w:tblStyle w:val="ListTable3"/>
        <w:tblpPr w:leftFromText="180" w:rightFromText="180" w:vertAnchor="text" w:horzAnchor="margin" w:tblpY="520"/>
        <w:tblW w:w="10065" w:type="dxa"/>
        <w:tblBorders>
          <w:top w:val="none" w:sz="0" w:space="0" w:color="auto"/>
          <w:left w:val="none" w:sz="0" w:space="0" w:color="auto"/>
          <w:bottom w:val="none" w:sz="0" w:space="0" w:color="auto"/>
          <w:right w:val="none" w:sz="0" w:space="0" w:color="auto"/>
          <w:insideV w:val="single" w:sz="4" w:space="0" w:color="808080" w:themeColor="background1" w:themeShade="80"/>
        </w:tblBorders>
        <w:tblLook w:val="04A0" w:firstRow="1" w:lastRow="0" w:firstColumn="1" w:lastColumn="0" w:noHBand="0" w:noVBand="1"/>
      </w:tblPr>
      <w:tblGrid>
        <w:gridCol w:w="2268"/>
        <w:gridCol w:w="7797"/>
      </w:tblGrid>
      <w:tr w:rsidR="003F165A" w:rsidRPr="00FF6575" w14:paraId="0E7645EF" w14:textId="77777777" w:rsidTr="003F16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shd w:val="clear" w:color="auto" w:fill="8EAADB" w:themeFill="accent1" w:themeFillTint="99"/>
          </w:tcPr>
          <w:p w14:paraId="10AD7766" w14:textId="630C8D3F" w:rsidR="003F165A" w:rsidRPr="00F111F9" w:rsidRDefault="003F165A" w:rsidP="006D7A2D">
            <w:pPr>
              <w:pStyle w:val="TableHeadingLeft"/>
              <w:rPr>
                <w:color w:val="auto"/>
                <w:lang w:eastAsia="en-AU"/>
              </w:rPr>
            </w:pPr>
            <w:r>
              <w:rPr>
                <w:color w:val="auto"/>
                <w:lang w:eastAsia="en-AU"/>
              </w:rPr>
              <w:t>CONDITION</w:t>
            </w:r>
            <w:r w:rsidRPr="003F165A">
              <w:rPr>
                <w:color w:val="auto"/>
                <w:vertAlign w:val="superscript"/>
                <w:lang w:eastAsia="en-AU"/>
              </w:rPr>
              <w:t>*</w:t>
            </w:r>
            <w:r>
              <w:rPr>
                <w:color w:val="auto"/>
                <w:lang w:eastAsia="en-AU"/>
              </w:rPr>
              <w:t xml:space="preserve"> RATING</w:t>
            </w:r>
          </w:p>
        </w:tc>
        <w:tc>
          <w:tcPr>
            <w:tcW w:w="7797" w:type="dxa"/>
            <w:shd w:val="clear" w:color="auto" w:fill="8EAADB" w:themeFill="accent1" w:themeFillTint="99"/>
          </w:tcPr>
          <w:p w14:paraId="69CA3C40" w14:textId="77777777" w:rsidR="003F165A" w:rsidRPr="00F111F9" w:rsidRDefault="003F165A" w:rsidP="006D7A2D">
            <w:pPr>
              <w:pStyle w:val="TableHeadingLeft"/>
              <w:cnfStyle w:val="100000000000" w:firstRow="1" w:lastRow="0" w:firstColumn="0" w:lastColumn="0" w:oddVBand="0" w:evenVBand="0" w:oddHBand="0" w:evenHBand="0" w:firstRowFirstColumn="0" w:firstRowLastColumn="0" w:lastRowFirstColumn="0" w:lastRowLastColumn="0"/>
              <w:rPr>
                <w:color w:val="auto"/>
                <w:lang w:eastAsia="en-AU"/>
              </w:rPr>
            </w:pPr>
            <w:r w:rsidRPr="00F111F9">
              <w:rPr>
                <w:color w:val="auto"/>
                <w:lang w:eastAsia="en-AU"/>
              </w:rPr>
              <w:t>D</w:t>
            </w:r>
            <w:r>
              <w:rPr>
                <w:color w:val="auto"/>
                <w:lang w:eastAsia="en-AU"/>
              </w:rPr>
              <w:t>ESCRIPTION</w:t>
            </w:r>
          </w:p>
        </w:tc>
      </w:tr>
      <w:tr w:rsidR="002B5ECA" w:rsidRPr="00FF6575" w14:paraId="71585CF9" w14:textId="77777777" w:rsidTr="002B5E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right w:val="none" w:sz="0" w:space="0" w:color="auto"/>
            </w:tcBorders>
            <w:vAlign w:val="center"/>
            <w:hideMark/>
          </w:tcPr>
          <w:p w14:paraId="6A659DC4" w14:textId="1E5A9101" w:rsidR="002B5ECA" w:rsidRPr="00FF6575" w:rsidRDefault="002B5ECA" w:rsidP="002B5ECA">
            <w:pPr>
              <w:textAlignment w:val="baseline"/>
              <w:rPr>
                <w:rFonts w:asciiTheme="minorHAnsi" w:hAnsiTheme="minorHAnsi" w:cstheme="minorHAnsi"/>
                <w:sz w:val="20"/>
                <w:szCs w:val="20"/>
                <w:lang w:eastAsia="en-AU"/>
              </w:rPr>
            </w:pPr>
            <w:r>
              <w:rPr>
                <w:rFonts w:asciiTheme="minorHAnsi" w:hAnsiTheme="minorHAnsi" w:cstheme="minorHAnsi"/>
                <w:sz w:val="20"/>
                <w:szCs w:val="20"/>
                <w:lang w:eastAsia="en-AU"/>
              </w:rPr>
              <w:t>Good</w:t>
            </w:r>
          </w:p>
        </w:tc>
        <w:tc>
          <w:tcPr>
            <w:tcW w:w="7797" w:type="dxa"/>
            <w:tcBorders>
              <w:top w:val="none" w:sz="0" w:space="0" w:color="auto"/>
              <w:bottom w:val="none" w:sz="0" w:space="0" w:color="auto"/>
            </w:tcBorders>
            <w:vAlign w:val="center"/>
            <w:hideMark/>
          </w:tcPr>
          <w:p w14:paraId="57624E08" w14:textId="402BD078" w:rsidR="002B5ECA" w:rsidRPr="00FF6575" w:rsidRDefault="002B5ECA" w:rsidP="002B5ECA">
            <w:pPr>
              <w:ind w:left="123" w:right="45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The condition is classified as good. </w:t>
            </w:r>
          </w:p>
        </w:tc>
      </w:tr>
      <w:tr w:rsidR="002B5ECA" w:rsidRPr="00FF6575" w14:paraId="73882196" w14:textId="77777777" w:rsidTr="002B5ECA">
        <w:trPr>
          <w:trHeight w:val="488"/>
        </w:trPr>
        <w:tc>
          <w:tcPr>
            <w:cnfStyle w:val="001000000000" w:firstRow="0" w:lastRow="0" w:firstColumn="1" w:lastColumn="0" w:oddVBand="0" w:evenVBand="0" w:oddHBand="0" w:evenHBand="0" w:firstRowFirstColumn="0" w:firstRowLastColumn="0" w:lastRowFirstColumn="0" w:lastRowLastColumn="0"/>
            <w:tcW w:w="2268" w:type="dxa"/>
            <w:tcBorders>
              <w:right w:val="none" w:sz="0" w:space="0" w:color="auto"/>
            </w:tcBorders>
            <w:shd w:val="clear" w:color="auto" w:fill="D9E2F3" w:themeFill="accent1" w:themeFillTint="33"/>
            <w:vAlign w:val="center"/>
            <w:hideMark/>
          </w:tcPr>
          <w:p w14:paraId="65F3B504" w14:textId="68F7391B" w:rsidR="002B5ECA" w:rsidRPr="00FF6575" w:rsidRDefault="002B5ECA" w:rsidP="002B5ECA">
            <w:pPr>
              <w:textAlignment w:val="baseline"/>
              <w:rPr>
                <w:rFonts w:asciiTheme="minorHAnsi" w:hAnsiTheme="minorHAnsi" w:cstheme="minorHAnsi"/>
                <w:sz w:val="20"/>
                <w:szCs w:val="20"/>
                <w:lang w:eastAsia="en-AU"/>
              </w:rPr>
            </w:pPr>
            <w:r>
              <w:rPr>
                <w:rFonts w:asciiTheme="minorHAnsi" w:hAnsiTheme="minorHAnsi" w:cstheme="minorHAnsi"/>
                <w:sz w:val="20"/>
                <w:szCs w:val="20"/>
                <w:lang w:eastAsia="en-AU"/>
              </w:rPr>
              <w:t>Moderate</w:t>
            </w:r>
          </w:p>
        </w:tc>
        <w:tc>
          <w:tcPr>
            <w:tcW w:w="7797" w:type="dxa"/>
            <w:shd w:val="clear" w:color="auto" w:fill="D9E2F3" w:themeFill="accent1" w:themeFillTint="33"/>
            <w:vAlign w:val="center"/>
            <w:hideMark/>
          </w:tcPr>
          <w:p w14:paraId="51743E55" w14:textId="7546B516" w:rsidR="002B5ECA" w:rsidRPr="00FF6575" w:rsidRDefault="002B5ECA" w:rsidP="002B5ECA">
            <w:pPr>
              <w:ind w:left="123" w:right="4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The condition is classified as moderate. </w:t>
            </w:r>
          </w:p>
        </w:tc>
      </w:tr>
      <w:tr w:rsidR="002B5ECA" w:rsidRPr="00FF6575" w14:paraId="1050C83F" w14:textId="77777777" w:rsidTr="002B5EC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bottom w:val="none" w:sz="0" w:space="0" w:color="auto"/>
              <w:right w:val="none" w:sz="0" w:space="0" w:color="auto"/>
            </w:tcBorders>
            <w:vAlign w:val="center"/>
            <w:hideMark/>
          </w:tcPr>
          <w:p w14:paraId="487D681C" w14:textId="182B51E4" w:rsidR="002B5ECA" w:rsidRPr="00FF6575" w:rsidRDefault="002B5ECA" w:rsidP="002B5ECA">
            <w:pPr>
              <w:textAlignment w:val="baseline"/>
              <w:rPr>
                <w:rFonts w:asciiTheme="minorHAnsi" w:hAnsiTheme="minorHAnsi" w:cstheme="minorHAnsi"/>
                <w:sz w:val="20"/>
                <w:szCs w:val="20"/>
                <w:lang w:eastAsia="en-AU"/>
              </w:rPr>
            </w:pPr>
            <w:r>
              <w:rPr>
                <w:rFonts w:asciiTheme="minorHAnsi" w:hAnsiTheme="minorHAnsi" w:cstheme="minorHAnsi"/>
                <w:sz w:val="20"/>
                <w:szCs w:val="20"/>
                <w:lang w:eastAsia="en-AU"/>
              </w:rPr>
              <w:t>Poor</w:t>
            </w:r>
          </w:p>
        </w:tc>
        <w:tc>
          <w:tcPr>
            <w:tcW w:w="7797" w:type="dxa"/>
            <w:tcBorders>
              <w:top w:val="none" w:sz="0" w:space="0" w:color="auto"/>
              <w:bottom w:val="none" w:sz="0" w:space="0" w:color="auto"/>
            </w:tcBorders>
            <w:vAlign w:val="center"/>
            <w:hideMark/>
          </w:tcPr>
          <w:p w14:paraId="0E0FD450" w14:textId="2D2557A8" w:rsidR="002B5ECA" w:rsidRPr="00FF6575" w:rsidRDefault="002B5ECA" w:rsidP="002B5ECA">
            <w:pPr>
              <w:ind w:left="123" w:right="45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The condition is classified as poor.</w:t>
            </w:r>
          </w:p>
        </w:tc>
      </w:tr>
      <w:tr w:rsidR="002B5ECA" w:rsidRPr="00FF6575" w14:paraId="5DF0F79F" w14:textId="77777777" w:rsidTr="002B5ECA">
        <w:trPr>
          <w:trHeight w:val="489"/>
        </w:trPr>
        <w:tc>
          <w:tcPr>
            <w:cnfStyle w:val="001000000000" w:firstRow="0" w:lastRow="0" w:firstColumn="1" w:lastColumn="0" w:oddVBand="0" w:evenVBand="0" w:oddHBand="0" w:evenHBand="0" w:firstRowFirstColumn="0" w:firstRowLastColumn="0" w:lastRowFirstColumn="0" w:lastRowLastColumn="0"/>
            <w:tcW w:w="2268" w:type="dxa"/>
            <w:tcBorders>
              <w:bottom w:val="nil"/>
            </w:tcBorders>
            <w:shd w:val="clear" w:color="auto" w:fill="D9E2F3" w:themeFill="accent1" w:themeFillTint="33"/>
            <w:vAlign w:val="center"/>
            <w:hideMark/>
          </w:tcPr>
          <w:p w14:paraId="061EE1CC" w14:textId="7007185A" w:rsidR="002B5ECA" w:rsidRPr="00FF6575" w:rsidRDefault="002B5ECA" w:rsidP="002B5ECA">
            <w:pPr>
              <w:textAlignment w:val="baseline"/>
              <w:rPr>
                <w:rFonts w:asciiTheme="minorHAnsi" w:hAnsiTheme="minorHAnsi" w:cstheme="minorHAnsi"/>
                <w:sz w:val="20"/>
                <w:szCs w:val="20"/>
                <w:lang w:eastAsia="en-AU"/>
              </w:rPr>
            </w:pPr>
            <w:r>
              <w:rPr>
                <w:rFonts w:asciiTheme="minorHAnsi" w:hAnsiTheme="minorHAnsi" w:cstheme="minorHAnsi"/>
                <w:sz w:val="20"/>
                <w:szCs w:val="20"/>
                <w:lang w:eastAsia="en-AU"/>
              </w:rPr>
              <w:t>Not applicable</w:t>
            </w:r>
          </w:p>
        </w:tc>
        <w:tc>
          <w:tcPr>
            <w:tcW w:w="7797" w:type="dxa"/>
            <w:tcBorders>
              <w:bottom w:val="nil"/>
            </w:tcBorders>
            <w:shd w:val="clear" w:color="auto" w:fill="D9E2F3" w:themeFill="accent1" w:themeFillTint="33"/>
            <w:vAlign w:val="center"/>
            <w:hideMark/>
          </w:tcPr>
          <w:p w14:paraId="69C8F878" w14:textId="0613405B" w:rsidR="002B5ECA" w:rsidRPr="00FF6575" w:rsidRDefault="002B5ECA" w:rsidP="002B5ECA">
            <w:pPr>
              <w:ind w:left="123" w:right="45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A condition rating is not applicable for this indicator</w:t>
            </w:r>
          </w:p>
        </w:tc>
      </w:tr>
      <w:tr w:rsidR="002B5ECA" w:rsidRPr="00FF6575" w14:paraId="5112DDC8" w14:textId="77777777" w:rsidTr="002B5ECA">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single" w:sz="4" w:space="0" w:color="808080" w:themeColor="background1" w:themeShade="80"/>
            </w:tcBorders>
            <w:vAlign w:val="center"/>
          </w:tcPr>
          <w:p w14:paraId="56C4141E" w14:textId="0AEAD2B9" w:rsidR="002B5ECA" w:rsidRDefault="002B5ECA" w:rsidP="002B5ECA">
            <w:pPr>
              <w:textAlignment w:val="baseline"/>
              <w:rPr>
                <w:rFonts w:asciiTheme="minorHAnsi" w:hAnsiTheme="minorHAnsi" w:cstheme="minorHAnsi"/>
                <w:sz w:val="20"/>
                <w:szCs w:val="20"/>
                <w:lang w:eastAsia="en-AU"/>
              </w:rPr>
            </w:pPr>
            <w:r>
              <w:rPr>
                <w:rFonts w:asciiTheme="minorHAnsi" w:hAnsiTheme="minorHAnsi" w:cstheme="minorHAnsi"/>
                <w:sz w:val="20"/>
                <w:szCs w:val="20"/>
                <w:lang w:eastAsia="en-AU"/>
              </w:rPr>
              <w:t>Unknown</w:t>
            </w:r>
          </w:p>
        </w:tc>
        <w:tc>
          <w:tcPr>
            <w:tcW w:w="7797" w:type="dxa"/>
            <w:tcBorders>
              <w:top w:val="nil"/>
              <w:left w:val="single" w:sz="4" w:space="0" w:color="808080" w:themeColor="background1" w:themeShade="80"/>
              <w:bottom w:val="nil"/>
            </w:tcBorders>
            <w:shd w:val="clear" w:color="auto" w:fill="FFFFFF" w:themeFill="background1"/>
            <w:vAlign w:val="center"/>
          </w:tcPr>
          <w:p w14:paraId="3B4494F2" w14:textId="2B989AA8" w:rsidR="002B5ECA" w:rsidRPr="00FF6575" w:rsidRDefault="002B5ECA" w:rsidP="002B5ECA">
            <w:pPr>
              <w:ind w:left="123" w:right="45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FF6575">
              <w:rPr>
                <w:rFonts w:asciiTheme="minorHAnsi" w:hAnsiTheme="minorHAnsi" w:cstheme="minorHAnsi"/>
                <w:sz w:val="20"/>
                <w:szCs w:val="20"/>
                <w:lang w:eastAsia="en-AU"/>
              </w:rPr>
              <w:t>The condition for this indicator is not known and or assessable</w:t>
            </w:r>
          </w:p>
        </w:tc>
      </w:tr>
    </w:tbl>
    <w:p w14:paraId="336A50E0" w14:textId="77777777" w:rsidR="003F165A" w:rsidRPr="00FF6575" w:rsidRDefault="003F165A" w:rsidP="002357D7">
      <w:pPr>
        <w:rPr>
          <w:rFonts w:asciiTheme="minorHAnsi" w:hAnsiTheme="minorHAnsi" w:cstheme="minorHAnsi"/>
          <w:color w:val="FFFFFF" w:themeColor="background1"/>
          <w:sz w:val="20"/>
          <w:szCs w:val="20"/>
          <w:lang w:eastAsia="en-AU"/>
        </w:rPr>
      </w:pPr>
    </w:p>
    <w:p w14:paraId="538365B4" w14:textId="77777777" w:rsidR="00157D0E" w:rsidRPr="00FF6575" w:rsidRDefault="00157D0E" w:rsidP="002357D7">
      <w:pPr>
        <w:rPr>
          <w:rFonts w:asciiTheme="minorHAnsi" w:hAnsiTheme="minorHAnsi" w:cstheme="minorHAnsi"/>
          <w:sz w:val="20"/>
          <w:szCs w:val="20"/>
          <w:lang w:eastAsia="en-AU"/>
        </w:rPr>
      </w:pPr>
    </w:p>
    <w:p w14:paraId="09F6029A" w14:textId="77777777" w:rsidR="00005FED" w:rsidRDefault="00005FED" w:rsidP="00767369">
      <w:pPr>
        <w:pStyle w:val="Default"/>
        <w:rPr>
          <w:rFonts w:asciiTheme="minorHAnsi" w:hAnsiTheme="minorHAnsi" w:cstheme="minorHAnsi"/>
          <w:color w:val="auto"/>
          <w:sz w:val="20"/>
          <w:szCs w:val="20"/>
          <w:lang w:eastAsia="en-AU"/>
        </w:rPr>
      </w:pPr>
    </w:p>
    <w:p w14:paraId="4159ECD6" w14:textId="7B87207B" w:rsidR="00767369" w:rsidRPr="00FF6575" w:rsidRDefault="00767369" w:rsidP="00767369">
      <w:pPr>
        <w:pStyle w:val="Default"/>
        <w:rPr>
          <w:rFonts w:asciiTheme="minorHAnsi" w:hAnsiTheme="minorHAnsi" w:cstheme="minorHAnsi"/>
          <w:sz w:val="20"/>
          <w:szCs w:val="20"/>
          <w:lang w:eastAsia="en-AU"/>
        </w:rPr>
      </w:pPr>
      <w:r w:rsidRPr="00FF6575">
        <w:rPr>
          <w:rFonts w:asciiTheme="minorHAnsi" w:hAnsiTheme="minorHAnsi" w:cstheme="minorHAnsi"/>
          <w:color w:val="auto"/>
          <w:sz w:val="20"/>
          <w:szCs w:val="20"/>
          <w:lang w:eastAsia="en-AU"/>
        </w:rPr>
        <w:t>*</w:t>
      </w:r>
      <w:r w:rsidRPr="00FF6575">
        <w:rPr>
          <w:rFonts w:asciiTheme="minorHAnsi" w:hAnsiTheme="minorHAnsi" w:cstheme="minorHAnsi"/>
          <w:b/>
          <w:bCs/>
          <w:color w:val="auto"/>
          <w:sz w:val="20"/>
          <w:szCs w:val="20"/>
          <w:lang w:eastAsia="en-AU"/>
        </w:rPr>
        <w:t>Condition</w:t>
      </w:r>
      <w:r w:rsidRPr="00FF6575">
        <w:rPr>
          <w:rFonts w:asciiTheme="minorHAnsi" w:hAnsiTheme="minorHAnsi" w:cstheme="minorHAnsi"/>
          <w:color w:val="auto"/>
          <w:sz w:val="20"/>
          <w:szCs w:val="20"/>
          <w:lang w:eastAsia="en-AU"/>
        </w:rPr>
        <w:t xml:space="preserve"> - where appropriate, a condition rating is provided that is based on the is the current state of the theme.  A condition rating is based on assessments of the assets, pressures and management activities represented by the theme. The assessment is based on available science and expert advice as well as evidence gained during the preceding year.  </w:t>
      </w:r>
    </w:p>
    <w:p w14:paraId="31DF99CC" w14:textId="77777777" w:rsidR="00767369" w:rsidRPr="00FF6575" w:rsidRDefault="00767369" w:rsidP="00767369">
      <w:pPr>
        <w:rPr>
          <w:rFonts w:asciiTheme="minorHAnsi" w:hAnsiTheme="minorHAnsi" w:cstheme="minorHAnsi"/>
          <w:sz w:val="20"/>
          <w:szCs w:val="20"/>
        </w:rPr>
      </w:pPr>
    </w:p>
    <w:p w14:paraId="4F784A2B" w14:textId="77777777" w:rsidR="00157D0E" w:rsidRPr="00FF6575" w:rsidRDefault="00157D0E" w:rsidP="002357D7">
      <w:pPr>
        <w:rPr>
          <w:rFonts w:asciiTheme="minorHAnsi" w:hAnsiTheme="minorHAnsi" w:cstheme="minorHAnsi"/>
          <w:sz w:val="20"/>
          <w:szCs w:val="20"/>
          <w:lang w:eastAsia="en-AU"/>
        </w:rPr>
      </w:pPr>
    </w:p>
    <w:p w14:paraId="06C50826" w14:textId="6A6C1858" w:rsidR="006429F9" w:rsidRPr="00FF6575" w:rsidRDefault="00213898" w:rsidP="00005FED">
      <w:pPr>
        <w:pStyle w:val="TableHeadingLeft"/>
        <w:rPr>
          <w:lang w:eastAsia="en-AU"/>
        </w:rPr>
      </w:pPr>
      <w:bookmarkStart w:id="1" w:name="_Toc98753948"/>
      <w:r>
        <w:rPr>
          <w:color w:val="auto"/>
          <w:sz w:val="20"/>
          <w:szCs w:val="20"/>
          <w:lang w:eastAsia="en-AU"/>
        </w:rPr>
        <w:br w:type="page"/>
      </w:r>
      <w:r w:rsidR="006429F9" w:rsidRPr="00FF6575">
        <w:rPr>
          <w:lang w:eastAsia="en-AU"/>
        </w:rPr>
        <w:lastRenderedPageBreak/>
        <w:t>Regional catchment condition</w:t>
      </w:r>
      <w:r w:rsidR="0003279D">
        <w:rPr>
          <w:lang w:eastAsia="en-AU"/>
        </w:rPr>
        <w:t xml:space="preserve"> and management</w:t>
      </w:r>
      <w:r w:rsidR="006429F9" w:rsidRPr="00FF6575">
        <w:rPr>
          <w:lang w:eastAsia="en-AU"/>
        </w:rPr>
        <w:t xml:space="preserve"> summary</w:t>
      </w:r>
      <w:bookmarkEnd w:id="1"/>
    </w:p>
    <w:p w14:paraId="6C036D74" w14:textId="29D755AD" w:rsidR="006429F9" w:rsidRPr="00FF6575" w:rsidRDefault="006429F9" w:rsidP="006429F9">
      <w:pPr>
        <w:textAlignment w:val="baseline"/>
        <w:rPr>
          <w:rFonts w:asciiTheme="minorHAnsi" w:hAnsiTheme="minorHAnsi" w:cstheme="minorHAnsi"/>
          <w:sz w:val="20"/>
          <w:szCs w:val="20"/>
          <w:lang w:eastAsia="en-AU"/>
        </w:rPr>
      </w:pPr>
    </w:p>
    <w:tbl>
      <w:tblPr>
        <w:tblStyle w:val="GridTable5Dark"/>
        <w:tblW w:w="9639"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1306"/>
        <w:gridCol w:w="1246"/>
        <w:gridCol w:w="1276"/>
        <w:gridCol w:w="1388"/>
        <w:gridCol w:w="4423"/>
      </w:tblGrid>
      <w:tr w:rsidR="00BD06F9" w:rsidRPr="007B6C46" w14:paraId="0B2A7D7D" w14:textId="77777777" w:rsidTr="00BD06F9">
        <w:trPr>
          <w:cnfStyle w:val="100000000000" w:firstRow="1" w:lastRow="0" w:firstColumn="0" w:lastColumn="0" w:oddVBand="0" w:evenVBand="0" w:oddHBand="0" w:evenHBand="0" w:firstRowFirstColumn="0" w:firstRowLastColumn="0" w:lastRowFirstColumn="0" w:lastRowLastColumn="0"/>
          <w:trHeight w:val="296"/>
          <w:tblHeader/>
        </w:trPr>
        <w:tc>
          <w:tcPr>
            <w:cnfStyle w:val="001000000000" w:firstRow="0" w:lastRow="0" w:firstColumn="1" w:lastColumn="0" w:oddVBand="0" w:evenVBand="0" w:oddHBand="0" w:evenHBand="0" w:firstRowFirstColumn="0" w:firstRowLastColumn="0" w:lastRowFirstColumn="0" w:lastRowLastColumn="0"/>
            <w:tcW w:w="1306" w:type="dxa"/>
            <w:vMerge w:val="restart"/>
            <w:tcBorders>
              <w:right w:val="single" w:sz="4" w:space="0" w:color="808080" w:themeColor="background1" w:themeShade="80"/>
            </w:tcBorders>
            <w:shd w:val="clear" w:color="auto" w:fill="8EAADB" w:themeFill="accent1" w:themeFillTint="99"/>
            <w:vAlign w:val="center"/>
            <w:hideMark/>
          </w:tcPr>
          <w:p w14:paraId="5A8AF62C" w14:textId="326DF965" w:rsidR="006429F9" w:rsidRPr="007B6C46" w:rsidRDefault="006429F9" w:rsidP="00213898">
            <w:pPr>
              <w:pStyle w:val="TableHeadingLeft"/>
              <w:rPr>
                <w:b/>
                <w:bCs/>
                <w:color w:val="auto"/>
                <w:sz w:val="22"/>
                <w:szCs w:val="22"/>
              </w:rPr>
            </w:pPr>
            <w:r w:rsidRPr="007B6C46">
              <w:rPr>
                <w:b/>
                <w:bCs/>
                <w:color w:val="auto"/>
                <w:sz w:val="22"/>
                <w:szCs w:val="22"/>
              </w:rPr>
              <w:t>T</w:t>
            </w:r>
            <w:r w:rsidR="003A0816">
              <w:rPr>
                <w:b/>
                <w:bCs/>
                <w:color w:val="auto"/>
                <w:sz w:val="22"/>
                <w:szCs w:val="22"/>
              </w:rPr>
              <w:t>HEME</w:t>
            </w:r>
          </w:p>
        </w:tc>
        <w:tc>
          <w:tcPr>
            <w:tcW w:w="2522" w:type="dxa"/>
            <w:gridSpan w:val="2"/>
            <w:tcBorders>
              <w:left w:val="single" w:sz="4" w:space="0" w:color="808080" w:themeColor="background1" w:themeShade="80"/>
              <w:right w:val="single" w:sz="4" w:space="0" w:color="808080" w:themeColor="background1" w:themeShade="80"/>
            </w:tcBorders>
            <w:shd w:val="clear" w:color="auto" w:fill="8EAADB" w:themeFill="accent1" w:themeFillTint="99"/>
            <w:vAlign w:val="center"/>
          </w:tcPr>
          <w:p w14:paraId="2012D9B7" w14:textId="5ED36766" w:rsidR="006429F9" w:rsidRPr="007B6C46" w:rsidRDefault="006429F9" w:rsidP="002F385B">
            <w:pPr>
              <w:pStyle w:val="TableHeadingLeft"/>
              <w:jc w:val="center"/>
              <w:cnfStyle w:val="100000000000" w:firstRow="1" w:lastRow="0" w:firstColumn="0" w:lastColumn="0" w:oddVBand="0" w:evenVBand="0" w:oddHBand="0" w:evenHBand="0" w:firstRowFirstColumn="0" w:firstRowLastColumn="0" w:lastRowFirstColumn="0" w:lastRowLastColumn="0"/>
              <w:rPr>
                <w:b/>
                <w:bCs/>
                <w:i/>
                <w:iCs/>
                <w:color w:val="auto"/>
                <w:sz w:val="22"/>
                <w:szCs w:val="22"/>
                <w:lang w:eastAsia="en-AU"/>
              </w:rPr>
            </w:pPr>
            <w:r w:rsidRPr="007B6C46">
              <w:rPr>
                <w:b/>
                <w:bCs/>
                <w:i/>
                <w:iCs/>
                <w:color w:val="auto"/>
                <w:sz w:val="22"/>
                <w:szCs w:val="22"/>
                <w:lang w:eastAsia="en-AU"/>
              </w:rPr>
              <w:t>T</w:t>
            </w:r>
            <w:r w:rsidR="003A0816">
              <w:rPr>
                <w:b/>
                <w:bCs/>
                <w:i/>
                <w:iCs/>
                <w:color w:val="auto"/>
                <w:sz w:val="22"/>
                <w:szCs w:val="22"/>
                <w:lang w:eastAsia="en-AU"/>
              </w:rPr>
              <w:t>REND</w:t>
            </w:r>
            <w:r w:rsidR="002F385B" w:rsidRPr="007B6C46">
              <w:rPr>
                <w:b/>
                <w:bCs/>
                <w:i/>
                <w:iCs/>
                <w:color w:val="auto"/>
                <w:sz w:val="22"/>
                <w:szCs w:val="22"/>
                <w:lang w:eastAsia="en-AU"/>
              </w:rPr>
              <w:t xml:space="preserve"> </w:t>
            </w:r>
            <w:r w:rsidRPr="007B6C46">
              <w:rPr>
                <w:b/>
                <w:bCs/>
                <w:i/>
                <w:iCs/>
                <w:color w:val="auto"/>
                <w:sz w:val="22"/>
                <w:szCs w:val="22"/>
                <w:vertAlign w:val="superscript"/>
                <w:lang w:eastAsia="en-AU"/>
              </w:rPr>
              <w:t>#</w:t>
            </w:r>
          </w:p>
        </w:tc>
        <w:tc>
          <w:tcPr>
            <w:tcW w:w="1388" w:type="dxa"/>
            <w:tcBorders>
              <w:left w:val="single" w:sz="4" w:space="0" w:color="808080" w:themeColor="background1" w:themeShade="80"/>
              <w:right w:val="single" w:sz="4" w:space="0" w:color="808080" w:themeColor="background1" w:themeShade="80"/>
            </w:tcBorders>
            <w:shd w:val="clear" w:color="auto" w:fill="8EAADB" w:themeFill="accent1" w:themeFillTint="99"/>
            <w:vAlign w:val="center"/>
          </w:tcPr>
          <w:p w14:paraId="0E371242" w14:textId="0AB9691B" w:rsidR="006429F9" w:rsidRPr="007B6C46" w:rsidRDefault="003A0816" w:rsidP="00213898">
            <w:pPr>
              <w:pStyle w:val="TableHeadingLeft"/>
              <w:cnfStyle w:val="100000000000" w:firstRow="1" w:lastRow="0" w:firstColumn="0" w:lastColumn="0" w:oddVBand="0" w:evenVBand="0" w:oddHBand="0" w:evenHBand="0" w:firstRowFirstColumn="0" w:firstRowLastColumn="0" w:lastRowFirstColumn="0" w:lastRowLastColumn="0"/>
              <w:rPr>
                <w:b/>
                <w:bCs/>
                <w:i/>
                <w:iCs/>
                <w:color w:val="auto"/>
                <w:sz w:val="22"/>
                <w:szCs w:val="22"/>
                <w:lang w:eastAsia="en-AU"/>
              </w:rPr>
            </w:pPr>
            <w:r>
              <w:rPr>
                <w:b/>
                <w:bCs/>
                <w:i/>
                <w:iCs/>
                <w:color w:val="auto"/>
                <w:sz w:val="22"/>
                <w:szCs w:val="22"/>
                <w:lang w:eastAsia="en-AU"/>
              </w:rPr>
              <w:t>CONDITION</w:t>
            </w:r>
            <w:r w:rsidR="006429F9" w:rsidRPr="007B6C46">
              <w:rPr>
                <w:b/>
                <w:bCs/>
                <w:i/>
                <w:iCs/>
                <w:color w:val="auto"/>
                <w:sz w:val="22"/>
                <w:szCs w:val="22"/>
                <w:lang w:eastAsia="en-AU"/>
              </w:rPr>
              <w:t>*</w:t>
            </w:r>
          </w:p>
        </w:tc>
        <w:tc>
          <w:tcPr>
            <w:tcW w:w="4423" w:type="dxa"/>
            <w:tcBorders>
              <w:left w:val="single" w:sz="4" w:space="0" w:color="808080" w:themeColor="background1" w:themeShade="80"/>
            </w:tcBorders>
            <w:shd w:val="clear" w:color="auto" w:fill="8EAADB" w:themeFill="accent1" w:themeFillTint="99"/>
            <w:vAlign w:val="center"/>
            <w:hideMark/>
          </w:tcPr>
          <w:p w14:paraId="71C41A1B" w14:textId="1F3B30CA" w:rsidR="006429F9" w:rsidRPr="007B6C46" w:rsidRDefault="006429F9" w:rsidP="00213898">
            <w:pPr>
              <w:pStyle w:val="TableHeadingLeft"/>
              <w:cnfStyle w:val="100000000000" w:firstRow="1" w:lastRow="0" w:firstColumn="0" w:lastColumn="0" w:oddVBand="0" w:evenVBand="0" w:oddHBand="0" w:evenHBand="0" w:firstRowFirstColumn="0" w:firstRowLastColumn="0" w:lastRowFirstColumn="0" w:lastRowLastColumn="0"/>
              <w:rPr>
                <w:b/>
                <w:bCs/>
                <w:color w:val="auto"/>
                <w:sz w:val="22"/>
                <w:szCs w:val="22"/>
                <w:lang w:eastAsia="en-AU"/>
              </w:rPr>
            </w:pPr>
            <w:r w:rsidRPr="007B6C46">
              <w:rPr>
                <w:b/>
                <w:bCs/>
                <w:color w:val="auto"/>
                <w:sz w:val="22"/>
                <w:szCs w:val="22"/>
                <w:lang w:eastAsia="en-AU"/>
              </w:rPr>
              <w:t>S</w:t>
            </w:r>
            <w:r w:rsidR="006141F4">
              <w:rPr>
                <w:b/>
                <w:bCs/>
                <w:color w:val="auto"/>
                <w:sz w:val="22"/>
                <w:szCs w:val="22"/>
                <w:lang w:eastAsia="en-AU"/>
              </w:rPr>
              <w:t>UMMARY COMMENT</w:t>
            </w:r>
          </w:p>
        </w:tc>
      </w:tr>
      <w:tr w:rsidR="003A0816" w:rsidRPr="007B6C46" w14:paraId="5DA364ED" w14:textId="77777777" w:rsidTr="00BD06F9">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1306" w:type="dxa"/>
            <w:vMerge/>
            <w:tcBorders>
              <w:right w:val="single" w:sz="4" w:space="0" w:color="808080" w:themeColor="background1" w:themeShade="80"/>
            </w:tcBorders>
            <w:shd w:val="clear" w:color="auto" w:fill="8EAADB" w:themeFill="accent1" w:themeFillTint="99"/>
          </w:tcPr>
          <w:p w14:paraId="781CEBAA" w14:textId="77777777" w:rsidR="006429F9" w:rsidRPr="007B6C46" w:rsidRDefault="006429F9" w:rsidP="00213898">
            <w:pPr>
              <w:pStyle w:val="TableHeadingLeft"/>
              <w:rPr>
                <w:b/>
                <w:bCs/>
                <w:color w:val="auto"/>
                <w:sz w:val="22"/>
                <w:szCs w:val="22"/>
              </w:rPr>
            </w:pPr>
          </w:p>
        </w:tc>
        <w:tc>
          <w:tcPr>
            <w:tcW w:w="1246" w:type="dxa"/>
            <w:tcBorders>
              <w:left w:val="single" w:sz="4" w:space="0" w:color="808080" w:themeColor="background1" w:themeShade="80"/>
              <w:right w:val="single" w:sz="4" w:space="0" w:color="808080" w:themeColor="background1" w:themeShade="80"/>
            </w:tcBorders>
            <w:shd w:val="clear" w:color="auto" w:fill="B4C6E7" w:themeFill="accent1" w:themeFillTint="66"/>
          </w:tcPr>
          <w:p w14:paraId="0889CF00" w14:textId="52FFB42B" w:rsidR="006429F9" w:rsidRPr="006141F4" w:rsidRDefault="006429F9" w:rsidP="00213898">
            <w:pPr>
              <w:pStyle w:val="TableHeadingLeft"/>
              <w:cnfStyle w:val="100000000000" w:firstRow="1" w:lastRow="0" w:firstColumn="0" w:lastColumn="0" w:oddVBand="0" w:evenVBand="0" w:oddHBand="0" w:evenHBand="0" w:firstRowFirstColumn="0" w:firstRowLastColumn="0" w:lastRowFirstColumn="0" w:lastRowLastColumn="0"/>
              <w:rPr>
                <w:b/>
                <w:bCs/>
                <w:color w:val="auto"/>
                <w:sz w:val="20"/>
                <w:szCs w:val="20"/>
                <w:lang w:eastAsia="en-AU"/>
              </w:rPr>
            </w:pPr>
            <w:r w:rsidRPr="006141F4">
              <w:rPr>
                <w:b/>
                <w:bCs/>
                <w:color w:val="auto"/>
                <w:sz w:val="20"/>
                <w:szCs w:val="20"/>
                <w:lang w:eastAsia="en-AU"/>
              </w:rPr>
              <w:t>202</w:t>
            </w:r>
            <w:r w:rsidR="00F80094" w:rsidRPr="006141F4">
              <w:rPr>
                <w:b/>
                <w:bCs/>
                <w:color w:val="auto"/>
                <w:sz w:val="20"/>
                <w:szCs w:val="20"/>
                <w:lang w:eastAsia="en-AU"/>
              </w:rPr>
              <w:t>2</w:t>
            </w:r>
            <w:r w:rsidR="00EA61E4" w:rsidRPr="006141F4">
              <w:rPr>
                <w:b/>
                <w:bCs/>
                <w:color w:val="auto"/>
                <w:sz w:val="20"/>
                <w:szCs w:val="20"/>
                <w:lang w:eastAsia="en-AU"/>
              </w:rPr>
              <w:t>-23</w:t>
            </w:r>
          </w:p>
        </w:tc>
        <w:tc>
          <w:tcPr>
            <w:tcW w:w="1276" w:type="dxa"/>
            <w:tcBorders>
              <w:left w:val="single" w:sz="4" w:space="0" w:color="808080" w:themeColor="background1" w:themeShade="80"/>
              <w:right w:val="single" w:sz="4" w:space="0" w:color="808080" w:themeColor="background1" w:themeShade="80"/>
            </w:tcBorders>
            <w:shd w:val="clear" w:color="auto" w:fill="B4C6E7" w:themeFill="accent1" w:themeFillTint="66"/>
          </w:tcPr>
          <w:p w14:paraId="3238404E" w14:textId="44324477" w:rsidR="006429F9" w:rsidRPr="006141F4" w:rsidRDefault="006141F4" w:rsidP="00956D3B">
            <w:pPr>
              <w:pStyle w:val="TableHeadingLeft"/>
              <w:spacing w:line="240" w:lineRule="auto"/>
              <w:cnfStyle w:val="100000000000" w:firstRow="1" w:lastRow="0" w:firstColumn="0" w:lastColumn="0" w:oddVBand="0" w:evenVBand="0" w:oddHBand="0" w:evenHBand="0" w:firstRowFirstColumn="0" w:firstRowLastColumn="0" w:lastRowFirstColumn="0" w:lastRowLastColumn="0"/>
              <w:rPr>
                <w:b/>
                <w:bCs/>
                <w:color w:val="auto"/>
                <w:sz w:val="20"/>
                <w:szCs w:val="20"/>
                <w:lang w:eastAsia="en-AU"/>
              </w:rPr>
            </w:pPr>
            <w:r w:rsidRPr="006141F4">
              <w:rPr>
                <w:b/>
                <w:bCs/>
                <w:color w:val="auto"/>
                <w:sz w:val="20"/>
                <w:szCs w:val="20"/>
                <w:lang w:eastAsia="en-AU"/>
              </w:rPr>
              <w:t xml:space="preserve">OVER LAST </w:t>
            </w:r>
            <w:r w:rsidR="00BD06F9">
              <w:rPr>
                <w:b/>
                <w:bCs/>
                <w:color w:val="auto"/>
                <w:sz w:val="20"/>
                <w:szCs w:val="20"/>
                <w:lang w:eastAsia="en-AU"/>
              </w:rPr>
              <w:br/>
            </w:r>
            <w:r w:rsidRPr="006141F4">
              <w:rPr>
                <w:b/>
                <w:bCs/>
                <w:color w:val="auto"/>
                <w:sz w:val="20"/>
                <w:szCs w:val="20"/>
                <w:lang w:eastAsia="en-AU"/>
              </w:rPr>
              <w:t>5 YEARS</w:t>
            </w:r>
          </w:p>
        </w:tc>
        <w:tc>
          <w:tcPr>
            <w:tcW w:w="1388" w:type="dxa"/>
            <w:tcBorders>
              <w:left w:val="single" w:sz="4" w:space="0" w:color="808080" w:themeColor="background1" w:themeShade="80"/>
              <w:right w:val="single" w:sz="4" w:space="0" w:color="808080" w:themeColor="background1" w:themeShade="80"/>
            </w:tcBorders>
            <w:shd w:val="clear" w:color="auto" w:fill="8EAADB" w:themeFill="accent1" w:themeFillTint="99"/>
          </w:tcPr>
          <w:p w14:paraId="3307D138" w14:textId="77777777" w:rsidR="006429F9" w:rsidRPr="007B6C46" w:rsidRDefault="006429F9" w:rsidP="00213898">
            <w:pPr>
              <w:pStyle w:val="TableHeadingLeft"/>
              <w:cnfStyle w:val="100000000000" w:firstRow="1" w:lastRow="0" w:firstColumn="0" w:lastColumn="0" w:oddVBand="0" w:evenVBand="0" w:oddHBand="0" w:evenHBand="0" w:firstRowFirstColumn="0" w:firstRowLastColumn="0" w:lastRowFirstColumn="0" w:lastRowLastColumn="0"/>
              <w:rPr>
                <w:b/>
                <w:bCs/>
                <w:color w:val="auto"/>
                <w:sz w:val="22"/>
                <w:szCs w:val="22"/>
                <w:lang w:eastAsia="en-AU"/>
              </w:rPr>
            </w:pPr>
          </w:p>
        </w:tc>
        <w:tc>
          <w:tcPr>
            <w:tcW w:w="4423" w:type="dxa"/>
            <w:tcBorders>
              <w:left w:val="single" w:sz="4" w:space="0" w:color="808080" w:themeColor="background1" w:themeShade="80"/>
            </w:tcBorders>
            <w:shd w:val="clear" w:color="auto" w:fill="8EAADB" w:themeFill="accent1" w:themeFillTint="99"/>
          </w:tcPr>
          <w:p w14:paraId="4DF225DD" w14:textId="77777777" w:rsidR="006429F9" w:rsidRPr="007B6C46" w:rsidRDefault="006429F9" w:rsidP="00213898">
            <w:pPr>
              <w:pStyle w:val="TableHeadingLeft"/>
              <w:cnfStyle w:val="100000000000" w:firstRow="1" w:lastRow="0" w:firstColumn="0" w:lastColumn="0" w:oddVBand="0" w:evenVBand="0" w:oddHBand="0" w:evenHBand="0" w:firstRowFirstColumn="0" w:firstRowLastColumn="0" w:lastRowFirstColumn="0" w:lastRowLastColumn="0"/>
              <w:rPr>
                <w:b/>
                <w:bCs/>
                <w:color w:val="auto"/>
                <w:sz w:val="22"/>
                <w:szCs w:val="22"/>
                <w:lang w:eastAsia="en-AU"/>
              </w:rPr>
            </w:pPr>
          </w:p>
        </w:tc>
      </w:tr>
      <w:tr w:rsidR="00082AD8" w:rsidRPr="00FF6575" w14:paraId="7A1C9B35" w14:textId="77777777" w:rsidTr="00BD06F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06" w:type="dxa"/>
            <w:tcBorders>
              <w:right w:val="single" w:sz="4" w:space="0" w:color="808080" w:themeColor="background1" w:themeShade="80"/>
            </w:tcBorders>
            <w:shd w:val="clear" w:color="auto" w:fill="FFFFFF" w:themeFill="background1"/>
            <w:vAlign w:val="center"/>
            <w:hideMark/>
          </w:tcPr>
          <w:p w14:paraId="412DBDDF" w14:textId="77777777" w:rsidR="006429F9" w:rsidRPr="00065764" w:rsidRDefault="006429F9" w:rsidP="00956D3B">
            <w:pPr>
              <w:pStyle w:val="TableHeadingLeft"/>
              <w:rPr>
                <w:sz w:val="22"/>
                <w:szCs w:val="22"/>
              </w:rPr>
            </w:pPr>
            <w:r w:rsidRPr="00065764">
              <w:rPr>
                <w:sz w:val="22"/>
                <w:szCs w:val="22"/>
              </w:rPr>
              <w:t>Water </w:t>
            </w:r>
          </w:p>
        </w:tc>
        <w:tc>
          <w:tcPr>
            <w:tcW w:w="1246" w:type="dxa"/>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12D9E52A" w14:textId="77777777" w:rsidR="006429F9" w:rsidRPr="00DD45FB"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DD45FB">
              <w:rPr>
                <w:rFonts w:asciiTheme="minorHAnsi" w:hAnsiTheme="minorHAnsi" w:cstheme="minorHAnsi"/>
                <w:sz w:val="20"/>
                <w:szCs w:val="20"/>
                <w:lang w:eastAsia="en-AU"/>
              </w:rPr>
              <w:t>Neutral</w:t>
            </w:r>
          </w:p>
        </w:tc>
        <w:tc>
          <w:tcPr>
            <w:tcW w:w="1276" w:type="dxa"/>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4C3924DE" w14:textId="77777777" w:rsidR="006429F9" w:rsidRPr="00DD45FB"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DD45FB">
              <w:rPr>
                <w:rFonts w:asciiTheme="minorHAnsi" w:hAnsiTheme="minorHAnsi" w:cstheme="minorHAnsi"/>
                <w:sz w:val="20"/>
                <w:szCs w:val="20"/>
                <w:lang w:eastAsia="en-AU"/>
              </w:rPr>
              <w:t>Neutral</w:t>
            </w:r>
          </w:p>
        </w:tc>
        <w:tc>
          <w:tcPr>
            <w:tcW w:w="1388" w:type="dxa"/>
            <w:tcBorders>
              <w:left w:val="single" w:sz="4" w:space="0" w:color="808080" w:themeColor="background1" w:themeShade="80"/>
              <w:right w:val="single" w:sz="4" w:space="0" w:color="808080" w:themeColor="background1" w:themeShade="80"/>
            </w:tcBorders>
            <w:shd w:val="clear" w:color="auto" w:fill="FFFFFF" w:themeFill="background1"/>
            <w:vAlign w:val="center"/>
            <w:hideMark/>
          </w:tcPr>
          <w:p w14:paraId="4A509CDF" w14:textId="103D65E0" w:rsidR="006429F9" w:rsidRPr="00DD45FB"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DD45FB">
              <w:rPr>
                <w:rFonts w:asciiTheme="minorHAnsi" w:hAnsiTheme="minorHAnsi" w:cstheme="minorHAnsi"/>
                <w:sz w:val="20"/>
                <w:szCs w:val="20"/>
                <w:lang w:eastAsia="en-AU"/>
              </w:rPr>
              <w:t>Moderate</w:t>
            </w:r>
          </w:p>
        </w:tc>
        <w:tc>
          <w:tcPr>
            <w:tcW w:w="4423" w:type="dxa"/>
            <w:tcBorders>
              <w:left w:val="single" w:sz="4" w:space="0" w:color="808080" w:themeColor="background1" w:themeShade="80"/>
            </w:tcBorders>
            <w:shd w:val="clear" w:color="auto" w:fill="FFFFFF" w:themeFill="background1"/>
          </w:tcPr>
          <w:p w14:paraId="248C2070" w14:textId="6B9D8C29" w:rsidR="006429F9" w:rsidRDefault="001838C4" w:rsidP="001838C4">
            <w:pPr>
              <w:pStyle w:val="BodyText"/>
              <w:cnfStyle w:val="000000100000" w:firstRow="0" w:lastRow="0" w:firstColumn="0" w:lastColumn="0" w:oddVBand="0" w:evenVBand="0" w:oddHBand="1" w:evenHBand="0" w:firstRowFirstColumn="0" w:firstRowLastColumn="0" w:lastRowFirstColumn="0" w:lastRowLastColumn="0"/>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pP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The condition and management rating for water is </w:t>
            </w:r>
            <w:r w:rsidR="004055C5">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moderate</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w:t>
            </w:r>
            <w:r w:rsidR="000F11EE">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S</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ix key indicators</w:t>
            </w:r>
            <w:r w:rsidRPr="00917563">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that show a mix of trends</w:t>
            </w:r>
            <w:r w:rsidR="000F11EE">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have been used to determine a five-year rolling trend of </w:t>
            </w:r>
            <w:r w:rsidR="000F777A">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neutral</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The wet conditions and reasonably high rainfall led to </w:t>
            </w:r>
            <w:r w:rsidR="00386B95">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a </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positive annual trend for river inflows. </w:t>
            </w:r>
            <w:r w:rsidR="00386B95">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Environmental water flow compliance,</w:t>
            </w:r>
            <w:r w:rsidR="00456793">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w:t>
            </w:r>
            <w:r w:rsidR="00386B95">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w</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ater quality parameters, extent of protected or improved riparian land, and ground water indicators all show a neutral annual trend. The rolling </w:t>
            </w:r>
            <w:r w:rsidR="000F777A">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five-year</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trend across the indicators are largely neutral, </w:t>
            </w:r>
            <w:r w:rsidR="000F777A">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with</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a concerned trend for extent of wetlands.</w:t>
            </w:r>
          </w:p>
          <w:p w14:paraId="1937509F" w14:textId="38E17032" w:rsidR="003D3F83" w:rsidRPr="001838C4" w:rsidRDefault="003D3F83" w:rsidP="001838C4">
            <w:pPr>
              <w:pStyle w:val="BodyText"/>
              <w:cnfStyle w:val="000000100000" w:firstRow="0" w:lastRow="0" w:firstColumn="0" w:lastColumn="0" w:oddVBand="0" w:evenVBand="0" w:oddHBand="1" w:evenHBand="0" w:firstRowFirstColumn="0" w:firstRowLastColumn="0" w:lastRowFirstColumn="0" w:lastRowLastColumn="0"/>
              <w:rPr>
                <w:rFonts w:eastAsia="Arial" w:cstheme="minorHAnsi"/>
              </w:rPr>
            </w:pP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Historical clearing of riparian vegetation, stock access, weed infestations, </w:t>
            </w:r>
            <w:proofErr w:type="gramStart"/>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extraction</w:t>
            </w:r>
            <w:proofErr w:type="gramEnd"/>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and instream barriers</w:t>
            </w:r>
            <w:r w:rsidR="00053590">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along with the growing impacts of climate change,</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continue to impact water quality, flow, and riverine health particularly in the upper catchments of the Barwon, Moorabool, Leigh and </w:t>
            </w:r>
            <w:proofErr w:type="spellStart"/>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Curdies</w:t>
            </w:r>
            <w:proofErr w:type="spellEnd"/>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Rivers.</w:t>
            </w:r>
          </w:p>
        </w:tc>
      </w:tr>
      <w:tr w:rsidR="00082AD8" w:rsidRPr="00FF6575" w14:paraId="5726AD3A" w14:textId="77777777" w:rsidTr="00BD06F9">
        <w:trPr>
          <w:trHeight w:val="900"/>
        </w:trPr>
        <w:tc>
          <w:tcPr>
            <w:cnfStyle w:val="001000000000" w:firstRow="0" w:lastRow="0" w:firstColumn="1" w:lastColumn="0" w:oddVBand="0" w:evenVBand="0" w:oddHBand="0" w:evenHBand="0" w:firstRowFirstColumn="0" w:firstRowLastColumn="0" w:lastRowFirstColumn="0" w:lastRowLastColumn="0"/>
            <w:tcW w:w="1306" w:type="dxa"/>
            <w:tcBorders>
              <w:right w:val="single" w:sz="4" w:space="0" w:color="808080" w:themeColor="background1" w:themeShade="80"/>
            </w:tcBorders>
            <w:shd w:val="clear" w:color="auto" w:fill="D9E2F3" w:themeFill="accent1" w:themeFillTint="33"/>
            <w:vAlign w:val="center"/>
            <w:hideMark/>
          </w:tcPr>
          <w:p w14:paraId="40FA5269" w14:textId="77777777" w:rsidR="006429F9" w:rsidRPr="00065764" w:rsidRDefault="006429F9" w:rsidP="00956D3B">
            <w:pPr>
              <w:pStyle w:val="TableHeadingLeft"/>
              <w:rPr>
                <w:sz w:val="22"/>
                <w:szCs w:val="22"/>
              </w:rPr>
            </w:pPr>
            <w:r w:rsidRPr="00065764">
              <w:rPr>
                <w:sz w:val="22"/>
                <w:szCs w:val="22"/>
              </w:rPr>
              <w:t>Land </w:t>
            </w:r>
          </w:p>
        </w:tc>
        <w:tc>
          <w:tcPr>
            <w:tcW w:w="1246" w:type="dxa"/>
            <w:tcBorders>
              <w:left w:val="single" w:sz="4" w:space="0" w:color="808080" w:themeColor="background1" w:themeShade="80"/>
              <w:right w:val="single" w:sz="4" w:space="0" w:color="808080" w:themeColor="background1" w:themeShade="80"/>
            </w:tcBorders>
            <w:shd w:val="clear" w:color="auto" w:fill="D9E2F3" w:themeFill="accent1" w:themeFillTint="33"/>
            <w:vAlign w:val="center"/>
          </w:tcPr>
          <w:p w14:paraId="5E3852F2" w14:textId="0F9B1472" w:rsidR="006429F9" w:rsidRPr="00CA1891" w:rsidRDefault="002F60A9" w:rsidP="00956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CA1891">
              <w:rPr>
                <w:rFonts w:asciiTheme="minorHAnsi" w:hAnsiTheme="minorHAnsi" w:cstheme="minorHAnsi"/>
                <w:sz w:val="20"/>
                <w:szCs w:val="20"/>
                <w:lang w:eastAsia="en-AU"/>
              </w:rPr>
              <w:t>Neutral</w:t>
            </w:r>
          </w:p>
        </w:tc>
        <w:tc>
          <w:tcPr>
            <w:tcW w:w="1276" w:type="dxa"/>
            <w:tcBorders>
              <w:left w:val="single" w:sz="4" w:space="0" w:color="808080" w:themeColor="background1" w:themeShade="80"/>
              <w:right w:val="single" w:sz="4" w:space="0" w:color="808080" w:themeColor="background1" w:themeShade="80"/>
            </w:tcBorders>
            <w:shd w:val="clear" w:color="auto" w:fill="D9E2F3" w:themeFill="accent1" w:themeFillTint="33"/>
            <w:vAlign w:val="center"/>
          </w:tcPr>
          <w:p w14:paraId="31D2EEB9" w14:textId="77777777" w:rsidR="006429F9" w:rsidRPr="00CA1891" w:rsidRDefault="006429F9" w:rsidP="00956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CA1891">
              <w:rPr>
                <w:rFonts w:asciiTheme="minorHAnsi" w:hAnsiTheme="minorHAnsi" w:cstheme="minorHAnsi"/>
                <w:sz w:val="20"/>
                <w:szCs w:val="20"/>
                <w:lang w:eastAsia="en-AU"/>
              </w:rPr>
              <w:t>Concerned</w:t>
            </w:r>
          </w:p>
        </w:tc>
        <w:tc>
          <w:tcPr>
            <w:tcW w:w="1388" w:type="dxa"/>
            <w:tcBorders>
              <w:left w:val="single" w:sz="4" w:space="0" w:color="808080" w:themeColor="background1" w:themeShade="80"/>
              <w:right w:val="single" w:sz="4" w:space="0" w:color="808080" w:themeColor="background1" w:themeShade="80"/>
            </w:tcBorders>
            <w:shd w:val="clear" w:color="auto" w:fill="D9E2F3" w:themeFill="accent1" w:themeFillTint="33"/>
            <w:vAlign w:val="center"/>
            <w:hideMark/>
          </w:tcPr>
          <w:p w14:paraId="041CFCC3" w14:textId="77777777" w:rsidR="006429F9" w:rsidRPr="00CA1891" w:rsidRDefault="006429F9" w:rsidP="00956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CA1891">
              <w:rPr>
                <w:rFonts w:asciiTheme="minorHAnsi" w:hAnsiTheme="minorHAnsi" w:cstheme="minorHAnsi"/>
                <w:sz w:val="20"/>
                <w:szCs w:val="20"/>
                <w:lang w:eastAsia="en-AU"/>
              </w:rPr>
              <w:t>Moderate</w:t>
            </w:r>
          </w:p>
        </w:tc>
        <w:tc>
          <w:tcPr>
            <w:tcW w:w="4423" w:type="dxa"/>
            <w:tcBorders>
              <w:left w:val="single" w:sz="4" w:space="0" w:color="808080" w:themeColor="background1" w:themeShade="80"/>
            </w:tcBorders>
            <w:shd w:val="clear" w:color="auto" w:fill="D9E2F3" w:themeFill="accent1" w:themeFillTint="33"/>
          </w:tcPr>
          <w:p w14:paraId="1D3B9FB6" w14:textId="721D7F6F" w:rsidR="000F11EE" w:rsidRDefault="00013D61" w:rsidP="002F60A9">
            <w:pPr>
              <w:pStyle w:val="BodyText"/>
              <w:cnfStyle w:val="000000000000" w:firstRow="0" w:lastRow="0" w:firstColumn="0" w:lastColumn="0" w:oddVBand="0" w:evenVBand="0" w:oddHBand="0" w:evenHBand="0" w:firstRowFirstColumn="0" w:firstRowLastColumn="0" w:lastRowFirstColumn="0" w:lastRowLastColumn="0"/>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pP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The condition and management rating for land is</w:t>
            </w:r>
            <w:r>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moderate</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w:t>
            </w:r>
            <w:r w:rsidR="00376888">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F</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our key indicators that show a mix of trends</w:t>
            </w:r>
            <w:r w:rsidR="00376888">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have been used to determine a </w:t>
            </w:r>
            <w:r w:rsidR="000F11EE">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five-year</w:t>
            </w:r>
            <w:r w:rsidR="00376888">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rolling trend of concerned</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22/23 was a relatively wet year, continuing a period of </w:t>
            </w:r>
            <w:r w:rsidR="000F11EE"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higher-than-average</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rainfall, this leads to a neutral annual trend in exposed soil, and positive annual trend in rainfall. The rolling </w:t>
            </w:r>
            <w:r w:rsidR="000F11EE"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five-year</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trend across the indicators shows a mix of results, with a concerned trend in both exposed soil and land use change over time, neutral trend in rainfall, and positive trend in agricultural commodities. </w:t>
            </w:r>
          </w:p>
          <w:p w14:paraId="6719783D" w14:textId="10796C47" w:rsidR="006429F9" w:rsidRPr="00013D61" w:rsidRDefault="00013D61" w:rsidP="002F60A9">
            <w:pPr>
              <w:pStyle w:val="BodyText"/>
              <w:cnfStyle w:val="000000000000" w:firstRow="0" w:lastRow="0" w:firstColumn="0" w:lastColumn="0" w:oddVBand="0" w:evenVBand="0" w:oddHBand="0" w:evenHBand="0" w:firstRowFirstColumn="0" w:firstRowLastColumn="0" w:lastRowFirstColumn="0" w:lastRowLastColumn="0"/>
              <w:rPr>
                <w:rFonts w:eastAsia="Arial" w:cstheme="minorBidi"/>
              </w:rPr>
            </w:pPr>
            <w:r>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Programs supporting sustainable agricultural practices and land stewardship continue to engage with property owners across the region, however the long-term trends in land use change particularly significant increases in dry land cropping and decreases in native vegetation are significant challenges to land health.</w:t>
            </w:r>
          </w:p>
        </w:tc>
      </w:tr>
      <w:tr w:rsidR="00082AD8" w:rsidRPr="00FF6575" w14:paraId="55D16A54" w14:textId="77777777" w:rsidTr="00BD06F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06" w:type="dxa"/>
            <w:tcBorders>
              <w:right w:val="single" w:sz="4" w:space="0" w:color="808080" w:themeColor="background1" w:themeShade="80"/>
            </w:tcBorders>
            <w:shd w:val="clear" w:color="auto" w:fill="FFFFFF" w:themeFill="background1"/>
            <w:vAlign w:val="center"/>
          </w:tcPr>
          <w:p w14:paraId="33228CFB" w14:textId="77777777" w:rsidR="006429F9" w:rsidRPr="00065764" w:rsidRDefault="006429F9" w:rsidP="00956D3B">
            <w:pPr>
              <w:pStyle w:val="TableHeadingLeft"/>
              <w:rPr>
                <w:sz w:val="22"/>
                <w:szCs w:val="22"/>
              </w:rPr>
            </w:pPr>
            <w:r w:rsidRPr="00065764">
              <w:rPr>
                <w:sz w:val="22"/>
                <w:szCs w:val="22"/>
              </w:rPr>
              <w:t>Coast</w:t>
            </w:r>
          </w:p>
        </w:tc>
        <w:tc>
          <w:tcPr>
            <w:tcW w:w="1246" w:type="dxa"/>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4F874876" w14:textId="77777777" w:rsidR="006429F9" w:rsidRPr="002B5A7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2B5A70">
              <w:rPr>
                <w:rFonts w:asciiTheme="minorHAnsi" w:hAnsiTheme="minorHAnsi" w:cstheme="minorHAnsi"/>
                <w:sz w:val="20"/>
                <w:szCs w:val="20"/>
                <w:lang w:eastAsia="en-AU"/>
              </w:rPr>
              <w:t>Neutral</w:t>
            </w:r>
          </w:p>
        </w:tc>
        <w:tc>
          <w:tcPr>
            <w:tcW w:w="1276" w:type="dxa"/>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13F3A818" w14:textId="77777777" w:rsidR="006429F9" w:rsidRPr="002B5A7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2B5A70">
              <w:rPr>
                <w:rFonts w:asciiTheme="minorHAnsi" w:hAnsiTheme="minorHAnsi" w:cstheme="minorHAnsi"/>
                <w:sz w:val="20"/>
                <w:szCs w:val="20"/>
                <w:lang w:eastAsia="en-AU"/>
              </w:rPr>
              <w:t>Neutral</w:t>
            </w:r>
          </w:p>
        </w:tc>
        <w:tc>
          <w:tcPr>
            <w:tcW w:w="1388" w:type="dxa"/>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0584504D" w14:textId="77777777" w:rsidR="006429F9" w:rsidRPr="002B5A7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p>
          <w:p w14:paraId="40095A90" w14:textId="77777777" w:rsidR="006429F9" w:rsidRPr="002B5A7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2B5A70">
              <w:rPr>
                <w:rFonts w:asciiTheme="minorHAnsi" w:hAnsiTheme="minorHAnsi" w:cstheme="minorHAnsi"/>
                <w:sz w:val="20"/>
                <w:szCs w:val="20"/>
                <w:lang w:eastAsia="en-AU"/>
              </w:rPr>
              <w:t>Moderate</w:t>
            </w:r>
          </w:p>
          <w:p w14:paraId="41E40FD1" w14:textId="77777777" w:rsidR="006429F9" w:rsidRPr="002B5A7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p>
        </w:tc>
        <w:tc>
          <w:tcPr>
            <w:tcW w:w="4423" w:type="dxa"/>
            <w:tcBorders>
              <w:left w:val="single" w:sz="4" w:space="0" w:color="808080" w:themeColor="background1" w:themeShade="80"/>
            </w:tcBorders>
            <w:shd w:val="clear" w:color="auto" w:fill="FFFFFF" w:themeFill="background1"/>
          </w:tcPr>
          <w:p w14:paraId="354256BF" w14:textId="4C098BCA" w:rsidR="002B5A70" w:rsidRDefault="002B5A70" w:rsidP="002B5A70">
            <w:pPr>
              <w:pStyle w:val="BodyText"/>
              <w:cnfStyle w:val="000000100000" w:firstRow="0" w:lastRow="0" w:firstColumn="0" w:lastColumn="0" w:oddVBand="0" w:evenVBand="0" w:oddHBand="1" w:evenHBand="0" w:firstRowFirstColumn="0" w:firstRowLastColumn="0" w:lastRowFirstColumn="0" w:lastRowLastColumn="0"/>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pP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The condition and management rating for community is moderate. </w:t>
            </w:r>
            <w:r w:rsidR="00536BAB">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T</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wo key indicators</w:t>
            </w:r>
            <w:r w:rsidR="004B68A1">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have been used to determine a rolling </w:t>
            </w:r>
            <w:r w:rsidR="0015627A">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five-year trend of neutral. </w:t>
            </w:r>
            <w:r w:rsidR="00EF3C98">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There is </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positive trend in area of salt marsh protection and neutral trend in estuarine water quality</w:t>
            </w:r>
            <w:r w:rsidR="00515912">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leading to a neutral annual trend.</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w:t>
            </w:r>
          </w:p>
          <w:p w14:paraId="653FA608" w14:textId="2386DF7D" w:rsidR="006429F9" w:rsidRPr="002B5A70" w:rsidRDefault="002B5A70" w:rsidP="001104F1">
            <w:pPr>
              <w:pStyle w:val="BodyText"/>
              <w:cnfStyle w:val="000000100000" w:firstRow="0" w:lastRow="0" w:firstColumn="0" w:lastColumn="0" w:oddVBand="0" w:evenVBand="0" w:oddHBand="1" w:evenHBand="0" w:firstRowFirstColumn="0" w:firstRowLastColumn="0" w:lastRowFirstColumn="0" w:lastRowLastColumn="0"/>
              <w:rPr>
                <w:rFonts w:cstheme="minorHAnsi"/>
                <w:lang w:val="en-US"/>
              </w:rPr>
            </w:pPr>
            <w:r w:rsidRPr="00FF6575">
              <w:rPr>
                <w:rFonts w:cstheme="minorHAnsi"/>
                <w:lang w:val="en-US"/>
              </w:rPr>
              <w:t xml:space="preserve">While there are management practices in place and estuary water quality was stable and there was an increase in saltmarsh, the coasts and estuaries of the region face significant challenges associated with the threats posed by climate change as well as </w:t>
            </w:r>
            <w:r w:rsidRPr="00FF6575">
              <w:rPr>
                <w:rFonts w:cstheme="minorHAnsi"/>
                <w:lang w:val="en-US"/>
              </w:rPr>
              <w:lastRenderedPageBreak/>
              <w:t>population, land-</w:t>
            </w:r>
            <w:proofErr w:type="gramStart"/>
            <w:r w:rsidRPr="00FF6575">
              <w:rPr>
                <w:rFonts w:cstheme="minorHAnsi"/>
                <w:lang w:val="en-US"/>
              </w:rPr>
              <w:t>use</w:t>
            </w:r>
            <w:proofErr w:type="gramEnd"/>
            <w:r w:rsidRPr="00FF6575">
              <w:rPr>
                <w:rFonts w:cstheme="minorHAnsi"/>
                <w:lang w:val="en-US"/>
              </w:rPr>
              <w:t xml:space="preserve"> and developmental pressures on the natural values of these assets.</w:t>
            </w:r>
            <w:r>
              <w:rPr>
                <w:rFonts w:cstheme="minorHAnsi"/>
                <w:lang w:val="en-US"/>
              </w:rPr>
              <w:t xml:space="preserve"> Critical water health issues (acidity, stormwater inflows, and cyanobacteria blooms) persist in several estuaries in the region.</w:t>
            </w:r>
          </w:p>
        </w:tc>
      </w:tr>
      <w:tr w:rsidR="00082AD8" w:rsidRPr="00FF6575" w14:paraId="486919B0" w14:textId="77777777" w:rsidTr="00BD06F9">
        <w:trPr>
          <w:trHeight w:val="900"/>
        </w:trPr>
        <w:tc>
          <w:tcPr>
            <w:cnfStyle w:val="001000000000" w:firstRow="0" w:lastRow="0" w:firstColumn="1" w:lastColumn="0" w:oddVBand="0" w:evenVBand="0" w:oddHBand="0" w:evenHBand="0" w:firstRowFirstColumn="0" w:firstRowLastColumn="0" w:lastRowFirstColumn="0" w:lastRowLastColumn="0"/>
            <w:tcW w:w="1306" w:type="dxa"/>
            <w:tcBorders>
              <w:right w:val="single" w:sz="4" w:space="0" w:color="808080" w:themeColor="background1" w:themeShade="80"/>
            </w:tcBorders>
            <w:shd w:val="clear" w:color="auto" w:fill="D9E2F3" w:themeFill="accent1" w:themeFillTint="33"/>
            <w:vAlign w:val="center"/>
            <w:hideMark/>
          </w:tcPr>
          <w:p w14:paraId="7F976381" w14:textId="77777777" w:rsidR="006429F9" w:rsidRPr="00D5269B" w:rsidRDefault="006429F9" w:rsidP="00956D3B">
            <w:pPr>
              <w:pStyle w:val="TableHeadingLeft"/>
              <w:rPr>
                <w:sz w:val="22"/>
                <w:szCs w:val="22"/>
              </w:rPr>
            </w:pPr>
            <w:r w:rsidRPr="00D5269B">
              <w:rPr>
                <w:sz w:val="22"/>
                <w:szCs w:val="22"/>
              </w:rPr>
              <w:lastRenderedPageBreak/>
              <w:t>Biodiversity</w:t>
            </w:r>
          </w:p>
        </w:tc>
        <w:tc>
          <w:tcPr>
            <w:tcW w:w="1246" w:type="dxa"/>
            <w:tcBorders>
              <w:left w:val="single" w:sz="4" w:space="0" w:color="808080" w:themeColor="background1" w:themeShade="80"/>
              <w:right w:val="single" w:sz="4" w:space="0" w:color="808080" w:themeColor="background1" w:themeShade="80"/>
            </w:tcBorders>
            <w:shd w:val="clear" w:color="auto" w:fill="D9E2F3" w:themeFill="accent1" w:themeFillTint="33"/>
            <w:vAlign w:val="center"/>
          </w:tcPr>
          <w:p w14:paraId="6DD13A61" w14:textId="2B71FF8A" w:rsidR="006429F9" w:rsidRPr="00D5269B" w:rsidRDefault="004F1CDB" w:rsidP="00956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Pr>
                <w:rFonts w:asciiTheme="minorHAnsi" w:hAnsiTheme="minorHAnsi" w:cstheme="minorHAnsi"/>
                <w:sz w:val="20"/>
                <w:szCs w:val="20"/>
                <w:lang w:eastAsia="en-AU"/>
              </w:rPr>
              <w:t>Neutral</w:t>
            </w:r>
          </w:p>
        </w:tc>
        <w:tc>
          <w:tcPr>
            <w:tcW w:w="1276" w:type="dxa"/>
            <w:tcBorders>
              <w:left w:val="single" w:sz="4" w:space="0" w:color="808080" w:themeColor="background1" w:themeShade="80"/>
              <w:right w:val="single" w:sz="4" w:space="0" w:color="808080" w:themeColor="background1" w:themeShade="80"/>
            </w:tcBorders>
            <w:shd w:val="clear" w:color="auto" w:fill="D9E2F3" w:themeFill="accent1" w:themeFillTint="33"/>
            <w:vAlign w:val="center"/>
          </w:tcPr>
          <w:p w14:paraId="0EB99872" w14:textId="62CCBECF" w:rsidR="006429F9" w:rsidRPr="00D5269B" w:rsidRDefault="004342A5" w:rsidP="00956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D5269B">
              <w:rPr>
                <w:rFonts w:asciiTheme="minorHAnsi" w:hAnsiTheme="minorHAnsi" w:cstheme="minorHAnsi"/>
                <w:sz w:val="20"/>
                <w:szCs w:val="20"/>
                <w:lang w:eastAsia="en-AU"/>
              </w:rPr>
              <w:t>Neutral</w:t>
            </w:r>
          </w:p>
        </w:tc>
        <w:tc>
          <w:tcPr>
            <w:tcW w:w="1388" w:type="dxa"/>
            <w:tcBorders>
              <w:left w:val="single" w:sz="4" w:space="0" w:color="808080" w:themeColor="background1" w:themeShade="80"/>
              <w:right w:val="single" w:sz="4" w:space="0" w:color="808080" w:themeColor="background1" w:themeShade="80"/>
            </w:tcBorders>
            <w:shd w:val="clear" w:color="auto" w:fill="D9E2F3" w:themeFill="accent1" w:themeFillTint="33"/>
            <w:vAlign w:val="center"/>
            <w:hideMark/>
          </w:tcPr>
          <w:p w14:paraId="011A14FA" w14:textId="77777777" w:rsidR="006429F9" w:rsidRPr="00D5269B" w:rsidRDefault="006429F9" w:rsidP="00956D3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sidRPr="00D5269B">
              <w:rPr>
                <w:rFonts w:asciiTheme="minorHAnsi" w:hAnsiTheme="minorHAnsi" w:cstheme="minorHAnsi"/>
                <w:sz w:val="20"/>
                <w:szCs w:val="20"/>
                <w:lang w:eastAsia="en-AU"/>
              </w:rPr>
              <w:t>Poor</w:t>
            </w:r>
          </w:p>
        </w:tc>
        <w:tc>
          <w:tcPr>
            <w:tcW w:w="4423" w:type="dxa"/>
            <w:tcBorders>
              <w:left w:val="single" w:sz="4" w:space="0" w:color="808080" w:themeColor="background1" w:themeShade="80"/>
            </w:tcBorders>
            <w:shd w:val="clear" w:color="auto" w:fill="D9E2F3" w:themeFill="accent1" w:themeFillTint="33"/>
          </w:tcPr>
          <w:p w14:paraId="52AB08C7" w14:textId="28AC1EC0" w:rsidR="00D9600A" w:rsidRDefault="00D9600A" w:rsidP="00D960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lang w:val="en-AU" w:bidi="ar-SA"/>
              </w:rPr>
            </w:pPr>
            <w:r w:rsidRPr="0E5B26CA">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The condition and management rating for </w:t>
            </w:r>
            <w:r w:rsidRPr="0E5B26CA">
              <w:rPr>
                <w:rFonts w:asciiTheme="minorHAnsi" w:hAnsiTheme="minorHAnsi" w:cstheme="minorBidi"/>
                <w:sz w:val="20"/>
                <w:szCs w:val="20"/>
                <w:lang w:eastAsia="en-AU"/>
              </w:rPr>
              <w:t xml:space="preserve">biodiversity is </w:t>
            </w:r>
            <w:r w:rsidR="00536BAB">
              <w:rPr>
                <w:rFonts w:asciiTheme="minorHAnsi" w:hAnsiTheme="minorHAnsi" w:cstheme="minorBidi"/>
                <w:sz w:val="20"/>
                <w:szCs w:val="20"/>
                <w:lang w:eastAsia="en-AU"/>
              </w:rPr>
              <w:t>p</w:t>
            </w:r>
            <w:r>
              <w:rPr>
                <w:rFonts w:asciiTheme="minorHAnsi" w:hAnsiTheme="minorHAnsi" w:cstheme="minorBidi"/>
                <w:sz w:val="20"/>
                <w:szCs w:val="20"/>
                <w:lang w:eastAsia="en-AU"/>
              </w:rPr>
              <w:t>oor</w:t>
            </w:r>
            <w:r w:rsidRPr="0E5B26CA">
              <w:rPr>
                <w:rFonts w:asciiTheme="minorHAnsi" w:hAnsiTheme="minorHAnsi" w:cstheme="minorBidi"/>
                <w:sz w:val="20"/>
                <w:szCs w:val="20"/>
                <w:lang w:eastAsia="en-AU"/>
              </w:rPr>
              <w:t xml:space="preserve">. </w:t>
            </w:r>
            <w:r w:rsidRPr="0E5B26CA">
              <w:rPr>
                <w:rFonts w:asciiTheme="minorHAnsi" w:hAnsiTheme="minorHAnsi" w:cstheme="minorBidi"/>
                <w:sz w:val="20"/>
                <w:szCs w:val="20"/>
                <w:lang w:val="en-AU" w:bidi="ar-SA"/>
              </w:rPr>
              <w:t xml:space="preserve">Four key indicators have been used to determine a rolling five-year trend of </w:t>
            </w:r>
            <w:r>
              <w:rPr>
                <w:rFonts w:asciiTheme="minorHAnsi" w:hAnsiTheme="minorHAnsi" w:cstheme="minorBidi"/>
                <w:sz w:val="20"/>
                <w:szCs w:val="20"/>
                <w:lang w:val="en-AU" w:bidi="ar-SA"/>
              </w:rPr>
              <w:t>concerned</w:t>
            </w:r>
            <w:r w:rsidRPr="0E5B26CA">
              <w:rPr>
                <w:rFonts w:asciiTheme="minorHAnsi" w:hAnsiTheme="minorHAnsi" w:cstheme="minorBidi"/>
                <w:sz w:val="20"/>
                <w:szCs w:val="20"/>
                <w:lang w:val="en-AU" w:bidi="ar-SA"/>
              </w:rPr>
              <w:t xml:space="preserve">. </w:t>
            </w:r>
            <w:r>
              <w:rPr>
                <w:rFonts w:asciiTheme="minorHAnsi" w:hAnsiTheme="minorHAnsi" w:cstheme="minorBidi"/>
                <w:sz w:val="20"/>
                <w:szCs w:val="20"/>
                <w:lang w:val="en-AU" w:bidi="ar-SA"/>
              </w:rPr>
              <w:t xml:space="preserve">There has been </w:t>
            </w:r>
            <w:r w:rsidRPr="0E5B26CA">
              <w:rPr>
                <w:rFonts w:asciiTheme="minorHAnsi" w:hAnsiTheme="minorHAnsi" w:cstheme="minorBidi"/>
                <w:sz w:val="20"/>
                <w:szCs w:val="20"/>
                <w:lang w:val="en-AU" w:bidi="ar-SA"/>
              </w:rPr>
              <w:t>notable increase in area of pest predator and herbivore control and weed control. No notable change has been observed in the extent of native vegetation or the area of permanent protection in the region</w:t>
            </w:r>
            <w:r>
              <w:rPr>
                <w:rFonts w:asciiTheme="minorHAnsi" w:hAnsiTheme="minorHAnsi" w:cstheme="minorBidi"/>
                <w:sz w:val="20"/>
                <w:szCs w:val="20"/>
                <w:lang w:val="en-AU" w:bidi="ar-SA"/>
              </w:rPr>
              <w:t>- leading to a neutral annual trend</w:t>
            </w:r>
            <w:r w:rsidRPr="0E5B26CA">
              <w:rPr>
                <w:rFonts w:asciiTheme="minorHAnsi" w:hAnsiTheme="minorHAnsi" w:cstheme="minorBidi"/>
                <w:sz w:val="20"/>
                <w:szCs w:val="20"/>
                <w:lang w:val="en-AU" w:bidi="ar-SA"/>
              </w:rPr>
              <w:t xml:space="preserve">. </w:t>
            </w:r>
            <w:r w:rsidRPr="418A79F9">
              <w:rPr>
                <w:rFonts w:asciiTheme="minorHAnsi" w:hAnsiTheme="minorHAnsi" w:cstheme="minorBidi"/>
                <w:sz w:val="20"/>
                <w:szCs w:val="20"/>
                <w:lang w:val="en-AU" w:bidi="ar-SA"/>
              </w:rPr>
              <w:t xml:space="preserve"> </w:t>
            </w:r>
          </w:p>
          <w:p w14:paraId="067CACF0" w14:textId="77777777" w:rsidR="00D9600A" w:rsidRDefault="00D9600A" w:rsidP="00D960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AU" w:bidi="ar-SA"/>
              </w:rPr>
            </w:pPr>
          </w:p>
          <w:p w14:paraId="7B2EAB28" w14:textId="03578649" w:rsidR="006429F9" w:rsidRPr="00D5269B" w:rsidRDefault="00D9600A" w:rsidP="001104F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eastAsia="en-AU"/>
              </w:rPr>
            </w:pPr>
            <w:r>
              <w:rPr>
                <w:rFonts w:asciiTheme="minorHAnsi" w:hAnsiTheme="minorHAnsi" w:cstheme="minorHAnsi"/>
                <w:sz w:val="20"/>
                <w:szCs w:val="20"/>
                <w:lang w:eastAsia="en-AU"/>
              </w:rPr>
              <w:t xml:space="preserve">Species decline is still a critical challenge facing biodiversity in the </w:t>
            </w:r>
            <w:proofErr w:type="spellStart"/>
            <w:r>
              <w:rPr>
                <w:rFonts w:asciiTheme="minorHAnsi" w:hAnsiTheme="minorHAnsi" w:cstheme="minorHAnsi"/>
                <w:sz w:val="20"/>
                <w:szCs w:val="20"/>
                <w:lang w:eastAsia="en-AU"/>
              </w:rPr>
              <w:t>Corangamite</w:t>
            </w:r>
            <w:proofErr w:type="spellEnd"/>
            <w:r>
              <w:rPr>
                <w:rFonts w:asciiTheme="minorHAnsi" w:hAnsiTheme="minorHAnsi" w:cstheme="minorHAnsi"/>
                <w:sz w:val="20"/>
                <w:szCs w:val="20"/>
                <w:lang w:eastAsia="en-AU"/>
              </w:rPr>
              <w:t xml:space="preserve"> Region</w:t>
            </w:r>
            <w:r w:rsidRPr="00FF6575">
              <w:rPr>
                <w:rFonts w:asciiTheme="minorHAnsi" w:hAnsiTheme="minorHAnsi" w:cstheme="minorHAnsi"/>
                <w:sz w:val="20"/>
                <w:szCs w:val="20"/>
                <w:lang w:eastAsia="en-AU"/>
              </w:rPr>
              <w:t xml:space="preserve"> predominantly due to pressures such as introduced animal and plant species and land clearing being exacerbated by the increasing trends of urban encroachment, habitat fragmentation, climate variability and the spread of invasive species and diseases.</w:t>
            </w:r>
            <w:r w:rsidRPr="007971D2">
              <w:rPr>
                <w:rFonts w:asciiTheme="minorHAnsi" w:hAnsiTheme="minorHAnsi" w:cstheme="minorHAnsi"/>
                <w:sz w:val="20"/>
                <w:szCs w:val="20"/>
                <w:lang w:eastAsia="en-AU"/>
              </w:rPr>
              <w:t xml:space="preserve"> </w:t>
            </w:r>
            <w:r w:rsidRPr="007971D2">
              <w:rPr>
                <w:rFonts w:asciiTheme="minorHAnsi" w:hAnsiTheme="minorHAnsi" w:cstheme="minorHAnsi"/>
                <w:sz w:val="20"/>
                <w:szCs w:val="20"/>
              </w:rPr>
              <w:t>Whilst there is a positive trend in the extent of management interventions being delivered, there currently isn’t the ability to clearly determine the impact this is having on the feral animal populations in the region. The extent of interventions is still very minor in comparison to the extent of the problem.</w:t>
            </w:r>
          </w:p>
        </w:tc>
      </w:tr>
      <w:tr w:rsidR="00082AD8" w:rsidRPr="00FF6575" w14:paraId="613EE20F" w14:textId="77777777" w:rsidTr="00BD06F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306" w:type="dxa"/>
            <w:tcBorders>
              <w:right w:val="single" w:sz="4" w:space="0" w:color="808080" w:themeColor="background1" w:themeShade="80"/>
            </w:tcBorders>
            <w:shd w:val="clear" w:color="auto" w:fill="FFFFFF" w:themeFill="background1"/>
            <w:vAlign w:val="center"/>
            <w:hideMark/>
          </w:tcPr>
          <w:p w14:paraId="030B4E08" w14:textId="77777777" w:rsidR="006429F9" w:rsidRPr="00065764" w:rsidRDefault="006429F9" w:rsidP="00956D3B">
            <w:pPr>
              <w:pStyle w:val="TableHeadingLeft"/>
              <w:rPr>
                <w:sz w:val="22"/>
                <w:szCs w:val="22"/>
              </w:rPr>
            </w:pPr>
            <w:r w:rsidRPr="00065764">
              <w:rPr>
                <w:sz w:val="22"/>
                <w:szCs w:val="22"/>
              </w:rPr>
              <w:t>Community </w:t>
            </w:r>
          </w:p>
        </w:tc>
        <w:tc>
          <w:tcPr>
            <w:tcW w:w="1246" w:type="dxa"/>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63BD3B42" w14:textId="77777777" w:rsidR="006429F9" w:rsidRPr="00B0010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B00100">
              <w:rPr>
                <w:rFonts w:asciiTheme="minorHAnsi" w:hAnsiTheme="minorHAnsi" w:cstheme="minorHAnsi"/>
                <w:sz w:val="20"/>
                <w:szCs w:val="20"/>
                <w:lang w:eastAsia="en-AU"/>
              </w:rPr>
              <w:t>Positive</w:t>
            </w:r>
          </w:p>
        </w:tc>
        <w:tc>
          <w:tcPr>
            <w:tcW w:w="1276" w:type="dxa"/>
            <w:tcBorders>
              <w:left w:val="single" w:sz="4" w:space="0" w:color="808080" w:themeColor="background1" w:themeShade="80"/>
              <w:right w:val="single" w:sz="4" w:space="0" w:color="808080" w:themeColor="background1" w:themeShade="80"/>
            </w:tcBorders>
            <w:shd w:val="clear" w:color="auto" w:fill="FFFFFF" w:themeFill="background1"/>
            <w:vAlign w:val="center"/>
          </w:tcPr>
          <w:p w14:paraId="6D972F37" w14:textId="77777777" w:rsidR="006429F9" w:rsidRPr="00B0010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B00100">
              <w:rPr>
                <w:rFonts w:asciiTheme="minorHAnsi" w:hAnsiTheme="minorHAnsi" w:cstheme="minorHAnsi"/>
                <w:sz w:val="20"/>
                <w:szCs w:val="20"/>
                <w:lang w:eastAsia="en-AU"/>
              </w:rPr>
              <w:t>Positive</w:t>
            </w:r>
          </w:p>
        </w:tc>
        <w:tc>
          <w:tcPr>
            <w:tcW w:w="1388" w:type="dxa"/>
            <w:tcBorders>
              <w:left w:val="single" w:sz="4" w:space="0" w:color="808080" w:themeColor="background1" w:themeShade="80"/>
              <w:right w:val="single" w:sz="4" w:space="0" w:color="808080" w:themeColor="background1" w:themeShade="80"/>
            </w:tcBorders>
            <w:shd w:val="clear" w:color="auto" w:fill="FFFFFF" w:themeFill="background1"/>
            <w:vAlign w:val="center"/>
            <w:hideMark/>
          </w:tcPr>
          <w:p w14:paraId="5BFB3276" w14:textId="77777777" w:rsidR="006429F9" w:rsidRPr="00B0010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r w:rsidRPr="00B00100">
              <w:rPr>
                <w:rFonts w:asciiTheme="minorHAnsi" w:hAnsiTheme="minorHAnsi" w:cstheme="minorHAnsi"/>
                <w:sz w:val="20"/>
                <w:szCs w:val="20"/>
                <w:lang w:eastAsia="en-AU"/>
              </w:rPr>
              <w:t>Good</w:t>
            </w:r>
          </w:p>
          <w:p w14:paraId="4ECBBED8" w14:textId="77777777" w:rsidR="006429F9" w:rsidRPr="00B00100" w:rsidRDefault="006429F9" w:rsidP="00956D3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eastAsia="en-AU"/>
              </w:rPr>
            </w:pPr>
          </w:p>
        </w:tc>
        <w:tc>
          <w:tcPr>
            <w:tcW w:w="4423" w:type="dxa"/>
            <w:tcBorders>
              <w:left w:val="single" w:sz="4" w:space="0" w:color="808080" w:themeColor="background1" w:themeShade="80"/>
            </w:tcBorders>
            <w:shd w:val="clear" w:color="auto" w:fill="FFFFFF" w:themeFill="background1"/>
          </w:tcPr>
          <w:p w14:paraId="3D4D8046" w14:textId="5FC14E9F" w:rsidR="006429F9" w:rsidRPr="00567E41" w:rsidRDefault="00567E41" w:rsidP="00567E41">
            <w:pPr>
              <w:pStyle w:val="BodyText"/>
              <w:cnfStyle w:val="000000100000" w:firstRow="0" w:lastRow="0" w:firstColumn="0" w:lastColumn="0" w:oddVBand="0" w:evenVBand="0" w:oddHBand="1" w:evenHBand="0" w:firstRowFirstColumn="0" w:firstRowLastColumn="0" w:lastRowFirstColumn="0" w:lastRowLastColumn="0"/>
              <w:rPr>
                <w:rFonts w:eastAsia="Arial" w:cstheme="minorBidi"/>
                <w:color w:val="231F20"/>
                <w:shd w:val="clear" w:color="auto" w:fill="FFFFFF"/>
                <w:lang w:val="en-US" w:bidi="en-US"/>
              </w:rPr>
            </w:pPr>
            <w:r w:rsidRPr="379510F2">
              <w:rPr>
                <w:rStyle w:val="MSGENFONTSTYLENAMETEMPLATEROLENUMBERMSGENFONTSTYLENAMEBYROLETEXT360"/>
                <w:rFonts w:asciiTheme="minorHAnsi" w:hAnsiTheme="minorHAnsi" w:cstheme="minorBidi"/>
                <w:sz w:val="20"/>
                <w:szCs w:val="20"/>
              </w:rPr>
              <w:t>The condition and management rating for community is good</w:t>
            </w:r>
            <w:r w:rsidR="008E6FE0">
              <w:rPr>
                <w:rStyle w:val="MSGENFONTSTYLENAMETEMPLATEROLENUMBERMSGENFONTSTYLENAMEBYROLETEXT360"/>
                <w:rFonts w:asciiTheme="minorHAnsi" w:hAnsiTheme="minorHAnsi" w:cstheme="minorBidi"/>
                <w:sz w:val="20"/>
                <w:szCs w:val="20"/>
              </w:rPr>
              <w:t>. F</w:t>
            </w:r>
            <w:r w:rsidRPr="379510F2">
              <w:rPr>
                <w:rStyle w:val="MSGENFONTSTYLENAMETEMPLATEROLENUMBERMSGENFONTSTYLENAMEBYROLETEXT360"/>
                <w:rFonts w:asciiTheme="minorHAnsi" w:hAnsiTheme="minorHAnsi" w:cstheme="minorBidi"/>
                <w:sz w:val="20"/>
                <w:szCs w:val="20"/>
              </w:rPr>
              <w:t xml:space="preserve">our key indicators </w:t>
            </w:r>
            <w:r w:rsidR="008E6FE0">
              <w:rPr>
                <w:rStyle w:val="MSGENFONTSTYLENAMETEMPLATEROLENUMBERMSGENFONTSTYLENAMEBYROLETEXT360"/>
                <w:rFonts w:asciiTheme="minorHAnsi" w:hAnsiTheme="minorHAnsi" w:cstheme="minorBidi"/>
                <w:sz w:val="20"/>
                <w:szCs w:val="20"/>
              </w:rPr>
              <w:t>have been used to show</w:t>
            </w:r>
            <w:r w:rsidRPr="379510F2">
              <w:rPr>
                <w:rStyle w:val="MSGENFONTSTYLENAMETEMPLATEROLENUMBERMSGENFONTSTYLENAMEBYROLETEXT360"/>
                <w:rFonts w:asciiTheme="minorHAnsi" w:hAnsiTheme="minorHAnsi" w:cstheme="minorBidi"/>
                <w:sz w:val="20"/>
                <w:szCs w:val="20"/>
              </w:rPr>
              <w:t xml:space="preserve"> a positive annual and positive rolling five-year trend. </w:t>
            </w:r>
            <w:r w:rsidR="008E6FE0">
              <w:rPr>
                <w:rStyle w:val="MSGENFONTSTYLENAMETEMPLATEROLENUMBERMSGENFONTSTYLENAMEBYROLETEXT360"/>
                <w:rFonts w:asciiTheme="minorHAnsi" w:hAnsiTheme="minorHAnsi" w:cstheme="minorBidi"/>
                <w:sz w:val="20"/>
                <w:szCs w:val="20"/>
              </w:rPr>
              <w:t>There has been</w:t>
            </w:r>
            <w:r w:rsidRPr="379510F2">
              <w:rPr>
                <w:rStyle w:val="MSGENFONTSTYLENAMETEMPLATEROLENUMBERMSGENFONTSTYLENAMEBYROLETEXT360"/>
                <w:rFonts w:asciiTheme="minorHAnsi" w:hAnsiTheme="minorHAnsi" w:cstheme="minorBidi"/>
                <w:sz w:val="20"/>
                <w:szCs w:val="20"/>
              </w:rPr>
              <w:t xml:space="preserve"> an increase in both Traditional Owner partnerships and </w:t>
            </w:r>
            <w:r w:rsidR="008E6FE0">
              <w:rPr>
                <w:rStyle w:val="MSGENFONTSTYLENAMETEMPLATEROLENUMBERMSGENFONTSTYLENAMEBYROLETEXT360"/>
                <w:rFonts w:asciiTheme="minorHAnsi" w:hAnsiTheme="minorHAnsi" w:cstheme="minorBidi"/>
                <w:sz w:val="20"/>
                <w:szCs w:val="20"/>
              </w:rPr>
              <w:t xml:space="preserve">total number of </w:t>
            </w:r>
            <w:r w:rsidRPr="379510F2">
              <w:rPr>
                <w:rStyle w:val="MSGENFONTSTYLENAMETEMPLATEROLENUMBERMSGENFONTSTYLENAMEBYROLETEXT360"/>
                <w:rFonts w:asciiTheme="minorHAnsi" w:hAnsiTheme="minorHAnsi" w:cstheme="minorBidi"/>
                <w:sz w:val="20"/>
                <w:szCs w:val="20"/>
              </w:rPr>
              <w:t>Catchment Partnerships Agreement</w:t>
            </w:r>
            <w:r w:rsidR="00034F0D">
              <w:rPr>
                <w:rStyle w:val="MSGENFONTSTYLENAMETEMPLATEROLENUMBERMSGENFONTSTYLENAMEBYROLETEXT360"/>
                <w:rFonts w:asciiTheme="minorHAnsi" w:hAnsiTheme="minorHAnsi" w:cstheme="minorBidi"/>
                <w:sz w:val="20"/>
                <w:szCs w:val="20"/>
              </w:rPr>
              <w:t xml:space="preserve"> members</w:t>
            </w:r>
            <w:r w:rsidRPr="379510F2">
              <w:rPr>
                <w:rStyle w:val="MSGENFONTSTYLENAMETEMPLATEROLENUMBERMSGENFONTSTYLENAMEBYROLETEXT360"/>
                <w:rFonts w:asciiTheme="minorHAnsi" w:hAnsiTheme="minorHAnsi" w:cstheme="minorBidi"/>
                <w:sz w:val="20"/>
                <w:szCs w:val="20"/>
              </w:rPr>
              <w:t xml:space="preserve">. The total number of partnerships continues to increase in number compared to last year. The Landcare health survey continues to reflect that most groups in the </w:t>
            </w:r>
            <w:proofErr w:type="spellStart"/>
            <w:r w:rsidRPr="379510F2">
              <w:rPr>
                <w:rStyle w:val="MSGENFONTSTYLENAMETEMPLATEROLENUMBERMSGENFONTSTYLENAMEBYROLETEXT360"/>
                <w:rFonts w:asciiTheme="minorHAnsi" w:hAnsiTheme="minorHAnsi" w:cstheme="minorBidi"/>
                <w:sz w:val="20"/>
                <w:szCs w:val="20"/>
              </w:rPr>
              <w:t>Corangamite</w:t>
            </w:r>
            <w:proofErr w:type="spellEnd"/>
            <w:r w:rsidRPr="379510F2">
              <w:rPr>
                <w:rStyle w:val="MSGENFONTSTYLENAMETEMPLATEROLENUMBERMSGENFONTSTYLENAMEBYROLETEXT360"/>
                <w:rFonts w:asciiTheme="minorHAnsi" w:hAnsiTheme="minorHAnsi" w:cstheme="minorBidi"/>
                <w:sz w:val="20"/>
                <w:szCs w:val="20"/>
              </w:rPr>
              <w:t xml:space="preserve"> region are moving forward or above. Citizen Science volunteer numbers have increased this year after a decline over the past five years (largely due to COVID restrictions).</w:t>
            </w:r>
          </w:p>
        </w:tc>
      </w:tr>
    </w:tbl>
    <w:p w14:paraId="6507483E" w14:textId="77777777" w:rsidR="001F0310" w:rsidRPr="00FF6575" w:rsidRDefault="001F0310" w:rsidP="0085083D">
      <w:pPr>
        <w:pStyle w:val="BodyText"/>
        <w:rPr>
          <w:rFonts w:cstheme="minorHAnsi"/>
        </w:rPr>
      </w:pPr>
    </w:p>
    <w:p w14:paraId="278B2FE1" w14:textId="77777777" w:rsidR="001F0310" w:rsidRPr="00FF6575" w:rsidRDefault="001F0310" w:rsidP="0085083D">
      <w:pPr>
        <w:pStyle w:val="BodyText"/>
        <w:rPr>
          <w:rFonts w:cstheme="minorHAnsi"/>
        </w:rPr>
      </w:pPr>
    </w:p>
    <w:p w14:paraId="04AAB9C7" w14:textId="77777777" w:rsidR="00185CAC" w:rsidRDefault="00185CAC">
      <w:pPr>
        <w:widowControl/>
        <w:spacing w:after="160" w:line="259" w:lineRule="auto"/>
        <w:rPr>
          <w:rFonts w:asciiTheme="minorHAnsi" w:hAnsiTheme="minorHAnsi" w:cstheme="minorHAnsi"/>
          <w:b/>
          <w:bCs/>
          <w:color w:val="0070C0"/>
          <w:sz w:val="20"/>
          <w:szCs w:val="20"/>
        </w:rPr>
      </w:pPr>
      <w:r>
        <w:rPr>
          <w:rFonts w:asciiTheme="minorHAnsi" w:hAnsiTheme="minorHAnsi" w:cstheme="minorHAnsi"/>
          <w:b/>
          <w:bCs/>
          <w:color w:val="0070C0"/>
          <w:sz w:val="20"/>
          <w:szCs w:val="20"/>
        </w:rPr>
        <w:br w:type="page"/>
      </w:r>
    </w:p>
    <w:p w14:paraId="1911CB76" w14:textId="5D525A53" w:rsidR="00973094" w:rsidRPr="00FF6575" w:rsidRDefault="00973094" w:rsidP="00973094">
      <w:pPr>
        <w:pStyle w:val="TableHeadingLeft"/>
      </w:pPr>
      <w:r>
        <w:lastRenderedPageBreak/>
        <w:t xml:space="preserve">WATER </w:t>
      </w:r>
      <w:r w:rsidRPr="00FF6575">
        <w:t>C</w:t>
      </w:r>
      <w:r>
        <w:t xml:space="preserve">ondition and Management Rating - </w:t>
      </w:r>
      <w:r w:rsidR="00E15F72">
        <w:t>Moderate</w:t>
      </w:r>
      <w:r w:rsidRPr="00FF6575">
        <w:t xml:space="preserve">  </w:t>
      </w:r>
    </w:p>
    <w:p w14:paraId="6C0C8254" w14:textId="77777777" w:rsidR="00053590" w:rsidRDefault="00053590" w:rsidP="00053590">
      <w:pPr>
        <w:pStyle w:val="BodyText"/>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pP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The condition and management rating for water is moderate. Six key indicators</w:t>
      </w:r>
      <w:r w:rsidRPr="00917563">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w:t>
      </w: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that show a mix of trends have been used to determine a five-year rolling trend of neutral. The wet conditions and reasonably high rainfall led to a positive annual trend for river inflows. Environmental water flow compliance, water quality parameters, extent of protected or improved riparian land, and ground water indicators all show a neutral annual trend. The rolling five-year trend across the indicators are largely neutral, with a concerned trend for extent of wetlands.</w:t>
      </w:r>
    </w:p>
    <w:p w14:paraId="40390B1D" w14:textId="36F0B37F" w:rsidR="00973094" w:rsidRPr="00016256" w:rsidRDefault="00053590" w:rsidP="00053590">
      <w:pPr>
        <w:pStyle w:val="BodyText"/>
        <w:rPr>
          <w:rFonts w:cstheme="minorHAnsi"/>
          <w:b/>
        </w:rPr>
      </w:pP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Historical clearing of riparian vegetation, stock access, weed infestations, </w:t>
      </w:r>
      <w:proofErr w:type="gramStart"/>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extraction</w:t>
      </w:r>
      <w:proofErr w:type="gramEnd"/>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and instream barriers, along with the growing impacts of climate change, continue to impact water quality, flow, and riverine health particularly in the upper catchments of the Barwon, Moorabool, Leigh and </w:t>
      </w:r>
      <w:proofErr w:type="spellStart"/>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Curdies</w:t>
      </w:r>
      <w:proofErr w:type="spellEnd"/>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Rivers.</w:t>
      </w:r>
    </w:p>
    <w:p w14:paraId="676C2875" w14:textId="77777777" w:rsidR="00973094" w:rsidRPr="00016256" w:rsidRDefault="00973094" w:rsidP="00973094">
      <w:pPr>
        <w:pStyle w:val="BodyText"/>
        <w:rPr>
          <w:rFonts w:cstheme="minorHAnsi"/>
          <w:b/>
        </w:rPr>
      </w:pPr>
      <w:r w:rsidRPr="00016256">
        <w:rPr>
          <w:rFonts w:cstheme="minorHAnsi"/>
          <w:b/>
        </w:rPr>
        <w:t>Rationale for assessment:</w:t>
      </w:r>
    </w:p>
    <w:p w14:paraId="3B58F0F0" w14:textId="77777777" w:rsidR="00973094" w:rsidRPr="00016256" w:rsidRDefault="00973094" w:rsidP="00973094">
      <w:pPr>
        <w:pStyle w:val="ListParagraph"/>
        <w:widowControl/>
        <w:numPr>
          <w:ilvl w:val="0"/>
          <w:numId w:val="3"/>
        </w:numPr>
        <w:spacing w:after="160" w:line="259" w:lineRule="auto"/>
        <w:rPr>
          <w:rFonts w:asciiTheme="minorHAnsi" w:hAnsiTheme="minorHAnsi" w:cstheme="minorHAnsi"/>
          <w:sz w:val="20"/>
          <w:szCs w:val="20"/>
        </w:rPr>
      </w:pPr>
      <w:r w:rsidRPr="00016256">
        <w:rPr>
          <w:rFonts w:asciiTheme="minorHAnsi" w:hAnsiTheme="minorHAnsi" w:cstheme="minorHAnsi"/>
          <w:sz w:val="20"/>
          <w:szCs w:val="20"/>
        </w:rPr>
        <w:t>Investment has continued to enhance waterways through riparian and in-stream management and actions were completed at existing contracted projects. New incentive programs have been delivered across priority waterways in the region.</w:t>
      </w:r>
    </w:p>
    <w:p w14:paraId="5E1FF842" w14:textId="3EC3BC8F" w:rsidR="00973094" w:rsidRPr="00016256" w:rsidRDefault="00973094" w:rsidP="00973094">
      <w:pPr>
        <w:pStyle w:val="BodyText"/>
        <w:numPr>
          <w:ilvl w:val="0"/>
          <w:numId w:val="3"/>
        </w:numPr>
        <w:rPr>
          <w:rFonts w:cstheme="minorHAnsi"/>
        </w:rPr>
      </w:pPr>
      <w:r w:rsidRPr="00016256">
        <w:rPr>
          <w:rFonts w:cstheme="minorHAnsi"/>
        </w:rPr>
        <w:t xml:space="preserve">Landowners who are unable or unwilling to participate in waterway management programs require targeted engagement approaches, tailored approach to riparian protection in the </w:t>
      </w:r>
      <w:r w:rsidR="00EE5747">
        <w:rPr>
          <w:rFonts w:cstheme="minorHAnsi"/>
        </w:rPr>
        <w:t>u</w:t>
      </w:r>
      <w:r w:rsidRPr="00016256">
        <w:rPr>
          <w:rFonts w:cstheme="minorHAnsi"/>
        </w:rPr>
        <w:t>pper Barwon River is proving to be successful in securing project sites.</w:t>
      </w:r>
    </w:p>
    <w:p w14:paraId="0B83EA59" w14:textId="77777777" w:rsidR="00973094" w:rsidRPr="002F59B4" w:rsidRDefault="00973094" w:rsidP="00973094">
      <w:pPr>
        <w:pStyle w:val="BodyText"/>
        <w:numPr>
          <w:ilvl w:val="0"/>
          <w:numId w:val="3"/>
        </w:numPr>
        <w:rPr>
          <w:rFonts w:cstheme="minorBidi"/>
        </w:rPr>
      </w:pPr>
      <w:r w:rsidRPr="6F3AA62A">
        <w:rPr>
          <w:rFonts w:cstheme="minorBidi"/>
        </w:rPr>
        <w:t xml:space="preserve">Two formal river environmental water entitlements in the region are below what is recommended in </w:t>
      </w:r>
      <w:r>
        <w:rPr>
          <w:rFonts w:cstheme="minorBidi"/>
        </w:rPr>
        <w:t xml:space="preserve">FLOWS </w:t>
      </w:r>
      <w:r w:rsidRPr="6F3AA62A">
        <w:rPr>
          <w:rFonts w:cstheme="minorBidi"/>
        </w:rPr>
        <w:t xml:space="preserve">studies for the Moorabool and the Barwon, the CMA has been successful in using the limited formal entitlements as effectively as possible to achieve environmental flow </w:t>
      </w:r>
      <w:proofErr w:type="gramStart"/>
      <w:r w:rsidRPr="6F3AA62A">
        <w:rPr>
          <w:rFonts w:cstheme="minorBidi"/>
        </w:rPr>
        <w:t>outcomes</w:t>
      </w:r>
      <w:proofErr w:type="gramEnd"/>
    </w:p>
    <w:p w14:paraId="5EC22129" w14:textId="77777777" w:rsidR="00973094" w:rsidRPr="00016256" w:rsidRDefault="00973094" w:rsidP="00973094">
      <w:pPr>
        <w:pStyle w:val="BodyText"/>
        <w:numPr>
          <w:ilvl w:val="0"/>
          <w:numId w:val="3"/>
        </w:numPr>
        <w:rPr>
          <w:rFonts w:cstheme="minorHAnsi"/>
        </w:rPr>
      </w:pPr>
      <w:r>
        <w:rPr>
          <w:rFonts w:cstheme="minorHAnsi"/>
        </w:rPr>
        <w:t>T</w:t>
      </w:r>
      <w:r w:rsidRPr="002F59B4">
        <w:rPr>
          <w:rFonts w:cstheme="minorHAnsi"/>
        </w:rPr>
        <w:t>he CMA has been an active participant in the</w:t>
      </w:r>
      <w:r w:rsidRPr="00016256">
        <w:rPr>
          <w:rFonts w:cstheme="minorHAnsi"/>
        </w:rPr>
        <w:t xml:space="preserve"> Central </w:t>
      </w:r>
      <w:r>
        <w:rPr>
          <w:rFonts w:cstheme="minorHAnsi"/>
        </w:rPr>
        <w:t xml:space="preserve">and Gippsland Region </w:t>
      </w:r>
      <w:r w:rsidRPr="00016256">
        <w:rPr>
          <w:rFonts w:cstheme="minorHAnsi"/>
        </w:rPr>
        <w:t>S</w:t>
      </w:r>
      <w:r>
        <w:rPr>
          <w:rFonts w:cstheme="minorHAnsi"/>
        </w:rPr>
        <w:t xml:space="preserve">ustainable </w:t>
      </w:r>
      <w:r w:rsidRPr="00016256">
        <w:rPr>
          <w:rFonts w:cstheme="minorHAnsi"/>
        </w:rPr>
        <w:t>W</w:t>
      </w:r>
      <w:r>
        <w:rPr>
          <w:rFonts w:cstheme="minorHAnsi"/>
        </w:rPr>
        <w:t xml:space="preserve">ater </w:t>
      </w:r>
      <w:r w:rsidRPr="00016256">
        <w:rPr>
          <w:rFonts w:cstheme="minorHAnsi"/>
        </w:rPr>
        <w:t>S</w:t>
      </w:r>
      <w:r>
        <w:rPr>
          <w:rFonts w:cstheme="minorHAnsi"/>
        </w:rPr>
        <w:t>trategy (CGRSWS)</w:t>
      </w:r>
      <w:r w:rsidRPr="00016256">
        <w:rPr>
          <w:rFonts w:cstheme="minorHAnsi"/>
        </w:rPr>
        <w:t xml:space="preserve"> process pursuing opportunities to secure additional water for cultural and environmental priorities. </w:t>
      </w:r>
    </w:p>
    <w:p w14:paraId="587F1103" w14:textId="77777777" w:rsidR="00973094" w:rsidRPr="00016256" w:rsidRDefault="00973094" w:rsidP="00973094">
      <w:pPr>
        <w:pStyle w:val="BodyText"/>
        <w:numPr>
          <w:ilvl w:val="0"/>
          <w:numId w:val="3"/>
        </w:numPr>
        <w:rPr>
          <w:rFonts w:cstheme="minorHAnsi"/>
        </w:rPr>
      </w:pPr>
      <w:r w:rsidRPr="00016256">
        <w:rPr>
          <w:rFonts w:cstheme="minorHAnsi"/>
        </w:rPr>
        <w:t>The wetting and drying regime in the Lower Barwon Wetlands is required to maintain the environmental character of the wetlands. This is adaptively managed where possible to accommodate shared benefits with user groups.</w:t>
      </w:r>
    </w:p>
    <w:p w14:paraId="1DBC883E" w14:textId="428AE11D" w:rsidR="00973094" w:rsidRDefault="00973094" w:rsidP="00973094">
      <w:pPr>
        <w:pStyle w:val="ListParagraph"/>
        <w:numPr>
          <w:ilvl w:val="0"/>
          <w:numId w:val="4"/>
        </w:numPr>
        <w:rPr>
          <w:rFonts w:asciiTheme="minorHAnsi" w:hAnsiTheme="minorHAnsi" w:cstheme="minorHAnsi"/>
          <w:sz w:val="20"/>
          <w:szCs w:val="20"/>
        </w:rPr>
      </w:pPr>
      <w:r w:rsidRPr="00016256">
        <w:rPr>
          <w:rFonts w:asciiTheme="minorHAnsi" w:hAnsiTheme="minorHAnsi" w:cstheme="minorHAnsi"/>
          <w:sz w:val="20"/>
          <w:szCs w:val="20"/>
        </w:rPr>
        <w:t xml:space="preserve">Water quality results presented a mix of responses, with some parts of the region more </w:t>
      </w:r>
      <w:proofErr w:type="spellStart"/>
      <w:r w:rsidRPr="00016256">
        <w:rPr>
          <w:rFonts w:asciiTheme="minorHAnsi" w:hAnsiTheme="minorHAnsi" w:cstheme="minorHAnsi"/>
          <w:sz w:val="20"/>
          <w:szCs w:val="20"/>
        </w:rPr>
        <w:t>favourable</w:t>
      </w:r>
      <w:proofErr w:type="spellEnd"/>
      <w:r w:rsidRPr="00016256">
        <w:rPr>
          <w:rFonts w:asciiTheme="minorHAnsi" w:hAnsiTheme="minorHAnsi" w:cstheme="minorHAnsi"/>
          <w:sz w:val="20"/>
          <w:szCs w:val="20"/>
        </w:rPr>
        <w:t xml:space="preserve"> than others. This is reflective of both landscape (</w:t>
      </w:r>
      <w:proofErr w:type="gramStart"/>
      <w:r w:rsidRPr="00016256">
        <w:rPr>
          <w:rFonts w:asciiTheme="minorHAnsi" w:hAnsiTheme="minorHAnsi" w:cstheme="minorHAnsi"/>
          <w:sz w:val="20"/>
          <w:szCs w:val="20"/>
        </w:rPr>
        <w:t>e.g.</w:t>
      </w:r>
      <w:proofErr w:type="gramEnd"/>
      <w:r w:rsidRPr="00016256">
        <w:rPr>
          <w:rFonts w:asciiTheme="minorHAnsi" w:hAnsiTheme="minorHAnsi" w:cstheme="minorHAnsi"/>
          <w:sz w:val="20"/>
          <w:szCs w:val="20"/>
        </w:rPr>
        <w:t xml:space="preserve"> high velocity streams), land use and the Victorian Environment Reference Standards (ERS) guidelines. Results are an improvement on previous years with a higher number of waterways meeting the ERS objectives, largely due to increase river inflows.</w:t>
      </w:r>
      <w:r w:rsidR="003D3F83">
        <w:rPr>
          <w:rFonts w:asciiTheme="minorHAnsi" w:hAnsiTheme="minorHAnsi" w:cstheme="minorHAnsi"/>
          <w:sz w:val="20"/>
          <w:szCs w:val="20"/>
        </w:rPr>
        <w:br/>
      </w:r>
    </w:p>
    <w:p w14:paraId="1D020CCF" w14:textId="72B217D2" w:rsidR="003D3F83" w:rsidRPr="00016256" w:rsidRDefault="003D3F83" w:rsidP="00973094">
      <w:pPr>
        <w:pStyle w:val="ListParagraph"/>
        <w:numPr>
          <w:ilvl w:val="0"/>
          <w:numId w:val="4"/>
        </w:numPr>
        <w:rPr>
          <w:rFonts w:asciiTheme="minorHAnsi" w:hAnsiTheme="minorHAnsi" w:cstheme="minorHAnsi"/>
          <w:sz w:val="20"/>
          <w:szCs w:val="20"/>
        </w:rPr>
      </w:pP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Historical clearing of riparian vegetation, stock access, weed infestations, extraction and instream barriers continue to impact water quality, flow, and riverine health particularly in the upper catchments of the Barwon, Moorabool, </w:t>
      </w:r>
      <w:proofErr w:type="gramStart"/>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Leigh</w:t>
      </w:r>
      <w:proofErr w:type="gramEnd"/>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and </w:t>
      </w:r>
      <w:proofErr w:type="spellStart"/>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Curdies</w:t>
      </w:r>
      <w:proofErr w:type="spellEnd"/>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 Rivers, along with the growing impacts of climate change.</w:t>
      </w:r>
    </w:p>
    <w:p w14:paraId="64C3786E" w14:textId="77777777" w:rsidR="00973094" w:rsidRPr="00F80094" w:rsidRDefault="00973094" w:rsidP="00973094">
      <w:pPr>
        <w:pStyle w:val="BodyText"/>
        <w:ind w:left="720"/>
        <w:rPr>
          <w:rFonts w:cstheme="minorHAnsi"/>
          <w:highlight w:val="yellow"/>
        </w:rPr>
      </w:pPr>
    </w:p>
    <w:p w14:paraId="39EFFFDC" w14:textId="77777777" w:rsidR="00973094" w:rsidRPr="00FF6575" w:rsidRDefault="00973094" w:rsidP="00973094">
      <w:pPr>
        <w:pStyle w:val="TableHeadingLeft"/>
        <w:rPr>
          <w:b w:val="0"/>
        </w:rPr>
      </w:pPr>
      <w:r w:rsidRPr="00FF6575">
        <w:t xml:space="preserve">Waterway </w:t>
      </w:r>
      <w:r>
        <w:t xml:space="preserve">indicators </w:t>
      </w:r>
      <w:r w:rsidRPr="008C16B7">
        <w:rPr>
          <w:bCs w:val="0"/>
        </w:rPr>
        <w:t xml:space="preserve">used in the </w:t>
      </w:r>
      <w:proofErr w:type="gramStart"/>
      <w:r w:rsidRPr="008C16B7">
        <w:rPr>
          <w:bCs w:val="0"/>
        </w:rPr>
        <w:t>assessment</w:t>
      </w:r>
      <w:proofErr w:type="gramEnd"/>
    </w:p>
    <w:p w14:paraId="473763FA" w14:textId="77777777" w:rsidR="00973094" w:rsidRPr="00FF6575" w:rsidRDefault="00973094" w:rsidP="00973094">
      <w:pPr>
        <w:textAlignment w:val="baseline"/>
        <w:rPr>
          <w:rFonts w:asciiTheme="minorHAnsi" w:hAnsiTheme="minorHAnsi" w:cstheme="minorHAnsi"/>
          <w:sz w:val="20"/>
          <w:szCs w:val="20"/>
          <w:lang w:eastAsia="en-AU"/>
        </w:rPr>
      </w:pPr>
    </w:p>
    <w:tbl>
      <w:tblPr>
        <w:tblStyle w:val="GridTable4"/>
        <w:tblW w:w="9209" w:type="dxa"/>
        <w:tblLayout w:type="fixed"/>
        <w:tblLook w:val="04A0" w:firstRow="1" w:lastRow="0" w:firstColumn="1" w:lastColumn="0" w:noHBand="0" w:noVBand="1"/>
      </w:tblPr>
      <w:tblGrid>
        <w:gridCol w:w="4025"/>
        <w:gridCol w:w="5184"/>
      </w:tblGrid>
      <w:tr w:rsidR="00973094" w:rsidRPr="003E7BE5" w14:paraId="20738979" w14:textId="77777777" w:rsidTr="00552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hideMark/>
          </w:tcPr>
          <w:p w14:paraId="33034B7B" w14:textId="77777777" w:rsidR="00973094" w:rsidRPr="003E7BE5" w:rsidRDefault="00973094" w:rsidP="00552464">
            <w:pPr>
              <w:pStyle w:val="TableHeadingLeft"/>
              <w:rPr>
                <w:b/>
                <w:bCs/>
              </w:rPr>
            </w:pPr>
            <w:r w:rsidRPr="003E7BE5">
              <w:rPr>
                <w:b/>
                <w:bCs/>
              </w:rPr>
              <w:t xml:space="preserve">Extent of protected or improved riparian land </w:t>
            </w:r>
          </w:p>
        </w:tc>
      </w:tr>
      <w:tr w:rsidR="00973094" w:rsidRPr="00FF6575" w14:paraId="0B81B67E" w14:textId="77777777" w:rsidTr="0055246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14:paraId="0B6DADFE" w14:textId="77777777" w:rsidR="00973094" w:rsidRPr="00FF6575" w:rsidRDefault="00973094" w:rsidP="00552464">
            <w:pPr>
              <w:rPr>
                <w:rFonts w:asciiTheme="minorHAnsi" w:hAnsiTheme="minorHAnsi" w:cstheme="minorHAnsi"/>
                <w:sz w:val="20"/>
                <w:szCs w:val="20"/>
              </w:rPr>
            </w:pPr>
            <w:r w:rsidRPr="00FF6575">
              <w:rPr>
                <w:rFonts w:asciiTheme="minorHAnsi" w:hAnsiTheme="minorHAnsi" w:cstheme="minorHAnsi"/>
                <w:sz w:val="20"/>
                <w:szCs w:val="20"/>
              </w:rPr>
              <w:t>The indicator reflects efforts to protect or improve the condition of riparian lands, including fencing, weed control, and revegetation and pest control (</w:t>
            </w:r>
            <w:proofErr w:type="gramStart"/>
            <w:r w:rsidRPr="00FF6575">
              <w:rPr>
                <w:rFonts w:asciiTheme="minorHAnsi" w:hAnsiTheme="minorHAnsi" w:cstheme="minorHAnsi"/>
                <w:sz w:val="20"/>
                <w:szCs w:val="20"/>
              </w:rPr>
              <w:t>e.g.</w:t>
            </w:r>
            <w:proofErr w:type="gramEnd"/>
            <w:r w:rsidRPr="00FF6575">
              <w:rPr>
                <w:rFonts w:asciiTheme="minorHAnsi" w:hAnsiTheme="minorHAnsi" w:cstheme="minorHAnsi"/>
                <w:sz w:val="20"/>
                <w:szCs w:val="20"/>
              </w:rPr>
              <w:t xml:space="preserve"> rabbits).</w:t>
            </w:r>
          </w:p>
          <w:p w14:paraId="09B8A43F" w14:textId="77777777" w:rsidR="00973094" w:rsidRPr="00FF6575" w:rsidRDefault="00973094" w:rsidP="00552464">
            <w:pPr>
              <w:rPr>
                <w:rFonts w:asciiTheme="minorHAnsi" w:hAnsiTheme="minorHAnsi" w:cstheme="minorHAnsi"/>
                <w:i/>
                <w:iCs/>
                <w:sz w:val="20"/>
                <w:szCs w:val="20"/>
              </w:rPr>
            </w:pPr>
          </w:p>
        </w:tc>
      </w:tr>
      <w:tr w:rsidR="00973094" w:rsidRPr="00FF6575" w14:paraId="0B6E7E5A" w14:textId="77777777" w:rsidTr="00552464">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auto"/>
            <w:hideMark/>
          </w:tcPr>
          <w:p w14:paraId="0A42BCB2" w14:textId="77777777" w:rsidR="00973094" w:rsidRDefault="00973094" w:rsidP="00552464">
            <w:pPr>
              <w:pStyle w:val="Default"/>
              <w:rPr>
                <w:rFonts w:asciiTheme="minorHAnsi" w:hAnsiTheme="minorHAnsi" w:cstheme="minorHAnsi"/>
                <w:color w:val="auto"/>
                <w:sz w:val="20"/>
                <w:szCs w:val="20"/>
                <w:shd w:val="clear" w:color="auto" w:fill="FFFFFF"/>
              </w:rPr>
            </w:pPr>
            <w:r w:rsidRPr="00FF6575">
              <w:rPr>
                <w:rFonts w:asciiTheme="minorHAnsi" w:hAnsiTheme="minorHAnsi" w:cstheme="minorHAnsi"/>
                <w:b w:val="0"/>
                <w:bCs w:val="0"/>
                <w:color w:val="auto"/>
                <w:sz w:val="20"/>
                <w:szCs w:val="20"/>
                <w:shd w:val="clear" w:color="auto" w:fill="FFFFFF"/>
              </w:rPr>
              <w:t xml:space="preserve">A range of activities delivered by the community and agencies contribute to habitat improvement and long-term improvements in the condition of waterways. Activities such as fencing and troughs for off-stream watering, revegetation and weed control, all support improved riparian and aquatic habitat and waterway condition. </w:t>
            </w:r>
          </w:p>
          <w:p w14:paraId="3D4D9FA1" w14:textId="77777777" w:rsidR="00973094" w:rsidRDefault="00973094" w:rsidP="00552464">
            <w:pPr>
              <w:pStyle w:val="Default"/>
              <w:rPr>
                <w:rFonts w:asciiTheme="minorHAnsi" w:hAnsiTheme="minorHAnsi" w:cstheme="minorHAnsi"/>
                <w:color w:val="auto"/>
                <w:sz w:val="20"/>
                <w:szCs w:val="20"/>
                <w:shd w:val="clear" w:color="auto" w:fill="FFFFFF"/>
              </w:rPr>
            </w:pPr>
          </w:p>
          <w:p w14:paraId="65F1A858" w14:textId="77777777" w:rsidR="00973094" w:rsidRPr="00FF6575" w:rsidRDefault="00973094" w:rsidP="00552464">
            <w:pPr>
              <w:pStyle w:val="Default"/>
              <w:rPr>
                <w:rFonts w:asciiTheme="minorHAnsi" w:hAnsiTheme="minorHAnsi" w:cstheme="minorHAnsi"/>
                <w:color w:val="auto"/>
                <w:sz w:val="20"/>
                <w:szCs w:val="20"/>
                <w:shd w:val="clear" w:color="auto" w:fill="FFFFFF"/>
              </w:rPr>
            </w:pPr>
            <w:r w:rsidRPr="00FF6575">
              <w:rPr>
                <w:rFonts w:asciiTheme="minorHAnsi" w:hAnsiTheme="minorHAnsi" w:cstheme="minorHAnsi"/>
                <w:b w:val="0"/>
                <w:bCs w:val="0"/>
                <w:color w:val="auto"/>
                <w:sz w:val="20"/>
                <w:szCs w:val="20"/>
                <w:shd w:val="clear" w:color="auto" w:fill="FFFFFF"/>
              </w:rPr>
              <w:t>Table below provides a summary of waterway and habitat improvement activities that were supported by Corangamite CMA in partnership with community and other stakeholders, between 20</w:t>
            </w:r>
            <w:r>
              <w:rPr>
                <w:rFonts w:asciiTheme="minorHAnsi" w:hAnsiTheme="minorHAnsi" w:cstheme="minorHAnsi"/>
                <w:b w:val="0"/>
                <w:bCs w:val="0"/>
                <w:color w:val="auto"/>
                <w:sz w:val="20"/>
                <w:szCs w:val="20"/>
                <w:shd w:val="clear" w:color="auto" w:fill="FFFFFF"/>
              </w:rPr>
              <w:t>17</w:t>
            </w:r>
            <w:r w:rsidRPr="00FF6575">
              <w:rPr>
                <w:rFonts w:asciiTheme="minorHAnsi" w:hAnsiTheme="minorHAnsi" w:cstheme="minorHAnsi"/>
                <w:b w:val="0"/>
                <w:bCs w:val="0"/>
                <w:color w:val="auto"/>
                <w:sz w:val="20"/>
                <w:szCs w:val="20"/>
                <w:shd w:val="clear" w:color="auto" w:fill="FFFFFF"/>
              </w:rPr>
              <w:t>-</w:t>
            </w:r>
            <w:r>
              <w:rPr>
                <w:rFonts w:asciiTheme="minorHAnsi" w:hAnsiTheme="minorHAnsi" w:cstheme="minorHAnsi"/>
                <w:b w:val="0"/>
                <w:bCs w:val="0"/>
                <w:color w:val="auto"/>
                <w:sz w:val="20"/>
                <w:szCs w:val="20"/>
                <w:shd w:val="clear" w:color="auto" w:fill="FFFFFF"/>
              </w:rPr>
              <w:t>18</w:t>
            </w:r>
            <w:r w:rsidRPr="00FF6575">
              <w:rPr>
                <w:rFonts w:asciiTheme="minorHAnsi" w:hAnsiTheme="minorHAnsi" w:cstheme="minorHAnsi"/>
                <w:b w:val="0"/>
                <w:bCs w:val="0"/>
                <w:color w:val="auto"/>
                <w:sz w:val="20"/>
                <w:szCs w:val="20"/>
                <w:shd w:val="clear" w:color="auto" w:fill="FFFFFF"/>
              </w:rPr>
              <w:t xml:space="preserve"> and 20</w:t>
            </w:r>
            <w:r>
              <w:rPr>
                <w:rFonts w:asciiTheme="minorHAnsi" w:hAnsiTheme="minorHAnsi" w:cstheme="minorHAnsi"/>
                <w:b w:val="0"/>
                <w:bCs w:val="0"/>
                <w:color w:val="auto"/>
                <w:sz w:val="20"/>
                <w:szCs w:val="20"/>
                <w:shd w:val="clear" w:color="auto" w:fill="FFFFFF"/>
              </w:rPr>
              <w:t>22-23</w:t>
            </w:r>
            <w:r w:rsidRPr="00FF6575">
              <w:rPr>
                <w:rFonts w:asciiTheme="minorHAnsi" w:hAnsiTheme="minorHAnsi" w:cstheme="minorHAnsi"/>
                <w:b w:val="0"/>
                <w:bCs w:val="0"/>
                <w:color w:val="auto"/>
                <w:sz w:val="20"/>
                <w:szCs w:val="20"/>
                <w:shd w:val="clear" w:color="auto" w:fill="FFFFFF"/>
              </w:rPr>
              <w:t xml:space="preserve"> in riparian areas and waterways.</w:t>
            </w:r>
          </w:p>
          <w:p w14:paraId="02D43567" w14:textId="77777777" w:rsidR="00973094" w:rsidRPr="00FF6575" w:rsidRDefault="00973094" w:rsidP="00552464">
            <w:pPr>
              <w:pStyle w:val="Default"/>
              <w:rPr>
                <w:rFonts w:asciiTheme="minorHAnsi" w:hAnsiTheme="minorHAnsi" w:cstheme="minorHAnsi"/>
                <w:b w:val="0"/>
                <w:bCs w:val="0"/>
                <w:color w:val="auto"/>
                <w:sz w:val="20"/>
                <w:szCs w:val="20"/>
                <w:shd w:val="clear" w:color="auto" w:fill="FFFFFF"/>
              </w:rPr>
            </w:pPr>
          </w:p>
          <w:p w14:paraId="22116672" w14:textId="77777777" w:rsidR="00973094" w:rsidRPr="00FF6575" w:rsidRDefault="00973094" w:rsidP="00552464">
            <w:pPr>
              <w:pStyle w:val="Default"/>
              <w:rPr>
                <w:rFonts w:asciiTheme="minorHAnsi" w:hAnsiTheme="minorHAnsi" w:cstheme="minorHAnsi"/>
                <w:color w:val="auto"/>
                <w:sz w:val="20"/>
                <w:szCs w:val="20"/>
                <w:shd w:val="clear" w:color="auto" w:fill="FFFFFF"/>
              </w:rPr>
            </w:pP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409"/>
              <w:gridCol w:w="1309"/>
              <w:gridCol w:w="991"/>
              <w:gridCol w:w="991"/>
              <w:gridCol w:w="991"/>
              <w:gridCol w:w="991"/>
              <w:gridCol w:w="991"/>
              <w:gridCol w:w="991"/>
            </w:tblGrid>
            <w:tr w:rsidR="00973094" w:rsidRPr="00FF6575" w14:paraId="21CCEB54" w14:textId="77777777" w:rsidTr="00552464">
              <w:trPr>
                <w:trHeight w:val="300"/>
              </w:trPr>
              <w:tc>
                <w:tcPr>
                  <w:tcW w:w="1409" w:type="dxa"/>
                  <w:shd w:val="clear" w:color="000000" w:fill="D9D9D9"/>
                  <w:noWrap/>
                  <w:vAlign w:val="bottom"/>
                  <w:hideMark/>
                </w:tcPr>
                <w:p w14:paraId="1093D579"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Outputs/Year</w:t>
                  </w:r>
                </w:p>
              </w:tc>
              <w:tc>
                <w:tcPr>
                  <w:tcW w:w="1309" w:type="dxa"/>
                  <w:shd w:val="clear" w:color="000000" w:fill="D9D9D9"/>
                  <w:noWrap/>
                  <w:vAlign w:val="bottom"/>
                  <w:hideMark/>
                </w:tcPr>
                <w:p w14:paraId="127133F7" w14:textId="77777777" w:rsidR="00973094" w:rsidRPr="00FF6575" w:rsidRDefault="00973094" w:rsidP="00552464">
                  <w:pPr>
                    <w:widowControl/>
                    <w:rPr>
                      <w:rFonts w:asciiTheme="minorHAnsi" w:hAnsiTheme="minorHAnsi" w:cstheme="minorHAnsi"/>
                      <w:b/>
                      <w:bCs/>
                      <w:sz w:val="20"/>
                      <w:szCs w:val="20"/>
                      <w:lang w:val="en-AU" w:eastAsia="en-AU" w:bidi="ar-SA"/>
                    </w:rPr>
                  </w:pPr>
                </w:p>
              </w:tc>
              <w:tc>
                <w:tcPr>
                  <w:tcW w:w="991" w:type="dxa"/>
                  <w:shd w:val="clear" w:color="000000" w:fill="D9D9D9"/>
                  <w:noWrap/>
                  <w:vAlign w:val="bottom"/>
                  <w:hideMark/>
                </w:tcPr>
                <w:p w14:paraId="1BE33644" w14:textId="77777777" w:rsidR="00973094" w:rsidRPr="008A4A47" w:rsidRDefault="00973094" w:rsidP="00552464">
                  <w:pPr>
                    <w:widowControl/>
                    <w:jc w:val="center"/>
                    <w:rPr>
                      <w:rFonts w:asciiTheme="minorHAnsi" w:hAnsiTheme="minorHAnsi" w:cstheme="minorHAnsi"/>
                      <w:b/>
                      <w:bCs/>
                      <w:sz w:val="20"/>
                      <w:szCs w:val="20"/>
                      <w:lang w:val="en-AU" w:eastAsia="en-AU" w:bidi="ar-SA"/>
                    </w:rPr>
                  </w:pPr>
                  <w:r w:rsidRPr="008A4A47">
                    <w:rPr>
                      <w:rFonts w:asciiTheme="minorHAnsi" w:hAnsiTheme="minorHAnsi" w:cstheme="minorHAnsi"/>
                      <w:b/>
                      <w:bCs/>
                      <w:sz w:val="20"/>
                      <w:szCs w:val="20"/>
                      <w:lang w:val="en-AU" w:eastAsia="en-AU" w:bidi="ar-SA"/>
                    </w:rPr>
                    <w:t>2017-18</w:t>
                  </w:r>
                </w:p>
              </w:tc>
              <w:tc>
                <w:tcPr>
                  <w:tcW w:w="991" w:type="dxa"/>
                  <w:shd w:val="clear" w:color="000000" w:fill="D9D9D9"/>
                  <w:noWrap/>
                  <w:vAlign w:val="bottom"/>
                  <w:hideMark/>
                </w:tcPr>
                <w:p w14:paraId="76A596A2" w14:textId="77777777" w:rsidR="00973094" w:rsidRPr="008A4A47" w:rsidRDefault="00973094" w:rsidP="00552464">
                  <w:pPr>
                    <w:widowControl/>
                    <w:jc w:val="center"/>
                    <w:rPr>
                      <w:rFonts w:asciiTheme="minorHAnsi" w:hAnsiTheme="minorHAnsi" w:cstheme="minorHAnsi"/>
                      <w:b/>
                      <w:bCs/>
                      <w:sz w:val="20"/>
                      <w:szCs w:val="20"/>
                      <w:lang w:val="en-AU" w:eastAsia="en-AU" w:bidi="ar-SA"/>
                    </w:rPr>
                  </w:pPr>
                  <w:r w:rsidRPr="008A4A47">
                    <w:rPr>
                      <w:rFonts w:asciiTheme="minorHAnsi" w:hAnsiTheme="minorHAnsi" w:cstheme="minorHAnsi"/>
                      <w:b/>
                      <w:bCs/>
                      <w:sz w:val="20"/>
                      <w:szCs w:val="20"/>
                      <w:lang w:val="en-AU" w:eastAsia="en-AU" w:bidi="ar-SA"/>
                    </w:rPr>
                    <w:t>2018-19</w:t>
                  </w:r>
                </w:p>
              </w:tc>
              <w:tc>
                <w:tcPr>
                  <w:tcW w:w="991" w:type="dxa"/>
                  <w:shd w:val="clear" w:color="000000" w:fill="D9D9D9"/>
                  <w:noWrap/>
                  <w:vAlign w:val="bottom"/>
                  <w:hideMark/>
                </w:tcPr>
                <w:p w14:paraId="4990AD14" w14:textId="77777777" w:rsidR="00973094" w:rsidRPr="008A4A47" w:rsidRDefault="00973094" w:rsidP="00552464">
                  <w:pPr>
                    <w:widowControl/>
                    <w:jc w:val="center"/>
                    <w:rPr>
                      <w:rFonts w:asciiTheme="minorHAnsi" w:hAnsiTheme="minorHAnsi" w:cstheme="minorHAnsi"/>
                      <w:b/>
                      <w:bCs/>
                      <w:sz w:val="20"/>
                      <w:szCs w:val="20"/>
                      <w:lang w:val="en-AU" w:eastAsia="en-AU" w:bidi="ar-SA"/>
                    </w:rPr>
                  </w:pPr>
                  <w:r w:rsidRPr="008A4A47">
                    <w:rPr>
                      <w:rFonts w:asciiTheme="minorHAnsi" w:hAnsiTheme="minorHAnsi" w:cstheme="minorHAnsi"/>
                      <w:b/>
                      <w:bCs/>
                      <w:sz w:val="20"/>
                      <w:szCs w:val="20"/>
                      <w:lang w:val="en-AU" w:eastAsia="en-AU" w:bidi="ar-SA"/>
                    </w:rPr>
                    <w:t>2019-20</w:t>
                  </w:r>
                </w:p>
              </w:tc>
              <w:tc>
                <w:tcPr>
                  <w:tcW w:w="991" w:type="dxa"/>
                  <w:shd w:val="clear" w:color="000000" w:fill="D9D9D9"/>
                  <w:noWrap/>
                  <w:vAlign w:val="bottom"/>
                  <w:hideMark/>
                </w:tcPr>
                <w:p w14:paraId="4E4CA537" w14:textId="77777777" w:rsidR="00973094" w:rsidRPr="008A4A47" w:rsidRDefault="00973094" w:rsidP="00552464">
                  <w:pPr>
                    <w:widowControl/>
                    <w:jc w:val="center"/>
                    <w:rPr>
                      <w:rFonts w:asciiTheme="minorHAnsi" w:hAnsiTheme="minorHAnsi" w:cstheme="minorHAnsi"/>
                      <w:b/>
                      <w:bCs/>
                      <w:sz w:val="20"/>
                      <w:szCs w:val="20"/>
                      <w:lang w:val="en-AU" w:eastAsia="en-AU" w:bidi="ar-SA"/>
                    </w:rPr>
                  </w:pPr>
                  <w:r w:rsidRPr="008A4A47">
                    <w:rPr>
                      <w:rFonts w:asciiTheme="minorHAnsi" w:hAnsiTheme="minorHAnsi" w:cstheme="minorHAnsi"/>
                      <w:b/>
                      <w:bCs/>
                      <w:sz w:val="20"/>
                      <w:szCs w:val="20"/>
                      <w:lang w:val="en-AU" w:eastAsia="en-AU" w:bidi="ar-SA"/>
                    </w:rPr>
                    <w:t>2020-21</w:t>
                  </w:r>
                </w:p>
              </w:tc>
              <w:tc>
                <w:tcPr>
                  <w:tcW w:w="991" w:type="dxa"/>
                  <w:shd w:val="clear" w:color="000000" w:fill="D9D9D9"/>
                  <w:noWrap/>
                  <w:vAlign w:val="bottom"/>
                  <w:hideMark/>
                </w:tcPr>
                <w:p w14:paraId="6D6B1DB9" w14:textId="77777777" w:rsidR="00973094" w:rsidRPr="008A4A47" w:rsidRDefault="00973094" w:rsidP="00552464">
                  <w:pPr>
                    <w:widowControl/>
                    <w:jc w:val="center"/>
                    <w:rPr>
                      <w:rFonts w:asciiTheme="minorHAnsi" w:hAnsiTheme="minorHAnsi" w:cstheme="minorHAnsi"/>
                      <w:b/>
                      <w:bCs/>
                      <w:sz w:val="20"/>
                      <w:szCs w:val="20"/>
                      <w:lang w:val="en-AU" w:eastAsia="en-AU" w:bidi="ar-SA"/>
                    </w:rPr>
                  </w:pPr>
                  <w:r w:rsidRPr="008A4A47">
                    <w:rPr>
                      <w:rFonts w:asciiTheme="minorHAnsi" w:hAnsiTheme="minorHAnsi" w:cstheme="minorHAnsi"/>
                      <w:b/>
                      <w:bCs/>
                      <w:sz w:val="20"/>
                      <w:szCs w:val="20"/>
                      <w:lang w:val="en-AU" w:eastAsia="en-AU" w:bidi="ar-SA"/>
                    </w:rPr>
                    <w:t>2021-22</w:t>
                  </w:r>
                </w:p>
              </w:tc>
              <w:tc>
                <w:tcPr>
                  <w:tcW w:w="991" w:type="dxa"/>
                  <w:shd w:val="clear" w:color="000000" w:fill="D9D9D9"/>
                  <w:vAlign w:val="bottom"/>
                </w:tcPr>
                <w:p w14:paraId="41602DE1" w14:textId="77777777" w:rsidR="00973094" w:rsidRPr="008A4A47" w:rsidRDefault="00973094" w:rsidP="00552464">
                  <w:pPr>
                    <w:widowControl/>
                    <w:jc w:val="center"/>
                    <w:rPr>
                      <w:rFonts w:asciiTheme="minorHAnsi" w:hAnsiTheme="minorHAnsi" w:cstheme="minorHAnsi"/>
                      <w:b/>
                      <w:bCs/>
                      <w:sz w:val="20"/>
                      <w:szCs w:val="20"/>
                      <w:lang w:val="en-AU" w:eastAsia="en-AU" w:bidi="ar-SA"/>
                    </w:rPr>
                  </w:pPr>
                  <w:r w:rsidRPr="008A4A47">
                    <w:rPr>
                      <w:rFonts w:asciiTheme="minorHAnsi" w:hAnsiTheme="minorHAnsi" w:cstheme="minorHAnsi"/>
                      <w:b/>
                      <w:bCs/>
                      <w:sz w:val="20"/>
                      <w:szCs w:val="20"/>
                      <w:lang w:val="en-AU" w:eastAsia="en-AU" w:bidi="ar-SA"/>
                    </w:rPr>
                    <w:t>2022-23</w:t>
                  </w:r>
                </w:p>
              </w:tc>
            </w:tr>
            <w:tr w:rsidR="00973094" w:rsidRPr="00FF6575" w14:paraId="3F079311" w14:textId="77777777" w:rsidTr="00552464">
              <w:trPr>
                <w:trHeight w:val="300"/>
              </w:trPr>
              <w:tc>
                <w:tcPr>
                  <w:tcW w:w="1409" w:type="dxa"/>
                  <w:noWrap/>
                  <w:vAlign w:val="bottom"/>
                  <w:hideMark/>
                </w:tcPr>
                <w:p w14:paraId="4D6CC025"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lastRenderedPageBreak/>
                    <w:t>Structural Works</w:t>
                  </w:r>
                </w:p>
              </w:tc>
              <w:tc>
                <w:tcPr>
                  <w:tcW w:w="1309" w:type="dxa"/>
                  <w:noWrap/>
                  <w:vAlign w:val="bottom"/>
                  <w:hideMark/>
                </w:tcPr>
                <w:p w14:paraId="601421FB"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Fence (km)</w:t>
                  </w:r>
                </w:p>
              </w:tc>
              <w:tc>
                <w:tcPr>
                  <w:tcW w:w="991" w:type="dxa"/>
                  <w:noWrap/>
                  <w:vAlign w:val="bottom"/>
                  <w:hideMark/>
                </w:tcPr>
                <w:p w14:paraId="7F689284"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25</w:t>
                  </w:r>
                </w:p>
              </w:tc>
              <w:tc>
                <w:tcPr>
                  <w:tcW w:w="991" w:type="dxa"/>
                  <w:noWrap/>
                  <w:vAlign w:val="bottom"/>
                  <w:hideMark/>
                </w:tcPr>
                <w:p w14:paraId="69C9C737"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46</w:t>
                  </w:r>
                </w:p>
              </w:tc>
              <w:tc>
                <w:tcPr>
                  <w:tcW w:w="991" w:type="dxa"/>
                  <w:noWrap/>
                  <w:vAlign w:val="bottom"/>
                  <w:hideMark/>
                </w:tcPr>
                <w:p w14:paraId="7CEC6D28"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41</w:t>
                  </w:r>
                </w:p>
              </w:tc>
              <w:tc>
                <w:tcPr>
                  <w:tcW w:w="991" w:type="dxa"/>
                  <w:noWrap/>
                  <w:vAlign w:val="bottom"/>
                  <w:hideMark/>
                </w:tcPr>
                <w:p w14:paraId="1524921E"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16</w:t>
                  </w:r>
                </w:p>
              </w:tc>
              <w:tc>
                <w:tcPr>
                  <w:tcW w:w="991" w:type="dxa"/>
                  <w:noWrap/>
                  <w:vAlign w:val="bottom"/>
                  <w:hideMark/>
                </w:tcPr>
                <w:p w14:paraId="370642AB"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2</w:t>
                  </w:r>
                </w:p>
              </w:tc>
              <w:tc>
                <w:tcPr>
                  <w:tcW w:w="991" w:type="dxa"/>
                  <w:vAlign w:val="bottom"/>
                </w:tcPr>
                <w:p w14:paraId="063875B0"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31</w:t>
                  </w:r>
                </w:p>
              </w:tc>
            </w:tr>
            <w:tr w:rsidR="00973094" w:rsidRPr="00FF6575" w14:paraId="389D4B95" w14:textId="77777777" w:rsidTr="00552464">
              <w:trPr>
                <w:trHeight w:val="300"/>
              </w:trPr>
              <w:tc>
                <w:tcPr>
                  <w:tcW w:w="1409" w:type="dxa"/>
                  <w:noWrap/>
                  <w:vAlign w:val="bottom"/>
                  <w:hideMark/>
                </w:tcPr>
                <w:p w14:paraId="20A1BA82" w14:textId="77777777" w:rsidR="00973094" w:rsidRPr="00FF6575" w:rsidRDefault="00973094" w:rsidP="00552464">
                  <w:pPr>
                    <w:widowControl/>
                    <w:jc w:val="right"/>
                    <w:rPr>
                      <w:rFonts w:asciiTheme="minorHAnsi" w:hAnsiTheme="minorHAnsi" w:cstheme="minorHAnsi"/>
                      <w:sz w:val="20"/>
                      <w:szCs w:val="20"/>
                      <w:lang w:val="en-AU" w:eastAsia="en-AU" w:bidi="ar-SA"/>
                    </w:rPr>
                  </w:pPr>
                </w:p>
              </w:tc>
              <w:tc>
                <w:tcPr>
                  <w:tcW w:w="1309" w:type="dxa"/>
                  <w:noWrap/>
                  <w:vAlign w:val="bottom"/>
                  <w:hideMark/>
                </w:tcPr>
                <w:p w14:paraId="777CE411"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Water Storage - trough (no.)</w:t>
                  </w:r>
                </w:p>
              </w:tc>
              <w:tc>
                <w:tcPr>
                  <w:tcW w:w="991" w:type="dxa"/>
                  <w:noWrap/>
                  <w:vAlign w:val="bottom"/>
                  <w:hideMark/>
                </w:tcPr>
                <w:p w14:paraId="0D464E06"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w:t>
                  </w:r>
                </w:p>
              </w:tc>
              <w:tc>
                <w:tcPr>
                  <w:tcW w:w="991" w:type="dxa"/>
                  <w:noWrap/>
                  <w:vAlign w:val="bottom"/>
                  <w:hideMark/>
                </w:tcPr>
                <w:p w14:paraId="5D2BFABE"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20</w:t>
                  </w:r>
                </w:p>
              </w:tc>
              <w:tc>
                <w:tcPr>
                  <w:tcW w:w="991" w:type="dxa"/>
                  <w:noWrap/>
                  <w:vAlign w:val="bottom"/>
                  <w:hideMark/>
                </w:tcPr>
                <w:p w14:paraId="7B3F3E8F"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7</w:t>
                  </w:r>
                </w:p>
              </w:tc>
              <w:tc>
                <w:tcPr>
                  <w:tcW w:w="991" w:type="dxa"/>
                  <w:noWrap/>
                  <w:vAlign w:val="bottom"/>
                  <w:hideMark/>
                </w:tcPr>
                <w:p w14:paraId="444FF799"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3</w:t>
                  </w:r>
                </w:p>
              </w:tc>
              <w:tc>
                <w:tcPr>
                  <w:tcW w:w="991" w:type="dxa"/>
                  <w:noWrap/>
                  <w:vAlign w:val="bottom"/>
                  <w:hideMark/>
                </w:tcPr>
                <w:p w14:paraId="4ADA87F7"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0</w:t>
                  </w:r>
                </w:p>
              </w:tc>
              <w:tc>
                <w:tcPr>
                  <w:tcW w:w="991" w:type="dxa"/>
                  <w:vAlign w:val="bottom"/>
                </w:tcPr>
                <w:p w14:paraId="3C9EF156"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6</w:t>
                  </w:r>
                </w:p>
              </w:tc>
            </w:tr>
            <w:tr w:rsidR="00973094" w:rsidRPr="00FF6575" w14:paraId="765392D7" w14:textId="77777777" w:rsidTr="00552464">
              <w:trPr>
                <w:trHeight w:val="300"/>
              </w:trPr>
              <w:tc>
                <w:tcPr>
                  <w:tcW w:w="1409" w:type="dxa"/>
                  <w:noWrap/>
                  <w:vAlign w:val="bottom"/>
                  <w:hideMark/>
                </w:tcPr>
                <w:p w14:paraId="056956B8" w14:textId="77777777" w:rsidR="00973094" w:rsidRPr="00FF6575" w:rsidRDefault="00973094" w:rsidP="00552464">
                  <w:pPr>
                    <w:widowControl/>
                    <w:jc w:val="right"/>
                    <w:rPr>
                      <w:rFonts w:asciiTheme="minorHAnsi" w:hAnsiTheme="minorHAnsi" w:cstheme="minorHAnsi"/>
                      <w:sz w:val="20"/>
                      <w:szCs w:val="20"/>
                      <w:lang w:val="en-AU" w:eastAsia="en-AU" w:bidi="ar-SA"/>
                    </w:rPr>
                  </w:pPr>
                </w:p>
              </w:tc>
              <w:tc>
                <w:tcPr>
                  <w:tcW w:w="1309" w:type="dxa"/>
                  <w:noWrap/>
                  <w:vAlign w:val="bottom"/>
                  <w:hideMark/>
                </w:tcPr>
                <w:p w14:paraId="35307E2D"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Waterway Structure (no.)</w:t>
                  </w:r>
                </w:p>
              </w:tc>
              <w:tc>
                <w:tcPr>
                  <w:tcW w:w="991" w:type="dxa"/>
                  <w:noWrap/>
                  <w:vAlign w:val="bottom"/>
                  <w:hideMark/>
                </w:tcPr>
                <w:p w14:paraId="20655A11"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20</w:t>
                  </w:r>
                </w:p>
              </w:tc>
              <w:tc>
                <w:tcPr>
                  <w:tcW w:w="991" w:type="dxa"/>
                  <w:noWrap/>
                  <w:vAlign w:val="bottom"/>
                  <w:hideMark/>
                </w:tcPr>
                <w:p w14:paraId="6B3D1038"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32</w:t>
                  </w:r>
                </w:p>
              </w:tc>
              <w:tc>
                <w:tcPr>
                  <w:tcW w:w="991" w:type="dxa"/>
                  <w:noWrap/>
                  <w:vAlign w:val="bottom"/>
                  <w:hideMark/>
                </w:tcPr>
                <w:p w14:paraId="20A43094"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43</w:t>
                  </w:r>
                </w:p>
              </w:tc>
              <w:tc>
                <w:tcPr>
                  <w:tcW w:w="991" w:type="dxa"/>
                  <w:noWrap/>
                  <w:vAlign w:val="bottom"/>
                  <w:hideMark/>
                </w:tcPr>
                <w:p w14:paraId="55E85789"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35</w:t>
                  </w:r>
                </w:p>
              </w:tc>
              <w:tc>
                <w:tcPr>
                  <w:tcW w:w="991" w:type="dxa"/>
                  <w:noWrap/>
                  <w:vAlign w:val="bottom"/>
                  <w:hideMark/>
                </w:tcPr>
                <w:p w14:paraId="4D72FE55"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13</w:t>
                  </w:r>
                </w:p>
              </w:tc>
              <w:tc>
                <w:tcPr>
                  <w:tcW w:w="991" w:type="dxa"/>
                  <w:vAlign w:val="bottom"/>
                </w:tcPr>
                <w:p w14:paraId="4F93DB5E"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14</w:t>
                  </w:r>
                </w:p>
              </w:tc>
            </w:tr>
            <w:tr w:rsidR="00973094" w:rsidRPr="00FF6575" w14:paraId="7493A545" w14:textId="77777777" w:rsidTr="00552464">
              <w:trPr>
                <w:trHeight w:val="300"/>
              </w:trPr>
              <w:tc>
                <w:tcPr>
                  <w:tcW w:w="1409" w:type="dxa"/>
                  <w:noWrap/>
                  <w:vAlign w:val="bottom"/>
                  <w:hideMark/>
                </w:tcPr>
                <w:p w14:paraId="7F353F4F"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Environmental Works</w:t>
                  </w:r>
                </w:p>
              </w:tc>
              <w:tc>
                <w:tcPr>
                  <w:tcW w:w="1309" w:type="dxa"/>
                  <w:noWrap/>
                  <w:vAlign w:val="bottom"/>
                  <w:hideMark/>
                </w:tcPr>
                <w:p w14:paraId="38CAA79F"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Vegetation (ha)</w:t>
                  </w:r>
                </w:p>
              </w:tc>
              <w:tc>
                <w:tcPr>
                  <w:tcW w:w="991" w:type="dxa"/>
                  <w:noWrap/>
                  <w:vAlign w:val="bottom"/>
                  <w:hideMark/>
                </w:tcPr>
                <w:p w14:paraId="518D4438"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168</w:t>
                  </w:r>
                </w:p>
              </w:tc>
              <w:tc>
                <w:tcPr>
                  <w:tcW w:w="991" w:type="dxa"/>
                  <w:noWrap/>
                  <w:vAlign w:val="bottom"/>
                  <w:hideMark/>
                </w:tcPr>
                <w:p w14:paraId="337F00CB"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97</w:t>
                  </w:r>
                </w:p>
              </w:tc>
              <w:tc>
                <w:tcPr>
                  <w:tcW w:w="991" w:type="dxa"/>
                  <w:noWrap/>
                  <w:vAlign w:val="bottom"/>
                  <w:hideMark/>
                </w:tcPr>
                <w:p w14:paraId="2A4E4D87"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507</w:t>
                  </w:r>
                </w:p>
              </w:tc>
              <w:tc>
                <w:tcPr>
                  <w:tcW w:w="991" w:type="dxa"/>
                  <w:noWrap/>
                  <w:vAlign w:val="bottom"/>
                  <w:hideMark/>
                </w:tcPr>
                <w:p w14:paraId="19010F75"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295</w:t>
                  </w:r>
                </w:p>
              </w:tc>
              <w:tc>
                <w:tcPr>
                  <w:tcW w:w="991" w:type="dxa"/>
                  <w:noWrap/>
                  <w:vAlign w:val="bottom"/>
                  <w:hideMark/>
                </w:tcPr>
                <w:p w14:paraId="58BAC60E"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97</w:t>
                  </w:r>
                </w:p>
              </w:tc>
              <w:tc>
                <w:tcPr>
                  <w:tcW w:w="991" w:type="dxa"/>
                  <w:vAlign w:val="bottom"/>
                </w:tcPr>
                <w:p w14:paraId="104CFD07"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157</w:t>
                  </w:r>
                </w:p>
              </w:tc>
            </w:tr>
            <w:tr w:rsidR="00973094" w:rsidRPr="00FF6575" w14:paraId="699BE458" w14:textId="77777777" w:rsidTr="00552464">
              <w:trPr>
                <w:trHeight w:val="300"/>
              </w:trPr>
              <w:tc>
                <w:tcPr>
                  <w:tcW w:w="1409" w:type="dxa"/>
                  <w:noWrap/>
                  <w:vAlign w:val="bottom"/>
                  <w:hideMark/>
                </w:tcPr>
                <w:p w14:paraId="5F383CF4" w14:textId="77777777" w:rsidR="00973094" w:rsidRPr="00FF6575" w:rsidRDefault="00973094" w:rsidP="00552464">
                  <w:pPr>
                    <w:widowControl/>
                    <w:jc w:val="right"/>
                    <w:rPr>
                      <w:rFonts w:asciiTheme="minorHAnsi" w:hAnsiTheme="minorHAnsi" w:cstheme="minorHAnsi"/>
                      <w:sz w:val="20"/>
                      <w:szCs w:val="20"/>
                      <w:lang w:val="en-AU" w:eastAsia="en-AU" w:bidi="ar-SA"/>
                    </w:rPr>
                  </w:pPr>
                </w:p>
              </w:tc>
              <w:tc>
                <w:tcPr>
                  <w:tcW w:w="1309" w:type="dxa"/>
                  <w:noWrap/>
                  <w:vAlign w:val="bottom"/>
                  <w:hideMark/>
                </w:tcPr>
                <w:p w14:paraId="0B874445"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Weed Control (ha)*</w:t>
                  </w:r>
                </w:p>
              </w:tc>
              <w:tc>
                <w:tcPr>
                  <w:tcW w:w="991" w:type="dxa"/>
                  <w:noWrap/>
                  <w:vAlign w:val="bottom"/>
                  <w:hideMark/>
                </w:tcPr>
                <w:p w14:paraId="5F52C68F"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596</w:t>
                  </w:r>
                </w:p>
              </w:tc>
              <w:tc>
                <w:tcPr>
                  <w:tcW w:w="991" w:type="dxa"/>
                  <w:noWrap/>
                  <w:vAlign w:val="bottom"/>
                  <w:hideMark/>
                </w:tcPr>
                <w:p w14:paraId="05983E55"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1167</w:t>
                  </w:r>
                </w:p>
              </w:tc>
              <w:tc>
                <w:tcPr>
                  <w:tcW w:w="991" w:type="dxa"/>
                  <w:noWrap/>
                  <w:vAlign w:val="bottom"/>
                  <w:hideMark/>
                </w:tcPr>
                <w:p w14:paraId="3C9C0950"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883</w:t>
                  </w:r>
                </w:p>
              </w:tc>
              <w:tc>
                <w:tcPr>
                  <w:tcW w:w="991" w:type="dxa"/>
                  <w:noWrap/>
                  <w:vAlign w:val="bottom"/>
                  <w:hideMark/>
                </w:tcPr>
                <w:p w14:paraId="491E1203"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987</w:t>
                  </w:r>
                </w:p>
              </w:tc>
              <w:tc>
                <w:tcPr>
                  <w:tcW w:w="991" w:type="dxa"/>
                  <w:noWrap/>
                  <w:vAlign w:val="bottom"/>
                  <w:hideMark/>
                </w:tcPr>
                <w:p w14:paraId="21A5CFAA"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317</w:t>
                  </w:r>
                </w:p>
              </w:tc>
              <w:tc>
                <w:tcPr>
                  <w:tcW w:w="991" w:type="dxa"/>
                  <w:vAlign w:val="bottom"/>
                </w:tcPr>
                <w:p w14:paraId="711C66AD"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459</w:t>
                  </w:r>
                </w:p>
              </w:tc>
            </w:tr>
            <w:tr w:rsidR="00973094" w:rsidRPr="00FF6575" w14:paraId="1A2C4AEC" w14:textId="77777777" w:rsidTr="00552464">
              <w:trPr>
                <w:trHeight w:val="300"/>
              </w:trPr>
              <w:tc>
                <w:tcPr>
                  <w:tcW w:w="1409" w:type="dxa"/>
                  <w:noWrap/>
                  <w:vAlign w:val="bottom"/>
                  <w:hideMark/>
                </w:tcPr>
                <w:p w14:paraId="1C93FA95"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Planning and Regulation</w:t>
                  </w:r>
                </w:p>
              </w:tc>
              <w:tc>
                <w:tcPr>
                  <w:tcW w:w="1309" w:type="dxa"/>
                  <w:noWrap/>
                  <w:vAlign w:val="bottom"/>
                  <w:hideMark/>
                </w:tcPr>
                <w:p w14:paraId="7400EE35"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Management Agreement (no.)</w:t>
                  </w:r>
                </w:p>
              </w:tc>
              <w:tc>
                <w:tcPr>
                  <w:tcW w:w="991" w:type="dxa"/>
                  <w:noWrap/>
                  <w:vAlign w:val="bottom"/>
                  <w:hideMark/>
                </w:tcPr>
                <w:p w14:paraId="62BF5D6A"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45</w:t>
                  </w:r>
                </w:p>
              </w:tc>
              <w:tc>
                <w:tcPr>
                  <w:tcW w:w="991" w:type="dxa"/>
                  <w:noWrap/>
                  <w:vAlign w:val="bottom"/>
                  <w:hideMark/>
                </w:tcPr>
                <w:p w14:paraId="626F9694"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64</w:t>
                  </w:r>
                </w:p>
              </w:tc>
              <w:tc>
                <w:tcPr>
                  <w:tcW w:w="991" w:type="dxa"/>
                  <w:noWrap/>
                  <w:vAlign w:val="bottom"/>
                  <w:hideMark/>
                </w:tcPr>
                <w:p w14:paraId="6DF09B42"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37</w:t>
                  </w:r>
                </w:p>
              </w:tc>
              <w:tc>
                <w:tcPr>
                  <w:tcW w:w="991" w:type="dxa"/>
                  <w:noWrap/>
                  <w:vAlign w:val="bottom"/>
                  <w:hideMark/>
                </w:tcPr>
                <w:p w14:paraId="4281179B"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18</w:t>
                  </w:r>
                </w:p>
              </w:tc>
              <w:tc>
                <w:tcPr>
                  <w:tcW w:w="991" w:type="dxa"/>
                  <w:noWrap/>
                  <w:vAlign w:val="bottom"/>
                  <w:hideMark/>
                </w:tcPr>
                <w:p w14:paraId="6D736D0C"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46</w:t>
                  </w:r>
                </w:p>
              </w:tc>
              <w:tc>
                <w:tcPr>
                  <w:tcW w:w="991" w:type="dxa"/>
                  <w:vAlign w:val="bottom"/>
                </w:tcPr>
                <w:p w14:paraId="002B5A1A" w14:textId="77777777" w:rsidR="00973094" w:rsidRPr="008A4A47" w:rsidRDefault="00973094" w:rsidP="00552464">
                  <w:pPr>
                    <w:widowControl/>
                    <w:jc w:val="center"/>
                    <w:rPr>
                      <w:rFonts w:asciiTheme="minorHAnsi" w:hAnsiTheme="minorHAnsi" w:cstheme="minorHAnsi"/>
                      <w:sz w:val="20"/>
                      <w:szCs w:val="20"/>
                      <w:lang w:val="en-AU" w:eastAsia="en-AU" w:bidi="ar-SA"/>
                    </w:rPr>
                  </w:pPr>
                  <w:r w:rsidRPr="008A4A47">
                    <w:rPr>
                      <w:rFonts w:asciiTheme="minorHAnsi" w:hAnsiTheme="minorHAnsi" w:cstheme="minorHAnsi"/>
                      <w:sz w:val="20"/>
                      <w:szCs w:val="20"/>
                      <w:lang w:val="en-AU" w:eastAsia="en-AU" w:bidi="ar-SA"/>
                    </w:rPr>
                    <w:t>45</w:t>
                  </w:r>
                </w:p>
              </w:tc>
            </w:tr>
          </w:tbl>
          <w:p w14:paraId="30431169" w14:textId="77777777" w:rsidR="00973094" w:rsidRDefault="00973094" w:rsidP="00552464">
            <w:pPr>
              <w:pStyle w:val="Default"/>
              <w:rPr>
                <w:rStyle w:val="normaltextrun"/>
                <w:rFonts w:asciiTheme="minorHAnsi" w:eastAsiaTheme="minorEastAsia" w:hAnsiTheme="minorHAnsi" w:cstheme="minorHAnsi"/>
                <w:b w:val="0"/>
                <w:bCs w:val="0"/>
                <w:i/>
                <w:iCs/>
                <w:color w:val="auto"/>
                <w:sz w:val="20"/>
                <w:szCs w:val="20"/>
                <w:shd w:val="clear" w:color="auto" w:fill="FFFFFF"/>
              </w:rPr>
            </w:pPr>
          </w:p>
          <w:p w14:paraId="17FFAA8A" w14:textId="77777777" w:rsidR="00973094" w:rsidRDefault="00973094" w:rsidP="00552464">
            <w:pPr>
              <w:pStyle w:val="Default"/>
              <w:rPr>
                <w:rStyle w:val="normaltextrun"/>
                <w:rFonts w:asciiTheme="minorHAnsi" w:eastAsiaTheme="minorEastAsia" w:hAnsiTheme="minorHAnsi" w:cstheme="minorHAnsi"/>
                <w:color w:val="auto"/>
                <w:sz w:val="20"/>
                <w:szCs w:val="20"/>
                <w:shd w:val="clear" w:color="auto" w:fill="FFFFFF"/>
              </w:rPr>
            </w:pPr>
            <w:r w:rsidRPr="0097570B">
              <w:rPr>
                <w:rStyle w:val="normaltextrun"/>
                <w:rFonts w:asciiTheme="minorHAnsi" w:eastAsiaTheme="minorEastAsia" w:hAnsiTheme="minorHAnsi" w:cstheme="minorHAnsi"/>
                <w:b w:val="0"/>
                <w:bCs w:val="0"/>
                <w:i/>
                <w:iCs/>
                <w:color w:val="auto"/>
                <w:sz w:val="20"/>
                <w:szCs w:val="20"/>
                <w:shd w:val="clear" w:color="auto" w:fill="FFFFFF"/>
              </w:rPr>
              <w:t xml:space="preserve">* </w:t>
            </w:r>
            <w:r w:rsidRPr="0097570B">
              <w:rPr>
                <w:rStyle w:val="normaltextrun"/>
                <w:rFonts w:asciiTheme="minorHAnsi" w:eastAsiaTheme="minorEastAsia" w:hAnsiTheme="minorHAnsi" w:cstheme="minorHAnsi"/>
                <w:b w:val="0"/>
                <w:bCs w:val="0"/>
                <w:color w:val="auto"/>
                <w:sz w:val="20"/>
                <w:szCs w:val="20"/>
                <w:shd w:val="clear" w:color="auto" w:fill="FFFFFF"/>
              </w:rPr>
              <w:t xml:space="preserve">Weed Control is reported as an estimate of percentage of actual </w:t>
            </w:r>
            <w:r>
              <w:rPr>
                <w:rStyle w:val="normaltextrun"/>
                <w:rFonts w:asciiTheme="minorHAnsi" w:eastAsiaTheme="minorEastAsia" w:hAnsiTheme="minorHAnsi" w:cstheme="minorHAnsi"/>
                <w:b w:val="0"/>
                <w:bCs w:val="0"/>
                <w:color w:val="auto"/>
                <w:sz w:val="20"/>
                <w:szCs w:val="20"/>
                <w:shd w:val="clear" w:color="auto" w:fill="FFFFFF"/>
              </w:rPr>
              <w:t>on ground hectares</w:t>
            </w:r>
            <w:r w:rsidRPr="0097570B">
              <w:rPr>
                <w:rStyle w:val="normaltextrun"/>
                <w:rFonts w:asciiTheme="minorHAnsi" w:eastAsiaTheme="minorEastAsia" w:hAnsiTheme="minorHAnsi" w:cstheme="minorHAnsi"/>
                <w:b w:val="0"/>
                <w:bCs w:val="0"/>
                <w:color w:val="auto"/>
                <w:sz w:val="20"/>
                <w:szCs w:val="20"/>
                <w:shd w:val="clear" w:color="auto" w:fill="FFFFFF"/>
              </w:rPr>
              <w:t xml:space="preserve"> treated within the larger project site area.</w:t>
            </w:r>
          </w:p>
          <w:p w14:paraId="463E416E" w14:textId="77777777" w:rsidR="00973094" w:rsidRPr="0097570B" w:rsidRDefault="00973094" w:rsidP="00552464">
            <w:pPr>
              <w:pStyle w:val="Default"/>
              <w:rPr>
                <w:rStyle w:val="normaltextrun"/>
                <w:rFonts w:asciiTheme="minorHAnsi" w:eastAsiaTheme="minorEastAsia" w:hAnsiTheme="minorHAnsi" w:cstheme="minorHAnsi"/>
                <w:b w:val="0"/>
                <w:bCs w:val="0"/>
                <w:color w:val="auto"/>
                <w:sz w:val="20"/>
                <w:szCs w:val="20"/>
                <w:shd w:val="clear" w:color="auto" w:fill="FFFFFF"/>
              </w:rPr>
            </w:pPr>
          </w:p>
          <w:p w14:paraId="5D60F5DF" w14:textId="77777777" w:rsidR="00973094" w:rsidRPr="00FF6575" w:rsidRDefault="00973094" w:rsidP="00552464">
            <w:pPr>
              <w:pStyle w:val="Default"/>
              <w:rPr>
                <w:rStyle w:val="normaltextrun"/>
                <w:rFonts w:asciiTheme="minorHAnsi" w:eastAsiaTheme="minorEastAsia" w:hAnsiTheme="minorHAnsi" w:cstheme="minorHAnsi"/>
                <w:b w:val="0"/>
                <w:bCs w:val="0"/>
                <w:i/>
                <w:iCs/>
                <w:color w:val="auto"/>
                <w:sz w:val="20"/>
                <w:szCs w:val="20"/>
              </w:rPr>
            </w:pPr>
            <w:r w:rsidRPr="00FF6575">
              <w:rPr>
                <w:rFonts w:asciiTheme="minorHAnsi" w:hAnsiTheme="minorHAnsi" w:cstheme="minorHAnsi"/>
                <w:b w:val="0"/>
                <w:bCs w:val="0"/>
                <w:sz w:val="20"/>
                <w:szCs w:val="20"/>
                <w:shd w:val="clear" w:color="auto" w:fill="FFFFFF"/>
              </w:rPr>
              <w:t>Source Corangamite CMA</w:t>
            </w:r>
          </w:p>
          <w:p w14:paraId="6BC54ED7" w14:textId="77777777" w:rsidR="00973094" w:rsidRPr="00FF6575" w:rsidRDefault="00973094" w:rsidP="00552464">
            <w:pPr>
              <w:pStyle w:val="Default"/>
              <w:rPr>
                <w:rFonts w:asciiTheme="minorHAnsi" w:hAnsiTheme="minorHAnsi" w:cstheme="minorHAnsi"/>
                <w:b w:val="0"/>
                <w:bCs w:val="0"/>
                <w:i/>
                <w:iCs/>
                <w:sz w:val="20"/>
                <w:szCs w:val="20"/>
              </w:rPr>
            </w:pPr>
          </w:p>
        </w:tc>
      </w:tr>
      <w:tr w:rsidR="00973094" w:rsidRPr="00FF6575" w14:paraId="0BAED3BD" w14:textId="77777777" w:rsidTr="00552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5" w:type="dxa"/>
            <w:shd w:val="clear" w:color="auto" w:fill="auto"/>
          </w:tcPr>
          <w:p w14:paraId="28F1FA12" w14:textId="77777777" w:rsidR="00973094" w:rsidRPr="00FF6575" w:rsidRDefault="00973094" w:rsidP="00552464">
            <w:pPr>
              <w:pStyle w:val="Default"/>
              <w:rPr>
                <w:rFonts w:asciiTheme="minorHAnsi" w:hAnsiTheme="minorHAnsi" w:cstheme="minorHAnsi"/>
                <w:color w:val="000000" w:themeColor="text1"/>
                <w:sz w:val="20"/>
                <w:szCs w:val="20"/>
              </w:rPr>
            </w:pPr>
            <w:r w:rsidRPr="00FF6575">
              <w:rPr>
                <w:rFonts w:asciiTheme="minorHAnsi" w:hAnsiTheme="minorHAnsi" w:cstheme="minorHAnsi"/>
                <w:color w:val="000000" w:themeColor="text1"/>
                <w:sz w:val="20"/>
                <w:szCs w:val="20"/>
              </w:rPr>
              <w:lastRenderedPageBreak/>
              <w:t>202</w:t>
            </w:r>
            <w:r>
              <w:rPr>
                <w:rFonts w:asciiTheme="minorHAnsi" w:hAnsiTheme="minorHAnsi" w:cstheme="minorHAnsi"/>
                <w:color w:val="000000" w:themeColor="text1"/>
                <w:sz w:val="20"/>
                <w:szCs w:val="20"/>
              </w:rPr>
              <w:t>2</w:t>
            </w:r>
            <w:r w:rsidRPr="00FF6575">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3</w:t>
            </w:r>
            <w:r w:rsidRPr="00FF6575">
              <w:rPr>
                <w:rFonts w:asciiTheme="minorHAnsi" w:hAnsiTheme="minorHAnsi" w:cstheme="minorHAnsi"/>
                <w:color w:val="000000" w:themeColor="text1"/>
                <w:sz w:val="20"/>
                <w:szCs w:val="20"/>
              </w:rPr>
              <w:t xml:space="preserve"> assessment </w:t>
            </w:r>
            <w:r w:rsidRPr="0072536C">
              <w:rPr>
                <w:rFonts w:asciiTheme="minorHAnsi" w:hAnsiTheme="minorHAnsi" w:cstheme="minorHAnsi"/>
                <w:color w:val="000000" w:themeColor="text1"/>
                <w:sz w:val="20"/>
                <w:szCs w:val="20"/>
              </w:rPr>
              <w:t xml:space="preserve">- </w:t>
            </w:r>
            <w:proofErr w:type="gramStart"/>
            <w:r w:rsidRPr="0072536C">
              <w:rPr>
                <w:rFonts w:asciiTheme="minorHAnsi" w:hAnsiTheme="minorHAnsi" w:cstheme="minorHAnsi"/>
                <w:color w:val="000000" w:themeColor="text1"/>
                <w:sz w:val="20"/>
                <w:szCs w:val="20"/>
              </w:rPr>
              <w:t>TREND  Neutral</w:t>
            </w:r>
            <w:proofErr w:type="gramEnd"/>
          </w:p>
        </w:tc>
        <w:tc>
          <w:tcPr>
            <w:tcW w:w="5184" w:type="dxa"/>
            <w:shd w:val="clear" w:color="auto" w:fill="auto"/>
          </w:tcPr>
          <w:p w14:paraId="661340EE" w14:textId="77777777" w:rsidR="00973094" w:rsidRPr="00FF6575" w:rsidRDefault="00973094" w:rsidP="0055246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t xml:space="preserve">Rolling five year assessment - </w:t>
            </w:r>
            <w:proofErr w:type="gramStart"/>
            <w:r w:rsidRPr="00FF6575">
              <w:rPr>
                <w:rFonts w:asciiTheme="minorHAnsi" w:hAnsiTheme="minorHAnsi" w:cstheme="minorHAnsi"/>
                <w:b/>
                <w:color w:val="000000" w:themeColor="text1"/>
                <w:sz w:val="20"/>
                <w:szCs w:val="20"/>
              </w:rPr>
              <w:t xml:space="preserve">TREND  </w:t>
            </w:r>
            <w:r w:rsidRPr="0072536C">
              <w:rPr>
                <w:rFonts w:asciiTheme="minorHAnsi" w:hAnsiTheme="minorHAnsi" w:cstheme="minorHAnsi"/>
                <w:b/>
                <w:color w:val="000000" w:themeColor="text1"/>
                <w:sz w:val="20"/>
                <w:szCs w:val="20"/>
              </w:rPr>
              <w:t>Neutral</w:t>
            </w:r>
            <w:proofErr w:type="gramEnd"/>
          </w:p>
        </w:tc>
      </w:tr>
    </w:tbl>
    <w:p w14:paraId="4CFDB501" w14:textId="77777777" w:rsidR="00973094" w:rsidRPr="00FF6575" w:rsidRDefault="00973094" w:rsidP="00973094">
      <w:pPr>
        <w:rPr>
          <w:rFonts w:asciiTheme="minorHAnsi" w:hAnsiTheme="minorHAnsi" w:cstheme="minorHAnsi"/>
          <w:sz w:val="20"/>
          <w:szCs w:val="20"/>
          <w:lang w:eastAsia="en-AU"/>
        </w:rPr>
      </w:pPr>
    </w:p>
    <w:tbl>
      <w:tblPr>
        <w:tblStyle w:val="GridTable4"/>
        <w:tblW w:w="9216" w:type="dxa"/>
        <w:tblLook w:val="04A0" w:firstRow="1" w:lastRow="0" w:firstColumn="1" w:lastColumn="0" w:noHBand="0" w:noVBand="1"/>
      </w:tblPr>
      <w:tblGrid>
        <w:gridCol w:w="4608"/>
        <w:gridCol w:w="4608"/>
      </w:tblGrid>
      <w:tr w:rsidR="00973094" w:rsidRPr="008C16B7" w14:paraId="28D2C2E0" w14:textId="77777777" w:rsidTr="00552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gridSpan w:val="2"/>
            <w:shd w:val="clear" w:color="auto" w:fill="E7E6E6" w:themeFill="background2"/>
            <w:hideMark/>
          </w:tcPr>
          <w:p w14:paraId="3C15BBCF" w14:textId="77777777" w:rsidR="00973094" w:rsidRPr="008C16B7" w:rsidRDefault="00973094" w:rsidP="00552464">
            <w:pPr>
              <w:pStyle w:val="TableHeadingLeft"/>
              <w:rPr>
                <w:b/>
                <w:bCs/>
              </w:rPr>
            </w:pPr>
            <w:bookmarkStart w:id="2" w:name="_Hlk108101933"/>
            <w:r w:rsidRPr="008C16B7">
              <w:rPr>
                <w:b/>
                <w:bCs/>
              </w:rPr>
              <w:t>River Inflows</w:t>
            </w:r>
          </w:p>
        </w:tc>
      </w:tr>
      <w:tr w:rsidR="00973094" w:rsidRPr="00FF6575" w14:paraId="41F01304" w14:textId="77777777" w:rsidTr="00552464">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216" w:type="dxa"/>
            <w:gridSpan w:val="2"/>
            <w:shd w:val="clear" w:color="auto" w:fill="EDEDED" w:themeFill="accent3" w:themeFillTint="33"/>
          </w:tcPr>
          <w:p w14:paraId="388ADA93" w14:textId="77777777" w:rsidR="00973094" w:rsidRPr="00FF6575" w:rsidRDefault="00973094" w:rsidP="00552464">
            <w:pPr>
              <w:rPr>
                <w:rFonts w:asciiTheme="minorHAnsi" w:hAnsiTheme="minorHAnsi" w:cstheme="minorHAnsi"/>
                <w:sz w:val="20"/>
                <w:szCs w:val="20"/>
              </w:rPr>
            </w:pPr>
            <w:r w:rsidRPr="00FF6575">
              <w:rPr>
                <w:rFonts w:asciiTheme="minorHAnsi" w:hAnsiTheme="minorHAnsi" w:cstheme="minorHAnsi"/>
                <w:sz w:val="20"/>
                <w:szCs w:val="20"/>
              </w:rPr>
              <w:t xml:space="preserve">This indicator provides estimates of river inflows in </w:t>
            </w:r>
            <w:proofErr w:type="spellStart"/>
            <w:r>
              <w:rPr>
                <w:rFonts w:asciiTheme="minorHAnsi" w:hAnsiTheme="minorHAnsi" w:cstheme="minorHAnsi"/>
                <w:sz w:val="20"/>
                <w:szCs w:val="20"/>
              </w:rPr>
              <w:t>Corangamite</w:t>
            </w:r>
            <w:proofErr w:type="spellEnd"/>
            <w:r>
              <w:rPr>
                <w:rFonts w:asciiTheme="minorHAnsi" w:hAnsiTheme="minorHAnsi" w:cstheme="minorHAnsi"/>
                <w:sz w:val="20"/>
                <w:szCs w:val="20"/>
              </w:rPr>
              <w:t xml:space="preserve"> Region </w:t>
            </w:r>
          </w:p>
        </w:tc>
      </w:tr>
      <w:tr w:rsidR="00973094" w:rsidRPr="00FF6575" w14:paraId="253D2489" w14:textId="77777777" w:rsidTr="00552464">
        <w:tc>
          <w:tcPr>
            <w:cnfStyle w:val="001000000000" w:firstRow="0" w:lastRow="0" w:firstColumn="1" w:lastColumn="0" w:oddVBand="0" w:evenVBand="0" w:oddHBand="0" w:evenHBand="0" w:firstRowFirstColumn="0" w:firstRowLastColumn="0" w:lastRowFirstColumn="0" w:lastRowLastColumn="0"/>
            <w:tcW w:w="9216" w:type="dxa"/>
            <w:gridSpan w:val="2"/>
            <w:hideMark/>
          </w:tcPr>
          <w:p w14:paraId="32166396" w14:textId="77777777" w:rsidR="00973094" w:rsidRPr="00FF6575" w:rsidRDefault="00973094" w:rsidP="00552464">
            <w:pPr>
              <w:rPr>
                <w:rFonts w:asciiTheme="minorHAnsi" w:hAnsiTheme="minorHAnsi" w:cstheme="minorHAnsi"/>
                <w:sz w:val="20"/>
                <w:szCs w:val="20"/>
                <w:shd w:val="clear" w:color="auto" w:fill="FFFFFF"/>
              </w:rPr>
            </w:pPr>
          </w:p>
          <w:p w14:paraId="1FF730E2" w14:textId="5DC4CDB0" w:rsidR="00973094" w:rsidRPr="006D26D6" w:rsidRDefault="00973094" w:rsidP="00552464">
            <w:pPr>
              <w:rPr>
                <w:rFonts w:asciiTheme="minorHAnsi" w:hAnsiTheme="minorHAnsi" w:cstheme="minorHAnsi"/>
                <w:sz w:val="20"/>
                <w:szCs w:val="20"/>
                <w:shd w:val="clear" w:color="auto" w:fill="FFFFFF"/>
              </w:rPr>
            </w:pPr>
            <w:r w:rsidRPr="006D26D6">
              <w:rPr>
                <w:rFonts w:asciiTheme="minorHAnsi" w:hAnsiTheme="minorHAnsi" w:cstheme="minorHAnsi"/>
                <w:b w:val="0"/>
                <w:bCs w:val="0"/>
                <w:sz w:val="20"/>
                <w:szCs w:val="20"/>
                <w:shd w:val="clear" w:color="auto" w:fill="FFFFFF"/>
              </w:rPr>
              <w:t xml:space="preserve">2022 was a wet year largely due to La Nina influences across the </w:t>
            </w:r>
            <w:proofErr w:type="spellStart"/>
            <w:r w:rsidRPr="006D26D6">
              <w:rPr>
                <w:rFonts w:asciiTheme="minorHAnsi" w:hAnsiTheme="minorHAnsi" w:cstheme="minorHAnsi"/>
                <w:b w:val="0"/>
                <w:bCs w:val="0"/>
                <w:sz w:val="20"/>
                <w:szCs w:val="20"/>
                <w:shd w:val="clear" w:color="auto" w:fill="FFFFFF"/>
              </w:rPr>
              <w:t>Corangamite</w:t>
            </w:r>
            <w:proofErr w:type="spellEnd"/>
            <w:r w:rsidRPr="006D26D6">
              <w:rPr>
                <w:rFonts w:asciiTheme="minorHAnsi" w:hAnsiTheme="minorHAnsi" w:cstheme="minorHAnsi"/>
                <w:b w:val="0"/>
                <w:bCs w:val="0"/>
                <w:sz w:val="20"/>
                <w:szCs w:val="20"/>
                <w:shd w:val="clear" w:color="auto" w:fill="FFFFFF"/>
              </w:rPr>
              <w:t xml:space="preserve"> catchment. This wet year follows </w:t>
            </w:r>
            <w:proofErr w:type="gramStart"/>
            <w:r w:rsidRPr="006D26D6">
              <w:rPr>
                <w:rFonts w:asciiTheme="minorHAnsi" w:hAnsiTheme="minorHAnsi" w:cstheme="minorHAnsi"/>
                <w:b w:val="0"/>
                <w:bCs w:val="0"/>
                <w:sz w:val="20"/>
                <w:szCs w:val="20"/>
                <w:shd w:val="clear" w:color="auto" w:fill="FFFFFF"/>
              </w:rPr>
              <w:t>a number of</w:t>
            </w:r>
            <w:proofErr w:type="gramEnd"/>
            <w:r w:rsidRPr="006D26D6">
              <w:rPr>
                <w:rFonts w:asciiTheme="minorHAnsi" w:hAnsiTheme="minorHAnsi" w:cstheme="minorHAnsi"/>
                <w:b w:val="0"/>
                <w:bCs w:val="0"/>
                <w:sz w:val="20"/>
                <w:szCs w:val="20"/>
                <w:shd w:val="clear" w:color="auto" w:fill="FFFFFF"/>
              </w:rPr>
              <w:t xml:space="preserve"> years with </w:t>
            </w:r>
            <w:r w:rsidR="00F2183A" w:rsidRPr="006D26D6">
              <w:rPr>
                <w:rFonts w:asciiTheme="minorHAnsi" w:hAnsiTheme="minorHAnsi" w:cstheme="minorHAnsi"/>
                <w:b w:val="0"/>
                <w:bCs w:val="0"/>
                <w:sz w:val="20"/>
                <w:szCs w:val="20"/>
                <w:shd w:val="clear" w:color="auto" w:fill="FFFFFF"/>
              </w:rPr>
              <w:t>higher-</w:t>
            </w:r>
            <w:r w:rsidR="00F2183A" w:rsidRPr="006D26D6">
              <w:rPr>
                <w:rFonts w:asciiTheme="minorHAnsi" w:hAnsiTheme="minorHAnsi" w:cstheme="minorHAnsi"/>
                <w:sz w:val="20"/>
                <w:szCs w:val="20"/>
                <w:shd w:val="clear" w:color="auto" w:fill="FFFFFF"/>
              </w:rPr>
              <w:t>than-average</w:t>
            </w:r>
            <w:r w:rsidRPr="006D26D6">
              <w:rPr>
                <w:rFonts w:asciiTheme="minorHAnsi" w:hAnsiTheme="minorHAnsi" w:cstheme="minorHAnsi"/>
                <w:b w:val="0"/>
                <w:bCs w:val="0"/>
                <w:sz w:val="20"/>
                <w:szCs w:val="20"/>
                <w:shd w:val="clear" w:color="auto" w:fill="FFFFFF"/>
              </w:rPr>
              <w:t xml:space="preserve"> rainfall. </w:t>
            </w:r>
          </w:p>
          <w:p w14:paraId="691B1B33" w14:textId="77777777" w:rsidR="00973094" w:rsidRPr="006D26D6" w:rsidRDefault="00973094" w:rsidP="00552464">
            <w:pPr>
              <w:rPr>
                <w:rFonts w:asciiTheme="minorHAnsi" w:hAnsiTheme="minorHAnsi" w:cstheme="minorHAnsi"/>
                <w:sz w:val="20"/>
                <w:szCs w:val="20"/>
                <w:shd w:val="clear" w:color="auto" w:fill="FFFFFF"/>
              </w:rPr>
            </w:pPr>
          </w:p>
          <w:p w14:paraId="4FEF7035" w14:textId="77777777" w:rsidR="00973094" w:rsidRPr="00FF6575" w:rsidRDefault="00973094" w:rsidP="00552464">
            <w:pPr>
              <w:rPr>
                <w:rFonts w:asciiTheme="minorHAnsi" w:hAnsiTheme="minorHAnsi" w:cstheme="minorHAnsi"/>
                <w:b w:val="0"/>
                <w:bCs w:val="0"/>
                <w:sz w:val="20"/>
                <w:szCs w:val="20"/>
                <w:shd w:val="clear" w:color="auto" w:fill="FFFFFF"/>
              </w:rPr>
            </w:pPr>
            <w:r>
              <w:rPr>
                <w:rFonts w:asciiTheme="minorHAnsi" w:hAnsiTheme="minorHAnsi" w:cstheme="minorHAnsi"/>
                <w:b w:val="0"/>
                <w:bCs w:val="0"/>
                <w:sz w:val="20"/>
                <w:szCs w:val="20"/>
                <w:shd w:val="clear" w:color="auto" w:fill="FFFFFF"/>
              </w:rPr>
              <w:t>L</w:t>
            </w:r>
            <w:r w:rsidRPr="006D26D6">
              <w:rPr>
                <w:rFonts w:asciiTheme="minorHAnsi" w:hAnsiTheme="minorHAnsi" w:cstheme="minorHAnsi"/>
                <w:b w:val="0"/>
                <w:bCs w:val="0"/>
                <w:sz w:val="20"/>
                <w:szCs w:val="20"/>
                <w:shd w:val="clear" w:color="auto" w:fill="FFFFFF"/>
              </w:rPr>
              <w:t xml:space="preserve">ong-term trends are showing </w:t>
            </w:r>
            <w:r>
              <w:rPr>
                <w:rFonts w:asciiTheme="minorHAnsi" w:hAnsiTheme="minorHAnsi" w:cstheme="minorHAnsi"/>
                <w:b w:val="0"/>
                <w:bCs w:val="0"/>
                <w:sz w:val="20"/>
                <w:szCs w:val="20"/>
                <w:shd w:val="clear" w:color="auto" w:fill="FFFFFF"/>
              </w:rPr>
              <w:t>a moderate increasing trend</w:t>
            </w:r>
            <w:r w:rsidRPr="006D26D6">
              <w:rPr>
                <w:rFonts w:asciiTheme="minorHAnsi" w:hAnsiTheme="minorHAnsi" w:cstheme="minorHAnsi"/>
                <w:b w:val="0"/>
                <w:bCs w:val="0"/>
                <w:sz w:val="20"/>
                <w:szCs w:val="20"/>
                <w:shd w:val="clear" w:color="auto" w:fill="FFFFFF"/>
              </w:rPr>
              <w:t xml:space="preserve"> in river flows in the major river systems in the </w:t>
            </w:r>
            <w:proofErr w:type="spellStart"/>
            <w:r w:rsidRPr="006D26D6">
              <w:rPr>
                <w:rFonts w:asciiTheme="minorHAnsi" w:hAnsiTheme="minorHAnsi" w:cstheme="minorHAnsi"/>
                <w:b w:val="0"/>
                <w:bCs w:val="0"/>
                <w:sz w:val="20"/>
                <w:szCs w:val="20"/>
                <w:shd w:val="clear" w:color="auto" w:fill="FFFFFF"/>
              </w:rPr>
              <w:t>Corangamite</w:t>
            </w:r>
            <w:proofErr w:type="spellEnd"/>
            <w:r w:rsidRPr="006D26D6">
              <w:rPr>
                <w:rFonts w:asciiTheme="minorHAnsi" w:hAnsiTheme="minorHAnsi" w:cstheme="minorHAnsi"/>
                <w:b w:val="0"/>
                <w:bCs w:val="0"/>
                <w:sz w:val="20"/>
                <w:szCs w:val="20"/>
                <w:shd w:val="clear" w:color="auto" w:fill="FFFFFF"/>
              </w:rPr>
              <w:t xml:space="preserve"> region. The region typically experiences greater increases in rainfall and consequently river inflows in the southern areas, centered around the wetter Otway basin. The northern catchments are typically much drier</w:t>
            </w:r>
            <w:r w:rsidRPr="00FF6575">
              <w:rPr>
                <w:rFonts w:asciiTheme="minorHAnsi" w:hAnsiTheme="minorHAnsi" w:cstheme="minorHAnsi"/>
                <w:b w:val="0"/>
                <w:bCs w:val="0"/>
                <w:sz w:val="20"/>
                <w:szCs w:val="20"/>
                <w:shd w:val="clear" w:color="auto" w:fill="FFFFFF"/>
              </w:rPr>
              <w:t>.</w:t>
            </w:r>
          </w:p>
          <w:p w14:paraId="2FB084AF" w14:textId="77777777" w:rsidR="00973094" w:rsidRPr="00FF6575" w:rsidRDefault="00973094" w:rsidP="00552464">
            <w:pPr>
              <w:rPr>
                <w:rFonts w:asciiTheme="minorHAnsi" w:hAnsiTheme="minorHAnsi" w:cstheme="minorBidi"/>
                <w:sz w:val="20"/>
                <w:szCs w:val="20"/>
                <w:shd w:val="clear" w:color="auto" w:fill="FFFFFF"/>
              </w:rPr>
            </w:pPr>
            <w:r w:rsidRPr="21DA3636">
              <w:rPr>
                <w:rFonts w:asciiTheme="minorHAnsi" w:hAnsiTheme="minorHAnsi" w:cstheme="minorBidi"/>
                <w:b w:val="0"/>
                <w:sz w:val="20"/>
                <w:szCs w:val="20"/>
                <w:shd w:val="clear" w:color="auto" w:fill="FFFFFF"/>
              </w:rPr>
              <w:t xml:space="preserve"> </w:t>
            </w:r>
          </w:p>
          <w:p w14:paraId="21DF08D7" w14:textId="77777777" w:rsidR="00973094" w:rsidRPr="00FF6575" w:rsidRDefault="00973094" w:rsidP="00552464">
            <w:pPr>
              <w:rPr>
                <w:rFonts w:asciiTheme="minorHAnsi" w:hAnsiTheme="minorHAnsi" w:cstheme="minorBidi"/>
                <w:sz w:val="20"/>
                <w:szCs w:val="20"/>
                <w:shd w:val="clear" w:color="auto" w:fill="FFFFFF"/>
              </w:rPr>
            </w:pPr>
          </w:p>
          <w:p w14:paraId="0462DCBA" w14:textId="77777777" w:rsidR="00973094" w:rsidRDefault="00973094" w:rsidP="00552464">
            <w:pPr>
              <w:widowControl/>
              <w:rPr>
                <w:rFonts w:asciiTheme="minorHAnsi" w:hAnsiTheme="minorHAnsi" w:cstheme="minorHAnsi"/>
                <w:b w:val="0"/>
                <w:bCs w:val="0"/>
                <w:color w:val="auto"/>
                <w:sz w:val="20"/>
                <w:szCs w:val="20"/>
                <w:lang w:val="en-AU" w:eastAsia="en-AU" w:bidi="ar-SA"/>
              </w:rPr>
            </w:pPr>
            <w:r>
              <w:rPr>
                <w:noProof/>
              </w:rPr>
              <w:drawing>
                <wp:inline distT="0" distB="0" distL="0" distR="0" wp14:anchorId="0A74DBC1" wp14:editId="401F1EDB">
                  <wp:extent cx="5605670" cy="2777710"/>
                  <wp:effectExtent l="0" t="0" r="14605" b="3810"/>
                  <wp:docPr id="7" name="Chart 7">
                    <a:extLst xmlns:a="http://schemas.openxmlformats.org/drawingml/2006/main">
                      <a:ext uri="{FF2B5EF4-FFF2-40B4-BE49-F238E27FC236}">
                        <a16:creationId xmlns:a16="http://schemas.microsoft.com/office/drawing/2014/main" id="{5F62B019-71E9-4193-8E91-9D3E1787BC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BA7D05" w14:textId="77777777" w:rsidR="00973094" w:rsidRDefault="00973094" w:rsidP="00552464">
            <w:pPr>
              <w:rPr>
                <w:rFonts w:asciiTheme="minorHAnsi" w:hAnsiTheme="minorHAnsi" w:cstheme="minorBidi"/>
                <w:sz w:val="20"/>
                <w:szCs w:val="20"/>
                <w:shd w:val="clear" w:color="auto" w:fill="FFFFFF"/>
              </w:rPr>
            </w:pPr>
          </w:p>
          <w:p w14:paraId="105B2487" w14:textId="77777777" w:rsidR="00973094" w:rsidRPr="004432B0" w:rsidRDefault="00973094" w:rsidP="00552464">
            <w:pPr>
              <w:rPr>
                <w:rFonts w:asciiTheme="minorHAnsi" w:hAnsiTheme="minorHAnsi" w:cstheme="minorHAnsi"/>
                <w:b w:val="0"/>
                <w:bCs w:val="0"/>
                <w:color w:val="444444"/>
                <w:sz w:val="20"/>
                <w:szCs w:val="20"/>
                <w:shd w:val="clear" w:color="auto" w:fill="FFFFFF"/>
              </w:rPr>
            </w:pPr>
            <w:r w:rsidRPr="61A2B40C">
              <w:rPr>
                <w:rFonts w:asciiTheme="minorHAnsi" w:hAnsiTheme="minorHAnsi" w:cstheme="minorBidi"/>
                <w:b w:val="0"/>
                <w:bCs w:val="0"/>
                <w:sz w:val="20"/>
                <w:szCs w:val="20"/>
                <w:shd w:val="clear" w:color="auto" w:fill="FFFFFF"/>
              </w:rPr>
              <w:t xml:space="preserve">Source </w:t>
            </w:r>
            <w:r w:rsidRPr="61A2B40C">
              <w:rPr>
                <w:rFonts w:asciiTheme="minorHAnsi" w:hAnsiTheme="minorHAnsi" w:cstheme="minorBidi"/>
                <w:color w:val="444444"/>
                <w:sz w:val="20"/>
                <w:szCs w:val="20"/>
                <w:shd w:val="clear" w:color="auto" w:fill="FFFFFF"/>
              </w:rPr>
              <w:t>Australia's Environment Explorer (</w:t>
            </w:r>
            <w:proofErr w:type="spellStart"/>
            <w:proofErr w:type="gramStart"/>
            <w:r w:rsidRPr="61A2B40C">
              <w:rPr>
                <w:rFonts w:asciiTheme="minorHAnsi" w:hAnsiTheme="minorHAnsi" w:cstheme="minorBidi"/>
                <w:color w:val="444444"/>
                <w:sz w:val="20"/>
                <w:szCs w:val="20"/>
                <w:shd w:val="clear" w:color="auto" w:fill="FFFFFF"/>
              </w:rPr>
              <w:t>ausenv.online</w:t>
            </w:r>
            <w:proofErr w:type="spellEnd"/>
            <w:proofErr w:type="gramEnd"/>
            <w:r w:rsidRPr="61A2B40C">
              <w:rPr>
                <w:rFonts w:asciiTheme="minorHAnsi" w:hAnsiTheme="minorHAnsi" w:cstheme="minorBidi"/>
                <w:color w:val="444444"/>
                <w:sz w:val="20"/>
                <w:szCs w:val="20"/>
                <w:shd w:val="clear" w:color="auto" w:fill="FFFFFF"/>
              </w:rPr>
              <w:t>)</w:t>
            </w:r>
          </w:p>
          <w:p w14:paraId="1394FE40" w14:textId="77777777" w:rsidR="00973094" w:rsidRPr="004432B0" w:rsidRDefault="00D5593A" w:rsidP="00552464">
            <w:pPr>
              <w:pStyle w:val="CommentText"/>
            </w:pPr>
            <w:hyperlink r:id="rId14">
              <w:r w:rsidR="00973094" w:rsidRPr="004432B0">
                <w:rPr>
                  <w:rStyle w:val="Hyperlink"/>
                  <w:rFonts w:asciiTheme="minorHAnsi" w:hAnsiTheme="minorHAnsi" w:cstheme="minorHAnsi"/>
                </w:rPr>
                <w:t>https://www.ausenv.online/aer_pdf/2022/NRM_Regions_2017/Corangamite.pdf</w:t>
              </w:r>
            </w:hyperlink>
            <w:r w:rsidR="00973094">
              <w:t xml:space="preserve"> </w:t>
            </w:r>
            <w:r w:rsidR="00973094">
              <w:br/>
            </w:r>
          </w:p>
          <w:p w14:paraId="55EAA15C" w14:textId="77777777" w:rsidR="00973094" w:rsidRPr="00FF6575" w:rsidRDefault="00973094" w:rsidP="00552464">
            <w:pPr>
              <w:pStyle w:val="Default"/>
              <w:rPr>
                <w:rFonts w:asciiTheme="minorHAnsi" w:hAnsiTheme="minorHAnsi" w:cstheme="minorHAnsi"/>
                <w:b w:val="0"/>
                <w:bCs w:val="0"/>
                <w:i/>
                <w:iCs/>
                <w:sz w:val="20"/>
                <w:szCs w:val="20"/>
              </w:rPr>
            </w:pPr>
          </w:p>
        </w:tc>
      </w:tr>
      <w:tr w:rsidR="00973094" w:rsidRPr="00FF6575" w14:paraId="48CA1077" w14:textId="77777777" w:rsidTr="00552464">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4608" w:type="dxa"/>
            <w:shd w:val="clear" w:color="auto" w:fill="auto"/>
          </w:tcPr>
          <w:p w14:paraId="35AF54A4" w14:textId="77777777" w:rsidR="00973094" w:rsidRPr="00FF6575" w:rsidRDefault="00973094" w:rsidP="00552464">
            <w:pPr>
              <w:pStyle w:val="Default"/>
              <w:rPr>
                <w:rFonts w:asciiTheme="minorHAnsi" w:hAnsiTheme="minorHAnsi" w:cstheme="minorHAnsi"/>
                <w:color w:val="000000" w:themeColor="text1"/>
                <w:sz w:val="20"/>
                <w:szCs w:val="20"/>
              </w:rPr>
            </w:pPr>
            <w:r w:rsidRPr="00FF6575">
              <w:rPr>
                <w:rFonts w:asciiTheme="minorHAnsi" w:hAnsiTheme="minorHAnsi" w:cstheme="minorHAnsi"/>
                <w:color w:val="000000" w:themeColor="text1"/>
                <w:sz w:val="20"/>
                <w:szCs w:val="20"/>
              </w:rPr>
              <w:t>202</w:t>
            </w:r>
            <w:r>
              <w:rPr>
                <w:rFonts w:asciiTheme="minorHAnsi" w:hAnsiTheme="minorHAnsi" w:cstheme="minorHAnsi"/>
                <w:color w:val="000000" w:themeColor="text1"/>
                <w:sz w:val="20"/>
                <w:szCs w:val="20"/>
              </w:rPr>
              <w:t>2</w:t>
            </w:r>
            <w:r w:rsidRPr="00FF6575">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3</w:t>
            </w:r>
            <w:r w:rsidRPr="00FF6575">
              <w:rPr>
                <w:rFonts w:asciiTheme="minorHAnsi" w:hAnsiTheme="minorHAnsi" w:cstheme="minorHAnsi"/>
                <w:color w:val="000000" w:themeColor="text1"/>
                <w:sz w:val="20"/>
                <w:szCs w:val="20"/>
              </w:rPr>
              <w:t xml:space="preserve"> assessment - </w:t>
            </w:r>
            <w:r w:rsidRPr="006D26D6">
              <w:rPr>
                <w:rFonts w:asciiTheme="minorHAnsi" w:hAnsiTheme="minorHAnsi" w:cstheme="minorHAnsi"/>
                <w:color w:val="000000" w:themeColor="text1"/>
                <w:sz w:val="20"/>
                <w:szCs w:val="20"/>
              </w:rPr>
              <w:t>TREND Positive</w:t>
            </w:r>
          </w:p>
        </w:tc>
        <w:tc>
          <w:tcPr>
            <w:tcW w:w="4608" w:type="dxa"/>
            <w:shd w:val="clear" w:color="auto" w:fill="auto"/>
          </w:tcPr>
          <w:p w14:paraId="224EEC40" w14:textId="77777777" w:rsidR="00973094" w:rsidRPr="00FF6575" w:rsidRDefault="00973094" w:rsidP="0055246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rPr>
            </w:pPr>
            <w:r w:rsidRPr="00FF6575">
              <w:rPr>
                <w:rFonts w:asciiTheme="minorHAnsi" w:hAnsiTheme="minorHAnsi" w:cstheme="minorHAnsi"/>
                <w:b/>
                <w:bCs/>
                <w:color w:val="000000" w:themeColor="text1"/>
                <w:sz w:val="20"/>
                <w:szCs w:val="20"/>
              </w:rPr>
              <w:t xml:space="preserve">Rolling </w:t>
            </w:r>
            <w:proofErr w:type="gramStart"/>
            <w:r w:rsidRPr="00FF6575">
              <w:rPr>
                <w:rFonts w:asciiTheme="minorHAnsi" w:hAnsiTheme="minorHAnsi" w:cstheme="minorHAnsi"/>
                <w:b/>
                <w:bCs/>
                <w:color w:val="000000" w:themeColor="text1"/>
                <w:sz w:val="20"/>
                <w:szCs w:val="20"/>
              </w:rPr>
              <w:t>five year</w:t>
            </w:r>
            <w:proofErr w:type="gramEnd"/>
            <w:r w:rsidRPr="00FF6575">
              <w:rPr>
                <w:rFonts w:asciiTheme="minorHAnsi" w:hAnsiTheme="minorHAnsi" w:cstheme="minorHAnsi"/>
                <w:b/>
                <w:bCs/>
                <w:color w:val="000000" w:themeColor="text1"/>
                <w:sz w:val="20"/>
                <w:szCs w:val="20"/>
              </w:rPr>
              <w:t xml:space="preserve"> assessment - TREND Neutral </w:t>
            </w:r>
          </w:p>
        </w:tc>
      </w:tr>
      <w:bookmarkEnd w:id="2"/>
    </w:tbl>
    <w:p w14:paraId="0AE68E6F" w14:textId="77777777" w:rsidR="00973094" w:rsidRPr="00FF6575" w:rsidRDefault="00973094" w:rsidP="00973094">
      <w:pPr>
        <w:rPr>
          <w:rFonts w:asciiTheme="minorHAnsi" w:hAnsiTheme="minorHAnsi" w:cstheme="minorHAnsi"/>
          <w:sz w:val="20"/>
          <w:szCs w:val="20"/>
          <w:lang w:eastAsia="en-AU"/>
        </w:rPr>
      </w:pPr>
    </w:p>
    <w:p w14:paraId="49F2ECB3" w14:textId="77777777" w:rsidR="00973094" w:rsidRPr="00FF6575" w:rsidRDefault="00973094" w:rsidP="00973094">
      <w:pPr>
        <w:rPr>
          <w:rFonts w:asciiTheme="minorHAnsi" w:hAnsiTheme="minorHAnsi" w:cstheme="minorHAnsi"/>
          <w:color w:val="FFFFFF" w:themeColor="background1"/>
          <w:sz w:val="20"/>
          <w:szCs w:val="20"/>
          <w:lang w:eastAsia="en-AU"/>
        </w:rPr>
      </w:pPr>
    </w:p>
    <w:tbl>
      <w:tblPr>
        <w:tblStyle w:val="GridTable4"/>
        <w:tblW w:w="9209" w:type="dxa"/>
        <w:tblLook w:val="04A0" w:firstRow="1" w:lastRow="0" w:firstColumn="1" w:lastColumn="0" w:noHBand="0" w:noVBand="1"/>
      </w:tblPr>
      <w:tblGrid>
        <w:gridCol w:w="4248"/>
        <w:gridCol w:w="4961"/>
      </w:tblGrid>
      <w:tr w:rsidR="00973094" w:rsidRPr="003C568C" w14:paraId="57E60085" w14:textId="77777777" w:rsidTr="00552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hideMark/>
          </w:tcPr>
          <w:p w14:paraId="076F6799" w14:textId="77777777" w:rsidR="00973094" w:rsidRPr="003C568C" w:rsidRDefault="00973094" w:rsidP="00552464">
            <w:pPr>
              <w:pStyle w:val="TableHeadingLeft"/>
              <w:rPr>
                <w:b/>
                <w:bCs/>
              </w:rPr>
            </w:pPr>
            <w:r w:rsidRPr="003C568C">
              <w:rPr>
                <w:b/>
                <w:bCs/>
              </w:rPr>
              <w:t>Extent of wetlands</w:t>
            </w:r>
          </w:p>
        </w:tc>
      </w:tr>
      <w:tr w:rsidR="00973094" w:rsidRPr="00DB3C25" w14:paraId="2430647E" w14:textId="77777777" w:rsidTr="00552464">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DEDED" w:themeFill="accent3" w:themeFillTint="33"/>
          </w:tcPr>
          <w:p w14:paraId="2DAEC10A" w14:textId="77777777" w:rsidR="00973094" w:rsidRPr="00DB3C25" w:rsidRDefault="00973094" w:rsidP="00552464">
            <w:pPr>
              <w:shd w:val="clear" w:color="auto" w:fill="EDEDED" w:themeFill="accent3" w:themeFillTint="33"/>
              <w:rPr>
                <w:rFonts w:asciiTheme="minorHAnsi" w:hAnsiTheme="minorHAnsi" w:cstheme="minorHAnsi"/>
                <w:sz w:val="20"/>
                <w:szCs w:val="20"/>
              </w:rPr>
            </w:pPr>
            <w:r w:rsidRPr="00DB3C25">
              <w:rPr>
                <w:rFonts w:asciiTheme="minorHAnsi" w:hAnsiTheme="minorHAnsi" w:cstheme="minorHAnsi"/>
                <w:sz w:val="20"/>
                <w:szCs w:val="20"/>
              </w:rPr>
              <w:t xml:space="preserve">This indicator provides estimates of the overall rate of change in the extent and spatial distribution of wetlands and associated vegetation on public and private land in the </w:t>
            </w:r>
            <w:proofErr w:type="spellStart"/>
            <w:r w:rsidRPr="00DB3C25">
              <w:rPr>
                <w:rFonts w:asciiTheme="minorHAnsi" w:hAnsiTheme="minorHAnsi" w:cstheme="minorHAnsi"/>
                <w:sz w:val="20"/>
                <w:szCs w:val="20"/>
              </w:rPr>
              <w:t>Corangamite</w:t>
            </w:r>
            <w:proofErr w:type="spellEnd"/>
            <w:r w:rsidRPr="00DB3C25">
              <w:rPr>
                <w:rFonts w:asciiTheme="minorHAnsi" w:hAnsiTheme="minorHAnsi" w:cstheme="minorHAnsi"/>
                <w:sz w:val="20"/>
                <w:szCs w:val="20"/>
              </w:rPr>
              <w:t xml:space="preserve"> region.</w:t>
            </w:r>
          </w:p>
        </w:tc>
      </w:tr>
      <w:tr w:rsidR="00973094" w:rsidRPr="00FF6575" w14:paraId="6AA6077D" w14:textId="77777777" w:rsidTr="00552464">
        <w:tc>
          <w:tcPr>
            <w:cnfStyle w:val="001000000000" w:firstRow="0" w:lastRow="0" w:firstColumn="1" w:lastColumn="0" w:oddVBand="0" w:evenVBand="0" w:oddHBand="0" w:evenHBand="0" w:firstRowFirstColumn="0" w:firstRowLastColumn="0" w:lastRowFirstColumn="0" w:lastRowLastColumn="0"/>
            <w:tcW w:w="9209" w:type="dxa"/>
            <w:gridSpan w:val="2"/>
            <w:hideMark/>
          </w:tcPr>
          <w:p w14:paraId="6F8BF0AA" w14:textId="77777777" w:rsidR="00973094" w:rsidRDefault="00973094" w:rsidP="00552464">
            <w:pPr>
              <w:pStyle w:val="NormalWeb"/>
              <w:shd w:val="clear" w:color="auto" w:fill="FFFFFF"/>
              <w:spacing w:before="0" w:beforeAutospacing="0" w:after="0" w:afterAutospacing="0"/>
              <w:rPr>
                <w:rStyle w:val="ugb-highlight"/>
                <w:rFonts w:asciiTheme="minorHAnsi" w:eastAsia="Arial" w:hAnsiTheme="minorHAnsi" w:cstheme="minorHAnsi"/>
                <w:sz w:val="20"/>
                <w:szCs w:val="20"/>
              </w:rPr>
            </w:pPr>
            <w:r w:rsidRPr="00FF6575">
              <w:rPr>
                <w:rStyle w:val="ugb-highlight"/>
                <w:rFonts w:asciiTheme="minorHAnsi" w:eastAsia="Arial" w:hAnsiTheme="minorHAnsi" w:cstheme="minorHAnsi"/>
                <w:b w:val="0"/>
                <w:bCs w:val="0"/>
                <w:sz w:val="20"/>
                <w:szCs w:val="20"/>
              </w:rPr>
              <w:t>The Corangamite region hosts significant areas of wetland habitats, including the internationally significant RAMSAR listed Western District Lakes and Lake Connewarre complex. Past water management, planning decisions, and agricultural drainage have changed the course and flow of waterways and resulted in the loss of naturally occurring ephemeral wetlands. </w:t>
            </w:r>
          </w:p>
          <w:p w14:paraId="669CA11E" w14:textId="77777777" w:rsidR="00973094" w:rsidRPr="00FF6575" w:rsidRDefault="00973094" w:rsidP="00552464">
            <w:pPr>
              <w:pStyle w:val="NormalWeb"/>
              <w:shd w:val="clear" w:color="auto" w:fill="FFFFFF"/>
              <w:spacing w:before="0" w:beforeAutospacing="0" w:after="0" w:afterAutospacing="0"/>
              <w:rPr>
                <w:rFonts w:asciiTheme="minorHAnsi" w:hAnsiTheme="minorHAnsi" w:cstheme="minorHAnsi"/>
                <w:b w:val="0"/>
                <w:bCs w:val="0"/>
                <w:sz w:val="20"/>
                <w:szCs w:val="20"/>
              </w:rPr>
            </w:pPr>
          </w:p>
          <w:p w14:paraId="21DDE360" w14:textId="77777777" w:rsidR="00973094" w:rsidRDefault="00973094" w:rsidP="00552464">
            <w:pPr>
              <w:pStyle w:val="NormalWeb"/>
              <w:shd w:val="clear" w:color="auto" w:fill="FFFFFF"/>
              <w:spacing w:before="0" w:beforeAutospacing="0" w:after="0" w:afterAutospacing="0"/>
              <w:rPr>
                <w:rFonts w:asciiTheme="minorHAnsi" w:hAnsiTheme="minorHAnsi" w:cstheme="minorHAnsi"/>
                <w:sz w:val="20"/>
                <w:szCs w:val="20"/>
              </w:rPr>
            </w:pPr>
            <w:r w:rsidRPr="00FF6575">
              <w:rPr>
                <w:rFonts w:asciiTheme="minorHAnsi" w:hAnsiTheme="minorHAnsi" w:cstheme="minorHAnsi"/>
                <w:b w:val="0"/>
                <w:bCs w:val="0"/>
                <w:sz w:val="20"/>
                <w:szCs w:val="20"/>
              </w:rPr>
              <w:t>More recently there is increasing pressure on wetlands from encroachment through agricultural and urban development which reduces the condition of these areas. Climate Change is also a major threatening factor for wetlands in the region.</w:t>
            </w:r>
          </w:p>
          <w:p w14:paraId="5868ADCB" w14:textId="77777777" w:rsidR="00973094" w:rsidRPr="00FF6575" w:rsidRDefault="00973094" w:rsidP="00552464">
            <w:pPr>
              <w:pStyle w:val="NormalWeb"/>
              <w:shd w:val="clear" w:color="auto" w:fill="FFFFFF"/>
              <w:spacing w:before="0" w:beforeAutospacing="0" w:after="0" w:afterAutospacing="0"/>
              <w:rPr>
                <w:rFonts w:asciiTheme="minorHAnsi" w:hAnsiTheme="minorHAnsi" w:cstheme="minorHAnsi"/>
                <w:b w:val="0"/>
                <w:bCs w:val="0"/>
                <w:sz w:val="20"/>
                <w:szCs w:val="20"/>
              </w:rPr>
            </w:pPr>
          </w:p>
          <w:p w14:paraId="42E02F5F" w14:textId="77777777" w:rsidR="00973094" w:rsidRPr="00FF6575" w:rsidRDefault="00973094" w:rsidP="00552464">
            <w:pPr>
              <w:pStyle w:val="NormalWeb"/>
              <w:shd w:val="clear" w:color="auto" w:fill="FFFFFF"/>
              <w:spacing w:before="0" w:beforeAutospacing="0" w:after="0" w:afterAutospacing="0"/>
              <w:rPr>
                <w:rFonts w:asciiTheme="minorHAnsi" w:hAnsiTheme="minorHAnsi" w:cstheme="minorHAnsi"/>
                <w:b w:val="0"/>
                <w:bCs w:val="0"/>
                <w:sz w:val="20"/>
                <w:szCs w:val="20"/>
              </w:rPr>
            </w:pPr>
            <w:r w:rsidRPr="00FF6575">
              <w:rPr>
                <w:rFonts w:asciiTheme="minorHAnsi" w:hAnsiTheme="minorHAnsi" w:cstheme="minorHAnsi"/>
                <w:b w:val="0"/>
                <w:bCs w:val="0"/>
                <w:sz w:val="20"/>
                <w:szCs w:val="20"/>
              </w:rPr>
              <w:t>Perennial wetland cover has decreased by 23% from the 19</w:t>
            </w:r>
            <w:r>
              <w:rPr>
                <w:rFonts w:asciiTheme="minorHAnsi" w:hAnsiTheme="minorHAnsi" w:cstheme="minorHAnsi"/>
                <w:b w:val="0"/>
                <w:bCs w:val="0"/>
                <w:sz w:val="20"/>
                <w:szCs w:val="20"/>
              </w:rPr>
              <w:t>89</w:t>
            </w:r>
            <w:r w:rsidRPr="00FF6575">
              <w:rPr>
                <w:rFonts w:asciiTheme="minorHAnsi" w:hAnsiTheme="minorHAnsi" w:cstheme="minorHAnsi"/>
                <w:b w:val="0"/>
                <w:bCs w:val="0"/>
                <w:sz w:val="20"/>
                <w:szCs w:val="20"/>
              </w:rPr>
              <w:t>-9</w:t>
            </w:r>
            <w:r>
              <w:rPr>
                <w:rFonts w:asciiTheme="minorHAnsi" w:hAnsiTheme="minorHAnsi" w:cstheme="minorHAnsi"/>
                <w:b w:val="0"/>
                <w:bCs w:val="0"/>
                <w:sz w:val="20"/>
                <w:szCs w:val="20"/>
              </w:rPr>
              <w:t>0</w:t>
            </w:r>
            <w:r w:rsidRPr="00FF6575">
              <w:rPr>
                <w:rFonts w:asciiTheme="minorHAnsi" w:hAnsiTheme="minorHAnsi" w:cstheme="minorHAnsi"/>
                <w:b w:val="0"/>
                <w:bCs w:val="0"/>
                <w:sz w:val="20"/>
                <w:szCs w:val="20"/>
              </w:rPr>
              <w:t xml:space="preserve"> baseline, and seasonal wetlands have decreased by 15% over the same period. Saltmarsh cover has decreased by 7%</w:t>
            </w:r>
          </w:p>
          <w:p w14:paraId="2D861532" w14:textId="77777777" w:rsidR="00973094" w:rsidRPr="00FF6575" w:rsidRDefault="00973094" w:rsidP="00552464">
            <w:pPr>
              <w:pStyle w:val="NormalWeb"/>
              <w:shd w:val="clear" w:color="auto" w:fill="FFFFFF"/>
              <w:spacing w:before="0" w:beforeAutospacing="0" w:after="0" w:afterAutospacing="0"/>
              <w:rPr>
                <w:rFonts w:asciiTheme="minorHAnsi" w:hAnsiTheme="minorHAnsi" w:cstheme="minorHAnsi"/>
                <w:b w:val="0"/>
                <w:bCs w:val="0"/>
                <w:sz w:val="20"/>
                <w:szCs w:val="20"/>
              </w:rPr>
            </w:pPr>
          </w:p>
          <w:p w14:paraId="0BE7F629" w14:textId="77777777" w:rsidR="00973094" w:rsidRPr="00FF6575" w:rsidRDefault="00973094" w:rsidP="00552464">
            <w:pPr>
              <w:pStyle w:val="NormalWeb"/>
              <w:shd w:val="clear" w:color="auto" w:fill="FFFFFF" w:themeFill="background1"/>
              <w:spacing w:before="0" w:beforeAutospacing="0" w:after="0" w:afterAutospacing="0"/>
              <w:rPr>
                <w:rFonts w:asciiTheme="minorHAnsi" w:hAnsiTheme="minorHAnsi" w:cstheme="minorBidi"/>
                <w:b w:val="0"/>
                <w:sz w:val="20"/>
                <w:szCs w:val="20"/>
              </w:rPr>
            </w:pPr>
            <w:r w:rsidRPr="00FF6575">
              <w:rPr>
                <w:rFonts w:asciiTheme="minorHAnsi" w:hAnsiTheme="minorHAnsi" w:cstheme="minorHAnsi"/>
                <w:noProof/>
                <w:sz w:val="20"/>
                <w:szCs w:val="20"/>
              </w:rPr>
              <w:drawing>
                <wp:inline distT="0" distB="0" distL="0" distR="0" wp14:anchorId="04EF83B1" wp14:editId="739BBF64">
                  <wp:extent cx="5667375" cy="2796540"/>
                  <wp:effectExtent l="0" t="0" r="9525" b="3810"/>
                  <wp:docPr id="18" name="Chart 18">
                    <a:extLst xmlns:a="http://schemas.openxmlformats.org/drawingml/2006/main">
                      <a:ext uri="{FF2B5EF4-FFF2-40B4-BE49-F238E27FC236}">
                        <a16:creationId xmlns:a16="http://schemas.microsoft.com/office/drawing/2014/main" id="{FC100411-9D01-471B-9B2D-9D48568EB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DB31F3" w14:textId="77777777" w:rsidR="00973094" w:rsidRPr="00FF6575" w:rsidRDefault="00973094" w:rsidP="00552464">
            <w:pPr>
              <w:pStyle w:val="Default"/>
              <w:rPr>
                <w:rStyle w:val="normaltextrun"/>
                <w:rFonts w:asciiTheme="minorHAnsi" w:eastAsiaTheme="minorEastAsia" w:hAnsiTheme="minorHAnsi" w:cstheme="minorHAnsi"/>
                <w:b w:val="0"/>
                <w:bCs w:val="0"/>
                <w:sz w:val="20"/>
                <w:szCs w:val="20"/>
              </w:rPr>
            </w:pPr>
          </w:p>
          <w:p w14:paraId="601813D0" w14:textId="77777777" w:rsidR="00973094" w:rsidRPr="00FF6575" w:rsidRDefault="00973094" w:rsidP="00552464">
            <w:pPr>
              <w:pStyle w:val="Default"/>
              <w:rPr>
                <w:rStyle w:val="normaltextrun"/>
                <w:rFonts w:asciiTheme="minorHAnsi" w:eastAsiaTheme="minorEastAsia" w:hAnsiTheme="minorHAnsi" w:cstheme="minorHAnsi"/>
                <w:b w:val="0"/>
                <w:bCs w:val="0"/>
                <w:sz w:val="20"/>
                <w:szCs w:val="20"/>
              </w:rPr>
            </w:pPr>
            <w:r w:rsidRPr="00FF6575">
              <w:rPr>
                <w:rStyle w:val="normaltextrun"/>
                <w:rFonts w:asciiTheme="minorHAnsi" w:hAnsiTheme="minorHAnsi" w:cstheme="minorHAnsi"/>
                <w:b w:val="0"/>
                <w:bCs w:val="0"/>
                <w:sz w:val="20"/>
                <w:szCs w:val="20"/>
                <w:shd w:val="clear" w:color="auto" w:fill="FFFFFF"/>
              </w:rPr>
              <w:t>Source- Victorian Land Cover Time Series (</w:t>
            </w:r>
            <w:r w:rsidRPr="00F42C79">
              <w:rPr>
                <w:rStyle w:val="normaltextrun"/>
                <w:rFonts w:asciiTheme="minorHAnsi" w:hAnsiTheme="minorHAnsi" w:cstheme="minorHAnsi"/>
                <w:b w:val="0"/>
                <w:bCs w:val="0"/>
                <w:sz w:val="20"/>
                <w:szCs w:val="20"/>
                <w:shd w:val="clear" w:color="auto" w:fill="FFFFFF"/>
              </w:rPr>
              <w:t>DEECA</w:t>
            </w:r>
            <w:r w:rsidRPr="00FF6575">
              <w:rPr>
                <w:rStyle w:val="normaltextrun"/>
                <w:rFonts w:asciiTheme="minorHAnsi" w:hAnsiTheme="minorHAnsi" w:cstheme="minorHAnsi"/>
                <w:b w:val="0"/>
                <w:bCs w:val="0"/>
                <w:sz w:val="20"/>
                <w:szCs w:val="20"/>
                <w:shd w:val="clear" w:color="auto" w:fill="FFFFFF"/>
              </w:rPr>
              <w:t>)</w:t>
            </w:r>
            <w:r w:rsidRPr="00FF6575">
              <w:rPr>
                <w:rStyle w:val="eop"/>
                <w:rFonts w:asciiTheme="minorHAnsi" w:hAnsiTheme="minorHAnsi" w:cstheme="minorHAnsi"/>
                <w:b w:val="0"/>
                <w:bCs w:val="0"/>
                <w:sz w:val="20"/>
                <w:szCs w:val="20"/>
                <w:shd w:val="clear" w:color="auto" w:fill="FFFFFF"/>
              </w:rPr>
              <w:t> </w:t>
            </w:r>
          </w:p>
          <w:p w14:paraId="16BCF8EB" w14:textId="77777777" w:rsidR="00973094" w:rsidRPr="00FF6575" w:rsidRDefault="00973094" w:rsidP="00552464">
            <w:pPr>
              <w:pStyle w:val="Default"/>
              <w:rPr>
                <w:rFonts w:asciiTheme="minorHAnsi" w:hAnsiTheme="minorHAnsi" w:cstheme="minorHAnsi"/>
                <w:b w:val="0"/>
                <w:bCs w:val="0"/>
                <w:i/>
                <w:iCs/>
                <w:sz w:val="20"/>
                <w:szCs w:val="20"/>
              </w:rPr>
            </w:pPr>
          </w:p>
        </w:tc>
      </w:tr>
      <w:tr w:rsidR="00973094" w:rsidRPr="00FF6575" w14:paraId="6EFB3E7B" w14:textId="77777777" w:rsidTr="00552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7E7A487B" w14:textId="77777777" w:rsidR="00973094" w:rsidRPr="00FF6575" w:rsidRDefault="00973094" w:rsidP="00552464">
            <w:pPr>
              <w:pStyle w:val="Default"/>
              <w:rPr>
                <w:rFonts w:asciiTheme="minorHAnsi" w:hAnsiTheme="minorHAnsi" w:cstheme="minorHAnsi"/>
                <w:color w:val="000000" w:themeColor="text1"/>
                <w:sz w:val="20"/>
                <w:szCs w:val="20"/>
              </w:rPr>
            </w:pPr>
            <w:r w:rsidRPr="00FF6575">
              <w:rPr>
                <w:rFonts w:asciiTheme="minorHAnsi" w:hAnsiTheme="minorHAnsi" w:cstheme="minorHAnsi"/>
                <w:color w:val="000000" w:themeColor="text1"/>
                <w:sz w:val="20"/>
                <w:szCs w:val="20"/>
              </w:rPr>
              <w:t>202</w:t>
            </w:r>
            <w:r>
              <w:rPr>
                <w:rFonts w:asciiTheme="minorHAnsi" w:hAnsiTheme="minorHAnsi" w:cstheme="minorHAnsi"/>
                <w:color w:val="000000" w:themeColor="text1"/>
                <w:sz w:val="20"/>
                <w:szCs w:val="20"/>
              </w:rPr>
              <w:t>2</w:t>
            </w:r>
            <w:r w:rsidRPr="00FF6575">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3</w:t>
            </w:r>
            <w:r w:rsidRPr="00FF6575">
              <w:rPr>
                <w:rFonts w:asciiTheme="minorHAnsi" w:hAnsiTheme="minorHAnsi" w:cstheme="minorHAnsi"/>
                <w:color w:val="000000" w:themeColor="text1"/>
                <w:sz w:val="20"/>
                <w:szCs w:val="20"/>
              </w:rPr>
              <w:t xml:space="preserve"> assessment - </w:t>
            </w:r>
            <w:r w:rsidRPr="003C568C">
              <w:rPr>
                <w:rFonts w:asciiTheme="minorHAnsi" w:hAnsiTheme="minorHAnsi" w:cstheme="minorHAnsi"/>
                <w:color w:val="000000" w:themeColor="text1"/>
                <w:sz w:val="20"/>
                <w:szCs w:val="20"/>
              </w:rPr>
              <w:t>TREND</w:t>
            </w:r>
            <w:r w:rsidRPr="003C568C">
              <w:rPr>
                <w:rFonts w:asciiTheme="minorHAnsi" w:hAnsiTheme="minorHAnsi" w:cstheme="minorHAnsi"/>
                <w:b w:val="0"/>
                <w:bCs w:val="0"/>
                <w:color w:val="000000" w:themeColor="text1"/>
                <w:sz w:val="20"/>
                <w:szCs w:val="20"/>
              </w:rPr>
              <w:t xml:space="preserve"> N/A</w:t>
            </w:r>
          </w:p>
        </w:tc>
        <w:tc>
          <w:tcPr>
            <w:tcW w:w="4961" w:type="dxa"/>
            <w:shd w:val="clear" w:color="auto" w:fill="auto"/>
          </w:tcPr>
          <w:p w14:paraId="343BA37A" w14:textId="77777777" w:rsidR="00973094" w:rsidRPr="00FF6575" w:rsidRDefault="00973094" w:rsidP="0055246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t xml:space="preserve">Rolling </w:t>
            </w:r>
            <w:proofErr w:type="gramStart"/>
            <w:r w:rsidRPr="00FF6575">
              <w:rPr>
                <w:rFonts w:asciiTheme="minorHAnsi" w:hAnsiTheme="minorHAnsi" w:cstheme="minorHAnsi"/>
                <w:b/>
                <w:color w:val="000000" w:themeColor="text1"/>
                <w:sz w:val="20"/>
                <w:szCs w:val="20"/>
              </w:rPr>
              <w:t>five year</w:t>
            </w:r>
            <w:proofErr w:type="gramEnd"/>
            <w:r w:rsidRPr="00FF6575">
              <w:rPr>
                <w:rFonts w:asciiTheme="minorHAnsi" w:hAnsiTheme="minorHAnsi" w:cstheme="minorHAnsi"/>
                <w:b/>
                <w:color w:val="000000" w:themeColor="text1"/>
                <w:sz w:val="20"/>
                <w:szCs w:val="20"/>
              </w:rPr>
              <w:t xml:space="preserve"> assessment - TREND </w:t>
            </w:r>
            <w:r w:rsidRPr="00FF6575">
              <w:rPr>
                <w:rFonts w:asciiTheme="minorHAnsi" w:hAnsiTheme="minorHAnsi" w:cstheme="minorHAnsi"/>
                <w:b/>
                <w:bCs/>
                <w:color w:val="000000" w:themeColor="text1"/>
                <w:sz w:val="20"/>
                <w:szCs w:val="20"/>
              </w:rPr>
              <w:t>Concerned</w:t>
            </w:r>
          </w:p>
        </w:tc>
      </w:tr>
    </w:tbl>
    <w:p w14:paraId="3798F99B" w14:textId="77777777" w:rsidR="00973094" w:rsidRPr="00FF6575" w:rsidRDefault="00973094" w:rsidP="00973094">
      <w:pPr>
        <w:rPr>
          <w:rFonts w:asciiTheme="minorHAnsi" w:hAnsiTheme="minorHAnsi" w:cstheme="minorHAnsi"/>
          <w:sz w:val="20"/>
          <w:szCs w:val="20"/>
          <w:lang w:eastAsia="en-AU"/>
        </w:rPr>
      </w:pPr>
    </w:p>
    <w:tbl>
      <w:tblPr>
        <w:tblStyle w:val="GridTable4"/>
        <w:tblW w:w="9247" w:type="dxa"/>
        <w:tblLook w:val="04A0" w:firstRow="1" w:lastRow="0" w:firstColumn="1" w:lastColumn="0" w:noHBand="0" w:noVBand="1"/>
      </w:tblPr>
      <w:tblGrid>
        <w:gridCol w:w="4629"/>
        <w:gridCol w:w="4618"/>
      </w:tblGrid>
      <w:tr w:rsidR="00973094" w:rsidRPr="00F37734" w14:paraId="316F38F5" w14:textId="77777777" w:rsidTr="00552464">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247" w:type="dxa"/>
            <w:gridSpan w:val="2"/>
            <w:shd w:val="clear" w:color="auto" w:fill="E7E6E6" w:themeFill="background2"/>
            <w:hideMark/>
          </w:tcPr>
          <w:p w14:paraId="02AC9225" w14:textId="77777777" w:rsidR="00973094" w:rsidRPr="00F37734" w:rsidRDefault="00973094" w:rsidP="00552464">
            <w:pPr>
              <w:pStyle w:val="TableHeadingLeft"/>
              <w:rPr>
                <w:b/>
                <w:bCs/>
              </w:rPr>
            </w:pPr>
            <w:r w:rsidRPr="00F37734">
              <w:rPr>
                <w:b/>
                <w:bCs/>
              </w:rPr>
              <w:t>Groundwater resources</w:t>
            </w:r>
          </w:p>
        </w:tc>
      </w:tr>
      <w:tr w:rsidR="00973094" w:rsidRPr="00FF6575" w14:paraId="0CC948AE" w14:textId="77777777" w:rsidTr="00552464">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247" w:type="dxa"/>
            <w:gridSpan w:val="2"/>
            <w:shd w:val="clear" w:color="auto" w:fill="EDEDED" w:themeFill="accent3" w:themeFillTint="33"/>
          </w:tcPr>
          <w:p w14:paraId="12E8EC98" w14:textId="77777777" w:rsidR="00973094" w:rsidRPr="00FF6575" w:rsidRDefault="00973094" w:rsidP="00552464">
            <w:pPr>
              <w:shd w:val="clear" w:color="auto" w:fill="EDEDED" w:themeFill="accent3" w:themeFillTint="33"/>
              <w:rPr>
                <w:rFonts w:asciiTheme="minorHAnsi" w:hAnsiTheme="minorHAnsi" w:cstheme="minorHAnsi"/>
                <w:sz w:val="20"/>
                <w:szCs w:val="20"/>
              </w:rPr>
            </w:pPr>
            <w:r w:rsidRPr="00FF6575">
              <w:rPr>
                <w:rFonts w:asciiTheme="minorHAnsi" w:hAnsiTheme="minorHAnsi" w:cstheme="minorHAnsi"/>
                <w:sz w:val="20"/>
                <w:szCs w:val="20"/>
              </w:rPr>
              <w:t xml:space="preserve">This indicator provides information on groundwater resources in the </w:t>
            </w:r>
            <w:proofErr w:type="spellStart"/>
            <w:r w:rsidRPr="00FF6575">
              <w:rPr>
                <w:rFonts w:asciiTheme="minorHAnsi" w:hAnsiTheme="minorHAnsi" w:cstheme="minorHAnsi"/>
                <w:sz w:val="20"/>
                <w:szCs w:val="20"/>
              </w:rPr>
              <w:t>Corangamite</w:t>
            </w:r>
            <w:proofErr w:type="spellEnd"/>
            <w:r w:rsidRPr="00FF6575">
              <w:rPr>
                <w:rFonts w:asciiTheme="minorHAnsi" w:hAnsiTheme="minorHAnsi" w:cstheme="minorHAnsi"/>
                <w:sz w:val="20"/>
                <w:szCs w:val="20"/>
              </w:rPr>
              <w:t xml:space="preserve"> Region.</w:t>
            </w:r>
          </w:p>
        </w:tc>
      </w:tr>
      <w:tr w:rsidR="00973094" w:rsidRPr="00FF6575" w14:paraId="57510FC5" w14:textId="77777777" w:rsidTr="00552464">
        <w:trPr>
          <w:trHeight w:val="410"/>
        </w:trPr>
        <w:tc>
          <w:tcPr>
            <w:cnfStyle w:val="001000000000" w:firstRow="0" w:lastRow="0" w:firstColumn="1" w:lastColumn="0" w:oddVBand="0" w:evenVBand="0" w:oddHBand="0" w:evenHBand="0" w:firstRowFirstColumn="0" w:firstRowLastColumn="0" w:lastRowFirstColumn="0" w:lastRowLastColumn="0"/>
            <w:tcW w:w="9247" w:type="dxa"/>
            <w:gridSpan w:val="2"/>
            <w:hideMark/>
          </w:tcPr>
          <w:p w14:paraId="20F5FD4D" w14:textId="77777777" w:rsidR="00973094" w:rsidRPr="00FF6575" w:rsidRDefault="00973094" w:rsidP="00552464">
            <w:pPr>
              <w:rPr>
                <w:rFonts w:asciiTheme="minorHAnsi" w:hAnsiTheme="minorHAnsi" w:cstheme="minorHAnsi"/>
                <w:sz w:val="20"/>
                <w:szCs w:val="20"/>
              </w:rPr>
            </w:pPr>
            <w:r w:rsidRPr="00FF6575">
              <w:rPr>
                <w:rFonts w:asciiTheme="minorHAnsi" w:hAnsiTheme="minorHAnsi" w:cstheme="minorHAnsi"/>
                <w:b w:val="0"/>
                <w:bCs w:val="0"/>
                <w:sz w:val="20"/>
                <w:szCs w:val="20"/>
              </w:rPr>
              <w:t>The stability or decline of groundwater systems depends on the amount of water recharging the system and on how much water is being used.</w:t>
            </w:r>
          </w:p>
          <w:p w14:paraId="18032E65" w14:textId="77777777" w:rsidR="00973094" w:rsidRPr="00FF6575" w:rsidRDefault="00973094" w:rsidP="00552464">
            <w:pPr>
              <w:rPr>
                <w:rFonts w:asciiTheme="minorHAnsi" w:hAnsiTheme="minorHAnsi" w:cstheme="minorHAnsi"/>
                <w:b w:val="0"/>
                <w:bCs w:val="0"/>
                <w:sz w:val="20"/>
                <w:szCs w:val="20"/>
              </w:rPr>
            </w:pPr>
          </w:p>
          <w:p w14:paraId="4D178DBD" w14:textId="77777777" w:rsidR="00973094" w:rsidRDefault="00973094" w:rsidP="00552464">
            <w:pPr>
              <w:rPr>
                <w:rFonts w:asciiTheme="minorHAnsi" w:hAnsiTheme="minorHAnsi" w:cstheme="minorHAnsi"/>
                <w:sz w:val="20"/>
                <w:szCs w:val="20"/>
              </w:rPr>
            </w:pPr>
            <w:r w:rsidRPr="00FF6575">
              <w:rPr>
                <w:rFonts w:asciiTheme="minorHAnsi" w:hAnsiTheme="minorHAnsi" w:cstheme="minorHAnsi"/>
                <w:b w:val="0"/>
                <w:bCs w:val="0"/>
                <w:sz w:val="20"/>
                <w:szCs w:val="20"/>
              </w:rPr>
              <w:t xml:space="preserve">The following table summarises the general trends in groundwater levels in </w:t>
            </w:r>
            <w:proofErr w:type="spellStart"/>
            <w:r w:rsidRPr="00FF6575">
              <w:rPr>
                <w:rFonts w:asciiTheme="minorHAnsi" w:hAnsiTheme="minorHAnsi" w:cstheme="minorHAnsi"/>
                <w:b w:val="0"/>
                <w:bCs w:val="0"/>
                <w:sz w:val="20"/>
                <w:szCs w:val="20"/>
              </w:rPr>
              <w:t>Corangamite</w:t>
            </w:r>
            <w:proofErr w:type="spellEnd"/>
            <w:r w:rsidRPr="00FF6575">
              <w:rPr>
                <w:rFonts w:asciiTheme="minorHAnsi" w:hAnsiTheme="minorHAnsi" w:cstheme="minorHAnsi"/>
                <w:b w:val="0"/>
                <w:bCs w:val="0"/>
                <w:sz w:val="20"/>
                <w:szCs w:val="20"/>
              </w:rPr>
              <w:t xml:space="preserve"> Region, based on analysis of the State Observation Bore Network (SOBN) for the Victorian Water Accounts annual reports 2014-19. </w:t>
            </w:r>
          </w:p>
          <w:p w14:paraId="1BA57C94" w14:textId="77777777" w:rsidR="00973094" w:rsidRPr="00FF6575" w:rsidRDefault="00973094" w:rsidP="00552464">
            <w:pPr>
              <w:rPr>
                <w:rFonts w:asciiTheme="minorHAnsi" w:hAnsiTheme="minorHAnsi" w:cstheme="minorHAnsi"/>
                <w:b w:val="0"/>
                <w:bCs w:val="0"/>
                <w:sz w:val="20"/>
                <w:szCs w:val="20"/>
              </w:rPr>
            </w:pPr>
          </w:p>
          <w:p w14:paraId="36A90957" w14:textId="77777777" w:rsidR="00973094" w:rsidRPr="00FF6575" w:rsidRDefault="00973094" w:rsidP="00552464">
            <w:pPr>
              <w:rPr>
                <w:rFonts w:asciiTheme="minorHAnsi" w:hAnsiTheme="minorHAnsi" w:cstheme="minorHAnsi"/>
                <w:b w:val="0"/>
                <w:bCs w:val="0"/>
                <w:sz w:val="20"/>
                <w:szCs w:val="20"/>
              </w:rPr>
            </w:pPr>
            <w:r w:rsidRPr="00FF6575">
              <w:rPr>
                <w:rFonts w:asciiTheme="minorHAnsi" w:hAnsiTheme="minorHAnsi" w:cstheme="minorHAnsi"/>
                <w:b w:val="0"/>
                <w:bCs w:val="0"/>
                <w:sz w:val="20"/>
                <w:szCs w:val="20"/>
              </w:rPr>
              <w:t xml:space="preserve">The wet season in 2022 has had a positive impact on the regions ground water catchments with the </w:t>
            </w:r>
            <w:proofErr w:type="gramStart"/>
            <w:r w:rsidRPr="00FF6575">
              <w:rPr>
                <w:rFonts w:asciiTheme="minorHAnsi" w:hAnsiTheme="minorHAnsi" w:cstheme="minorHAnsi"/>
                <w:b w:val="0"/>
                <w:bCs w:val="0"/>
                <w:sz w:val="20"/>
                <w:szCs w:val="20"/>
              </w:rPr>
              <w:t>5 and 10 year</w:t>
            </w:r>
            <w:proofErr w:type="gramEnd"/>
            <w:r w:rsidRPr="00FF6575">
              <w:rPr>
                <w:rFonts w:asciiTheme="minorHAnsi" w:hAnsiTheme="minorHAnsi" w:cstheme="minorHAnsi"/>
                <w:b w:val="0"/>
                <w:bCs w:val="0"/>
                <w:sz w:val="20"/>
                <w:szCs w:val="20"/>
              </w:rPr>
              <w:t xml:space="preserve"> trends across all catchments being stable or rising.</w:t>
            </w:r>
          </w:p>
          <w:p w14:paraId="0DD824B4" w14:textId="77777777" w:rsidR="00973094" w:rsidRPr="00FF6575" w:rsidRDefault="00973094" w:rsidP="00552464">
            <w:pPr>
              <w:pStyle w:val="Default"/>
              <w:rPr>
                <w:rStyle w:val="normaltextrun"/>
                <w:rFonts w:asciiTheme="minorHAnsi" w:eastAsiaTheme="minorEastAsia" w:hAnsiTheme="minorHAnsi" w:cstheme="minorHAnsi"/>
                <w:b w:val="0"/>
                <w:bCs w:val="0"/>
                <w:i/>
                <w:iCs/>
                <w:sz w:val="20"/>
                <w:szCs w:val="20"/>
              </w:rPr>
            </w:pPr>
          </w:p>
          <w:tbl>
            <w:tblPr>
              <w:tblW w:w="5508" w:type="dxa"/>
              <w:tblLook w:val="04A0" w:firstRow="1" w:lastRow="0" w:firstColumn="1" w:lastColumn="0" w:noHBand="0" w:noVBand="1"/>
            </w:tblPr>
            <w:tblGrid>
              <w:gridCol w:w="1598"/>
              <w:gridCol w:w="1099"/>
              <w:gridCol w:w="1099"/>
              <w:gridCol w:w="1128"/>
              <w:gridCol w:w="1099"/>
              <w:gridCol w:w="1349"/>
              <w:gridCol w:w="1099"/>
            </w:tblGrid>
            <w:tr w:rsidR="00973094" w:rsidRPr="00FF6575" w14:paraId="20998261" w14:textId="77777777" w:rsidTr="00552464">
              <w:trPr>
                <w:trHeight w:val="439"/>
              </w:trPr>
              <w:tc>
                <w:tcPr>
                  <w:tcW w:w="78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04B58E" w14:textId="77777777" w:rsidR="00973094" w:rsidRPr="00FF6575" w:rsidRDefault="00973094" w:rsidP="00552464">
                  <w:pPr>
                    <w:widowControl/>
                    <w:rPr>
                      <w:rFonts w:asciiTheme="minorHAnsi" w:hAnsiTheme="minorHAnsi" w:cstheme="minorHAnsi"/>
                      <w:b/>
                      <w:bCs/>
                      <w:color w:val="auto"/>
                      <w:sz w:val="20"/>
                      <w:szCs w:val="20"/>
                      <w:lang w:val="en-AU" w:eastAsia="en-AU" w:bidi="ar-SA"/>
                    </w:rPr>
                  </w:pPr>
                  <w:r w:rsidRPr="00FF6575">
                    <w:rPr>
                      <w:rFonts w:asciiTheme="minorHAnsi" w:hAnsiTheme="minorHAnsi" w:cstheme="minorHAnsi"/>
                      <w:b/>
                      <w:bCs/>
                      <w:color w:val="auto"/>
                      <w:sz w:val="20"/>
                      <w:szCs w:val="20"/>
                      <w:lang w:val="en-AU" w:eastAsia="en-AU" w:bidi="ar-SA"/>
                    </w:rPr>
                    <w:t>Groundwater level trends Jan-March</w:t>
                  </w:r>
                </w:p>
              </w:tc>
              <w:tc>
                <w:tcPr>
                  <w:tcW w:w="787" w:type="dxa"/>
                  <w:tcBorders>
                    <w:top w:val="single" w:sz="4" w:space="0" w:color="auto"/>
                    <w:left w:val="nil"/>
                    <w:bottom w:val="single" w:sz="4" w:space="0" w:color="auto"/>
                    <w:right w:val="single" w:sz="4" w:space="0" w:color="auto"/>
                  </w:tcBorders>
                  <w:shd w:val="clear" w:color="000000" w:fill="FFFFFF"/>
                  <w:hideMark/>
                </w:tcPr>
                <w:p w14:paraId="27B5C9DA"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Bungaree ground water catchment</w:t>
                  </w:r>
                </w:p>
              </w:tc>
              <w:tc>
                <w:tcPr>
                  <w:tcW w:w="787" w:type="dxa"/>
                  <w:tcBorders>
                    <w:top w:val="single" w:sz="4" w:space="0" w:color="auto"/>
                    <w:left w:val="nil"/>
                    <w:bottom w:val="single" w:sz="4" w:space="0" w:color="auto"/>
                    <w:right w:val="single" w:sz="4" w:space="0" w:color="auto"/>
                  </w:tcBorders>
                  <w:shd w:val="clear" w:color="000000" w:fill="FFFFFF"/>
                  <w:hideMark/>
                </w:tcPr>
                <w:p w14:paraId="040D6BB1"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Cardigan ground water catchment</w:t>
                  </w:r>
                </w:p>
              </w:tc>
              <w:tc>
                <w:tcPr>
                  <w:tcW w:w="787" w:type="dxa"/>
                  <w:tcBorders>
                    <w:top w:val="single" w:sz="4" w:space="0" w:color="auto"/>
                    <w:left w:val="nil"/>
                    <w:bottom w:val="single" w:sz="4" w:space="0" w:color="auto"/>
                    <w:right w:val="single" w:sz="4" w:space="0" w:color="auto"/>
                  </w:tcBorders>
                  <w:shd w:val="clear" w:color="000000" w:fill="FFFFFF"/>
                  <w:hideMark/>
                </w:tcPr>
                <w:p w14:paraId="11E92152" w14:textId="77777777" w:rsidR="00973094" w:rsidRPr="00FF6575" w:rsidRDefault="00973094" w:rsidP="00552464">
                  <w:pPr>
                    <w:widowControl/>
                    <w:rPr>
                      <w:rFonts w:asciiTheme="minorHAnsi" w:hAnsiTheme="minorHAnsi" w:cstheme="minorHAnsi"/>
                      <w:b/>
                      <w:bCs/>
                      <w:sz w:val="20"/>
                      <w:szCs w:val="20"/>
                      <w:lang w:val="en-AU" w:eastAsia="en-AU" w:bidi="ar-SA"/>
                    </w:rPr>
                  </w:pPr>
                  <w:proofErr w:type="spellStart"/>
                  <w:r w:rsidRPr="00FF6575">
                    <w:rPr>
                      <w:rFonts w:asciiTheme="minorHAnsi" w:hAnsiTheme="minorHAnsi" w:cstheme="minorHAnsi"/>
                      <w:b/>
                      <w:bCs/>
                      <w:sz w:val="20"/>
                      <w:szCs w:val="20"/>
                      <w:lang w:val="en-AU" w:eastAsia="en-AU" w:bidi="ar-SA"/>
                    </w:rPr>
                    <w:t>Colongulac</w:t>
                  </w:r>
                  <w:proofErr w:type="spellEnd"/>
                  <w:r w:rsidRPr="00FF6575">
                    <w:rPr>
                      <w:rFonts w:asciiTheme="minorHAnsi" w:hAnsiTheme="minorHAnsi" w:cstheme="minorHAnsi"/>
                      <w:b/>
                      <w:bCs/>
                      <w:sz w:val="20"/>
                      <w:szCs w:val="20"/>
                      <w:lang w:val="en-AU" w:eastAsia="en-AU" w:bidi="ar-SA"/>
                    </w:rPr>
                    <w:t xml:space="preserve"> ground water catchment</w:t>
                  </w:r>
                </w:p>
              </w:tc>
              <w:tc>
                <w:tcPr>
                  <w:tcW w:w="787" w:type="dxa"/>
                  <w:tcBorders>
                    <w:top w:val="single" w:sz="4" w:space="0" w:color="auto"/>
                    <w:left w:val="nil"/>
                    <w:bottom w:val="single" w:sz="4" w:space="0" w:color="auto"/>
                    <w:right w:val="single" w:sz="4" w:space="0" w:color="auto"/>
                  </w:tcBorders>
                  <w:shd w:val="clear" w:color="000000" w:fill="FFFFFF"/>
                  <w:hideMark/>
                </w:tcPr>
                <w:p w14:paraId="37B00D39"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Gellibrand ground water catchment</w:t>
                  </w:r>
                </w:p>
              </w:tc>
              <w:tc>
                <w:tcPr>
                  <w:tcW w:w="787" w:type="dxa"/>
                  <w:tcBorders>
                    <w:top w:val="single" w:sz="4" w:space="0" w:color="auto"/>
                    <w:left w:val="nil"/>
                    <w:bottom w:val="single" w:sz="4" w:space="0" w:color="auto"/>
                    <w:right w:val="single" w:sz="4" w:space="0" w:color="auto"/>
                  </w:tcBorders>
                  <w:shd w:val="clear" w:color="000000" w:fill="FFFFFF"/>
                  <w:hideMark/>
                </w:tcPr>
                <w:p w14:paraId="77F813A7"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Gerangamete ground water catchment</w:t>
                  </w:r>
                </w:p>
              </w:tc>
              <w:tc>
                <w:tcPr>
                  <w:tcW w:w="787" w:type="dxa"/>
                  <w:tcBorders>
                    <w:top w:val="single" w:sz="4" w:space="0" w:color="auto"/>
                    <w:left w:val="nil"/>
                    <w:bottom w:val="single" w:sz="4" w:space="0" w:color="auto"/>
                    <w:right w:val="single" w:sz="4" w:space="0" w:color="auto"/>
                  </w:tcBorders>
                  <w:shd w:val="clear" w:color="000000" w:fill="FFFFFF"/>
                  <w:hideMark/>
                </w:tcPr>
                <w:p w14:paraId="0316E69B"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Warrion ground water catchment</w:t>
                  </w:r>
                </w:p>
              </w:tc>
            </w:tr>
            <w:tr w:rsidR="00973094" w:rsidRPr="00FF6575" w14:paraId="52A2CB08"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3C2B9450"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lastRenderedPageBreak/>
                    <w:t>JAN-MAR_2018_5yr</w:t>
                  </w:r>
                </w:p>
              </w:tc>
              <w:tc>
                <w:tcPr>
                  <w:tcW w:w="787" w:type="dxa"/>
                  <w:tcBorders>
                    <w:top w:val="nil"/>
                    <w:left w:val="nil"/>
                    <w:bottom w:val="single" w:sz="4" w:space="0" w:color="auto"/>
                    <w:right w:val="single" w:sz="4" w:space="0" w:color="auto"/>
                  </w:tcBorders>
                  <w:shd w:val="clear" w:color="auto" w:fill="auto"/>
                  <w:vAlign w:val="center"/>
                  <w:hideMark/>
                </w:tcPr>
                <w:p w14:paraId="6EE5A012"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vAlign w:val="center"/>
                  <w:hideMark/>
                </w:tcPr>
                <w:p w14:paraId="7A3AB8AA"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vAlign w:val="center"/>
                  <w:hideMark/>
                </w:tcPr>
                <w:p w14:paraId="39CB41C7"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center"/>
                  <w:hideMark/>
                </w:tcPr>
                <w:p w14:paraId="45A7380C"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3B1E0C83"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0AD2C380"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r>
            <w:tr w:rsidR="00973094" w:rsidRPr="00FF6575" w14:paraId="36D25EEE"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A53E153"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JAN-MAR_2018_10yr</w:t>
                  </w:r>
                </w:p>
              </w:tc>
              <w:tc>
                <w:tcPr>
                  <w:tcW w:w="787" w:type="dxa"/>
                  <w:tcBorders>
                    <w:top w:val="nil"/>
                    <w:left w:val="nil"/>
                    <w:bottom w:val="single" w:sz="4" w:space="0" w:color="auto"/>
                    <w:right w:val="single" w:sz="4" w:space="0" w:color="auto"/>
                  </w:tcBorders>
                  <w:shd w:val="clear" w:color="auto" w:fill="auto"/>
                  <w:noWrap/>
                  <w:vAlign w:val="center"/>
                  <w:hideMark/>
                </w:tcPr>
                <w:p w14:paraId="0EF80AD1"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center"/>
                  <w:hideMark/>
                </w:tcPr>
                <w:p w14:paraId="5CC3A959"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vAlign w:val="center"/>
                  <w:hideMark/>
                </w:tcPr>
                <w:p w14:paraId="5944A8BA"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3A09C8E7"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noWrap/>
                  <w:vAlign w:val="center"/>
                  <w:hideMark/>
                </w:tcPr>
                <w:p w14:paraId="246D1DE3"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noWrap/>
                  <w:vAlign w:val="center"/>
                  <w:hideMark/>
                </w:tcPr>
                <w:p w14:paraId="09204A63"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r>
            <w:tr w:rsidR="00973094" w:rsidRPr="00FF6575" w14:paraId="05FD3026"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3F909552"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JAN-MAR_2019_5yr</w:t>
                  </w:r>
                </w:p>
              </w:tc>
              <w:tc>
                <w:tcPr>
                  <w:tcW w:w="787" w:type="dxa"/>
                  <w:tcBorders>
                    <w:top w:val="nil"/>
                    <w:left w:val="nil"/>
                    <w:bottom w:val="single" w:sz="4" w:space="0" w:color="auto"/>
                    <w:right w:val="single" w:sz="4" w:space="0" w:color="auto"/>
                  </w:tcBorders>
                  <w:shd w:val="clear" w:color="auto" w:fill="auto"/>
                  <w:vAlign w:val="center"/>
                  <w:hideMark/>
                </w:tcPr>
                <w:p w14:paraId="28BD41DC"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vAlign w:val="center"/>
                  <w:hideMark/>
                </w:tcPr>
                <w:p w14:paraId="7F944AF1"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vAlign w:val="center"/>
                  <w:hideMark/>
                </w:tcPr>
                <w:p w14:paraId="770BFE54"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2228C33F"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10D6FC91"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noWrap/>
                  <w:vAlign w:val="center"/>
                  <w:hideMark/>
                </w:tcPr>
                <w:p w14:paraId="22A3EE64"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r>
            <w:tr w:rsidR="00973094" w:rsidRPr="00FF6575" w14:paraId="02D73B15"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5D2CCFA9"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JAN-MAR_2019_10yr</w:t>
                  </w:r>
                </w:p>
              </w:tc>
              <w:tc>
                <w:tcPr>
                  <w:tcW w:w="787" w:type="dxa"/>
                  <w:tcBorders>
                    <w:top w:val="nil"/>
                    <w:left w:val="nil"/>
                    <w:bottom w:val="single" w:sz="4" w:space="0" w:color="auto"/>
                    <w:right w:val="single" w:sz="4" w:space="0" w:color="auto"/>
                  </w:tcBorders>
                  <w:shd w:val="clear" w:color="auto" w:fill="auto"/>
                  <w:noWrap/>
                  <w:vAlign w:val="center"/>
                  <w:hideMark/>
                </w:tcPr>
                <w:p w14:paraId="1B276688"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5195249B"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vAlign w:val="center"/>
                  <w:hideMark/>
                </w:tcPr>
                <w:p w14:paraId="61AA26CC"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579F4DCE"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1578AEAE"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center"/>
                  <w:hideMark/>
                </w:tcPr>
                <w:p w14:paraId="51D210B1"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r>
            <w:tr w:rsidR="00973094" w:rsidRPr="00FF6575" w14:paraId="1EC36D11"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160253DF"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JAN-MAR_2020_5yr</w:t>
                  </w:r>
                </w:p>
              </w:tc>
              <w:tc>
                <w:tcPr>
                  <w:tcW w:w="787" w:type="dxa"/>
                  <w:tcBorders>
                    <w:top w:val="nil"/>
                    <w:left w:val="nil"/>
                    <w:bottom w:val="single" w:sz="4" w:space="0" w:color="auto"/>
                    <w:right w:val="single" w:sz="4" w:space="0" w:color="auto"/>
                  </w:tcBorders>
                  <w:shd w:val="clear" w:color="auto" w:fill="auto"/>
                  <w:vAlign w:val="center"/>
                  <w:hideMark/>
                </w:tcPr>
                <w:p w14:paraId="7258512D"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vAlign w:val="center"/>
                  <w:hideMark/>
                </w:tcPr>
                <w:p w14:paraId="412F20E9"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vAlign w:val="center"/>
                  <w:hideMark/>
                </w:tcPr>
                <w:p w14:paraId="480E6455"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6B2BFAFA"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11482A74"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189171B2"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r>
            <w:tr w:rsidR="00973094" w:rsidRPr="00FF6575" w14:paraId="435D8D6B"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4A3BEFE1"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JAN-MAR_2020_10yr</w:t>
                  </w:r>
                </w:p>
              </w:tc>
              <w:tc>
                <w:tcPr>
                  <w:tcW w:w="787" w:type="dxa"/>
                  <w:tcBorders>
                    <w:top w:val="nil"/>
                    <w:left w:val="nil"/>
                    <w:bottom w:val="single" w:sz="4" w:space="0" w:color="auto"/>
                    <w:right w:val="single" w:sz="4" w:space="0" w:color="auto"/>
                  </w:tcBorders>
                  <w:shd w:val="clear" w:color="auto" w:fill="auto"/>
                  <w:noWrap/>
                  <w:vAlign w:val="center"/>
                  <w:hideMark/>
                </w:tcPr>
                <w:p w14:paraId="786E683F"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3EA22D1A"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vAlign w:val="center"/>
                  <w:hideMark/>
                </w:tcPr>
                <w:p w14:paraId="6EA90DCB"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66830C4C"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center"/>
                  <w:hideMark/>
                </w:tcPr>
                <w:p w14:paraId="4C7B9AA6"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noWrap/>
                  <w:vAlign w:val="center"/>
                  <w:hideMark/>
                </w:tcPr>
                <w:p w14:paraId="3CE8A061" w14:textId="77777777" w:rsidR="00973094" w:rsidRPr="00FF6575" w:rsidRDefault="00973094" w:rsidP="00552464">
                  <w:pPr>
                    <w:widowControl/>
                    <w:rPr>
                      <w:rFonts w:asciiTheme="minorHAnsi" w:hAnsiTheme="minorHAnsi" w:cstheme="minorHAnsi"/>
                      <w:color w:val="auto"/>
                      <w:sz w:val="20"/>
                      <w:szCs w:val="20"/>
                      <w:lang w:val="en-AU" w:eastAsia="en-AU" w:bidi="ar-SA"/>
                    </w:rPr>
                  </w:pPr>
                  <w:r w:rsidRPr="00FF6575">
                    <w:rPr>
                      <w:rFonts w:asciiTheme="minorHAnsi" w:hAnsiTheme="minorHAnsi" w:cstheme="minorHAnsi"/>
                      <w:color w:val="auto"/>
                      <w:sz w:val="20"/>
                      <w:szCs w:val="20"/>
                      <w:lang w:val="en-AU" w:eastAsia="en-AU" w:bidi="ar-SA"/>
                    </w:rPr>
                    <w:t>rising</w:t>
                  </w:r>
                </w:p>
              </w:tc>
            </w:tr>
            <w:tr w:rsidR="00973094" w:rsidRPr="00FF6575" w14:paraId="2179D76B"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77071616"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JAN-MAR_2021_5yr</w:t>
                  </w:r>
                </w:p>
              </w:tc>
              <w:tc>
                <w:tcPr>
                  <w:tcW w:w="787" w:type="dxa"/>
                  <w:tcBorders>
                    <w:top w:val="nil"/>
                    <w:left w:val="nil"/>
                    <w:bottom w:val="single" w:sz="4" w:space="0" w:color="auto"/>
                    <w:right w:val="single" w:sz="4" w:space="0" w:color="auto"/>
                  </w:tcBorders>
                  <w:shd w:val="clear" w:color="auto" w:fill="auto"/>
                  <w:noWrap/>
                  <w:vAlign w:val="bottom"/>
                  <w:hideMark/>
                </w:tcPr>
                <w:p w14:paraId="65E7507D"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7607A70B"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1EA056D2"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082F79A7"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205ABA76"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53AFFC96"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r>
            <w:tr w:rsidR="00973094" w:rsidRPr="00FF6575" w14:paraId="4656BFF1"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5A49DDF0"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JAN-MAR_2021_10yr</w:t>
                  </w:r>
                </w:p>
              </w:tc>
              <w:tc>
                <w:tcPr>
                  <w:tcW w:w="787" w:type="dxa"/>
                  <w:tcBorders>
                    <w:top w:val="nil"/>
                    <w:left w:val="nil"/>
                    <w:bottom w:val="single" w:sz="4" w:space="0" w:color="auto"/>
                    <w:right w:val="single" w:sz="4" w:space="0" w:color="auto"/>
                  </w:tcBorders>
                  <w:shd w:val="clear" w:color="auto" w:fill="auto"/>
                  <w:noWrap/>
                  <w:vAlign w:val="bottom"/>
                  <w:hideMark/>
                </w:tcPr>
                <w:p w14:paraId="5ED4379F"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noWrap/>
                  <w:vAlign w:val="bottom"/>
                  <w:hideMark/>
                </w:tcPr>
                <w:p w14:paraId="0E66BD22"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16728A2F"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432BF5D4"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0882AE2B"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declining</w:t>
                  </w:r>
                </w:p>
              </w:tc>
              <w:tc>
                <w:tcPr>
                  <w:tcW w:w="787" w:type="dxa"/>
                  <w:tcBorders>
                    <w:top w:val="nil"/>
                    <w:left w:val="nil"/>
                    <w:bottom w:val="single" w:sz="4" w:space="0" w:color="auto"/>
                    <w:right w:val="single" w:sz="4" w:space="0" w:color="auto"/>
                  </w:tcBorders>
                  <w:shd w:val="clear" w:color="auto" w:fill="auto"/>
                  <w:noWrap/>
                  <w:vAlign w:val="bottom"/>
                  <w:hideMark/>
                </w:tcPr>
                <w:p w14:paraId="18606D88"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r>
            <w:tr w:rsidR="00973094" w:rsidRPr="00FF6575" w14:paraId="0E4B24D6"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090E499C"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JAN-MAR_2022_5yr</w:t>
                  </w:r>
                </w:p>
              </w:tc>
              <w:tc>
                <w:tcPr>
                  <w:tcW w:w="787" w:type="dxa"/>
                  <w:tcBorders>
                    <w:top w:val="nil"/>
                    <w:left w:val="nil"/>
                    <w:bottom w:val="single" w:sz="4" w:space="0" w:color="auto"/>
                    <w:right w:val="single" w:sz="4" w:space="0" w:color="auto"/>
                  </w:tcBorders>
                  <w:shd w:val="clear" w:color="auto" w:fill="auto"/>
                  <w:noWrap/>
                  <w:vAlign w:val="bottom"/>
                  <w:hideMark/>
                </w:tcPr>
                <w:p w14:paraId="042A9CF9"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71D4B1E1"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07B8F223"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5D2DE3AF"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4484888A"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2B76F96A"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r>
            <w:tr w:rsidR="00973094" w:rsidRPr="00FF6575" w14:paraId="781B830B" w14:textId="77777777" w:rsidTr="00552464">
              <w:trPr>
                <w:trHeight w:val="219"/>
              </w:trPr>
              <w:tc>
                <w:tcPr>
                  <w:tcW w:w="786" w:type="dxa"/>
                  <w:tcBorders>
                    <w:top w:val="nil"/>
                    <w:left w:val="single" w:sz="4" w:space="0" w:color="auto"/>
                    <w:bottom w:val="single" w:sz="4" w:space="0" w:color="auto"/>
                    <w:right w:val="single" w:sz="4" w:space="0" w:color="auto"/>
                  </w:tcBorders>
                  <w:shd w:val="clear" w:color="auto" w:fill="auto"/>
                  <w:noWrap/>
                  <w:vAlign w:val="bottom"/>
                  <w:hideMark/>
                </w:tcPr>
                <w:p w14:paraId="73D0EA99" w14:textId="77777777" w:rsidR="00973094" w:rsidRPr="00FF6575" w:rsidRDefault="00973094" w:rsidP="00552464">
                  <w:pPr>
                    <w:widowControl/>
                    <w:rPr>
                      <w:rFonts w:asciiTheme="minorHAnsi" w:hAnsiTheme="minorHAnsi" w:cstheme="minorHAnsi"/>
                      <w:b/>
                      <w:bCs/>
                      <w:sz w:val="20"/>
                      <w:szCs w:val="20"/>
                      <w:lang w:val="en-AU" w:eastAsia="en-AU" w:bidi="ar-SA"/>
                    </w:rPr>
                  </w:pPr>
                  <w:r w:rsidRPr="00FF6575">
                    <w:rPr>
                      <w:rFonts w:asciiTheme="minorHAnsi" w:hAnsiTheme="minorHAnsi" w:cstheme="minorHAnsi"/>
                      <w:b/>
                      <w:bCs/>
                      <w:sz w:val="20"/>
                      <w:szCs w:val="20"/>
                      <w:lang w:val="en-AU" w:eastAsia="en-AU" w:bidi="ar-SA"/>
                    </w:rPr>
                    <w:t>JAN-MAR_2022_10yr</w:t>
                  </w:r>
                </w:p>
              </w:tc>
              <w:tc>
                <w:tcPr>
                  <w:tcW w:w="787" w:type="dxa"/>
                  <w:tcBorders>
                    <w:top w:val="nil"/>
                    <w:left w:val="nil"/>
                    <w:bottom w:val="single" w:sz="4" w:space="0" w:color="auto"/>
                    <w:right w:val="single" w:sz="4" w:space="0" w:color="auto"/>
                  </w:tcBorders>
                  <w:shd w:val="clear" w:color="auto" w:fill="auto"/>
                  <w:noWrap/>
                  <w:vAlign w:val="bottom"/>
                  <w:hideMark/>
                </w:tcPr>
                <w:p w14:paraId="30C4ED03"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0DC568A1"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694BA87A"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168B2ECF"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c>
                <w:tcPr>
                  <w:tcW w:w="787" w:type="dxa"/>
                  <w:tcBorders>
                    <w:top w:val="nil"/>
                    <w:left w:val="nil"/>
                    <w:bottom w:val="single" w:sz="4" w:space="0" w:color="auto"/>
                    <w:right w:val="single" w:sz="4" w:space="0" w:color="auto"/>
                  </w:tcBorders>
                  <w:shd w:val="clear" w:color="auto" w:fill="auto"/>
                  <w:noWrap/>
                  <w:vAlign w:val="bottom"/>
                  <w:hideMark/>
                </w:tcPr>
                <w:p w14:paraId="748F708C"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rising</w:t>
                  </w:r>
                </w:p>
              </w:tc>
              <w:tc>
                <w:tcPr>
                  <w:tcW w:w="787" w:type="dxa"/>
                  <w:tcBorders>
                    <w:top w:val="nil"/>
                    <w:left w:val="nil"/>
                    <w:bottom w:val="single" w:sz="4" w:space="0" w:color="auto"/>
                    <w:right w:val="single" w:sz="4" w:space="0" w:color="auto"/>
                  </w:tcBorders>
                  <w:shd w:val="clear" w:color="auto" w:fill="auto"/>
                  <w:noWrap/>
                  <w:vAlign w:val="bottom"/>
                  <w:hideMark/>
                </w:tcPr>
                <w:p w14:paraId="3DDD9149" w14:textId="77777777" w:rsidR="00973094" w:rsidRPr="00FF6575" w:rsidRDefault="00973094" w:rsidP="00552464">
                  <w:pPr>
                    <w:widowControl/>
                    <w:rPr>
                      <w:rFonts w:asciiTheme="minorHAnsi" w:hAnsiTheme="minorHAnsi" w:cstheme="minorHAnsi"/>
                      <w:sz w:val="20"/>
                      <w:szCs w:val="20"/>
                      <w:lang w:val="en-AU" w:eastAsia="en-AU" w:bidi="ar-SA"/>
                    </w:rPr>
                  </w:pPr>
                  <w:r w:rsidRPr="00FF6575">
                    <w:rPr>
                      <w:rFonts w:asciiTheme="minorHAnsi" w:hAnsiTheme="minorHAnsi" w:cstheme="minorHAnsi"/>
                      <w:sz w:val="20"/>
                      <w:szCs w:val="20"/>
                      <w:lang w:val="en-AU" w:eastAsia="en-AU" w:bidi="ar-SA"/>
                    </w:rPr>
                    <w:t>stable</w:t>
                  </w:r>
                </w:p>
              </w:tc>
            </w:tr>
          </w:tbl>
          <w:p w14:paraId="527F41EB" w14:textId="77777777" w:rsidR="00973094" w:rsidRPr="00FF6575" w:rsidRDefault="00973094" w:rsidP="00552464">
            <w:pPr>
              <w:pStyle w:val="Default"/>
              <w:rPr>
                <w:rStyle w:val="normaltextrun"/>
                <w:rFonts w:asciiTheme="minorHAnsi" w:eastAsiaTheme="minorEastAsia" w:hAnsiTheme="minorHAnsi" w:cstheme="minorHAnsi"/>
                <w:b w:val="0"/>
                <w:bCs w:val="0"/>
                <w:sz w:val="20"/>
                <w:szCs w:val="20"/>
              </w:rPr>
            </w:pPr>
          </w:p>
          <w:p w14:paraId="7710B733" w14:textId="77777777" w:rsidR="00973094" w:rsidRPr="00FF6575" w:rsidRDefault="00973094" w:rsidP="00552464">
            <w:pPr>
              <w:pStyle w:val="Default"/>
              <w:rPr>
                <w:rFonts w:asciiTheme="minorHAnsi" w:hAnsiTheme="minorHAnsi" w:cstheme="minorHAnsi"/>
                <w:b w:val="0"/>
                <w:bCs w:val="0"/>
                <w:i/>
                <w:iCs/>
                <w:sz w:val="20"/>
                <w:szCs w:val="20"/>
              </w:rPr>
            </w:pPr>
            <w:r w:rsidRPr="00FF6575">
              <w:rPr>
                <w:rStyle w:val="normaltextrun"/>
                <w:rFonts w:asciiTheme="minorHAnsi" w:eastAsiaTheme="minorEastAsia" w:hAnsiTheme="minorHAnsi" w:cstheme="minorHAnsi"/>
                <w:sz w:val="20"/>
                <w:szCs w:val="20"/>
              </w:rPr>
              <w:t>Source- Southern Rural Water</w:t>
            </w:r>
          </w:p>
        </w:tc>
      </w:tr>
      <w:tr w:rsidR="00973094" w:rsidRPr="00FF6575" w14:paraId="74BC0AD7" w14:textId="77777777" w:rsidTr="0055246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629" w:type="dxa"/>
            <w:shd w:val="clear" w:color="auto" w:fill="auto"/>
          </w:tcPr>
          <w:p w14:paraId="5BD6D64D" w14:textId="77777777" w:rsidR="00973094" w:rsidRPr="00FF6575" w:rsidRDefault="00973094" w:rsidP="00552464">
            <w:pPr>
              <w:pStyle w:val="Default"/>
              <w:rPr>
                <w:rFonts w:asciiTheme="minorHAnsi" w:hAnsiTheme="minorHAnsi" w:cstheme="minorBidi"/>
                <w:color w:val="000000" w:themeColor="text1"/>
                <w:sz w:val="20"/>
                <w:szCs w:val="20"/>
              </w:rPr>
            </w:pPr>
            <w:r w:rsidRPr="2D6DA810">
              <w:rPr>
                <w:rFonts w:asciiTheme="minorHAnsi" w:hAnsiTheme="minorHAnsi" w:cstheme="minorBidi"/>
                <w:color w:val="000000" w:themeColor="text1"/>
                <w:sz w:val="20"/>
                <w:szCs w:val="20"/>
              </w:rPr>
              <w:lastRenderedPageBreak/>
              <w:t xml:space="preserve">2022-23 assessment - </w:t>
            </w:r>
            <w:r w:rsidRPr="005C111A">
              <w:rPr>
                <w:rFonts w:asciiTheme="minorHAnsi" w:hAnsiTheme="minorHAnsi" w:cstheme="minorBidi"/>
                <w:color w:val="000000" w:themeColor="text1"/>
                <w:sz w:val="20"/>
                <w:szCs w:val="20"/>
              </w:rPr>
              <w:t>TREND Neutral</w:t>
            </w:r>
          </w:p>
        </w:tc>
        <w:tc>
          <w:tcPr>
            <w:tcW w:w="4618" w:type="dxa"/>
            <w:shd w:val="clear" w:color="auto" w:fill="auto"/>
          </w:tcPr>
          <w:p w14:paraId="5BE82ABA" w14:textId="77777777" w:rsidR="00973094" w:rsidRPr="00FF6575" w:rsidRDefault="00973094" w:rsidP="0055246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rPr>
            </w:pPr>
            <w:r w:rsidRPr="00FF6575">
              <w:rPr>
                <w:rFonts w:asciiTheme="minorHAnsi" w:hAnsiTheme="minorHAnsi" w:cstheme="minorHAnsi"/>
                <w:b/>
                <w:bCs/>
                <w:color w:val="000000" w:themeColor="text1"/>
                <w:sz w:val="20"/>
                <w:szCs w:val="20"/>
              </w:rPr>
              <w:t xml:space="preserve">Rolling </w:t>
            </w:r>
            <w:proofErr w:type="gramStart"/>
            <w:r w:rsidRPr="00FF6575">
              <w:rPr>
                <w:rFonts w:asciiTheme="minorHAnsi" w:hAnsiTheme="minorHAnsi" w:cstheme="minorHAnsi"/>
                <w:b/>
                <w:bCs/>
                <w:color w:val="000000" w:themeColor="text1"/>
                <w:sz w:val="20"/>
                <w:szCs w:val="20"/>
              </w:rPr>
              <w:t>five year</w:t>
            </w:r>
            <w:proofErr w:type="gramEnd"/>
            <w:r w:rsidRPr="00FF6575">
              <w:rPr>
                <w:rFonts w:asciiTheme="minorHAnsi" w:hAnsiTheme="minorHAnsi" w:cstheme="minorHAnsi"/>
                <w:b/>
                <w:bCs/>
                <w:color w:val="000000" w:themeColor="text1"/>
                <w:sz w:val="20"/>
                <w:szCs w:val="20"/>
              </w:rPr>
              <w:t xml:space="preserve"> assessment - TREND Neutral</w:t>
            </w:r>
          </w:p>
        </w:tc>
      </w:tr>
    </w:tbl>
    <w:p w14:paraId="6CF8E22C" w14:textId="77777777" w:rsidR="00973094" w:rsidRPr="00FF6575" w:rsidRDefault="00973094" w:rsidP="00973094">
      <w:pPr>
        <w:rPr>
          <w:rFonts w:asciiTheme="minorHAnsi" w:hAnsiTheme="minorHAnsi" w:cstheme="minorHAnsi"/>
          <w:sz w:val="20"/>
          <w:szCs w:val="20"/>
          <w:lang w:eastAsia="en-AU"/>
        </w:rPr>
      </w:pPr>
    </w:p>
    <w:p w14:paraId="2309ACCB" w14:textId="77777777" w:rsidR="00973094" w:rsidRPr="00FF6575" w:rsidRDefault="00973094" w:rsidP="00973094">
      <w:pPr>
        <w:rPr>
          <w:rFonts w:asciiTheme="minorHAnsi" w:hAnsiTheme="minorHAnsi" w:cstheme="minorHAnsi"/>
          <w:sz w:val="20"/>
          <w:szCs w:val="20"/>
          <w:lang w:eastAsia="en-AU"/>
        </w:rPr>
      </w:pPr>
    </w:p>
    <w:p w14:paraId="4536B67F" w14:textId="77777777" w:rsidR="00973094" w:rsidRPr="00FF6575" w:rsidRDefault="00973094" w:rsidP="00973094">
      <w:pPr>
        <w:pStyle w:val="BodyText"/>
        <w:rPr>
          <w:rFonts w:cstheme="minorHAnsi"/>
          <w:b/>
          <w:highlight w:val="yellow"/>
        </w:rPr>
      </w:pPr>
    </w:p>
    <w:tbl>
      <w:tblPr>
        <w:tblStyle w:val="GridTable4"/>
        <w:tblW w:w="9247" w:type="dxa"/>
        <w:tblLook w:val="04A0" w:firstRow="1" w:lastRow="0" w:firstColumn="1" w:lastColumn="0" w:noHBand="0" w:noVBand="1"/>
      </w:tblPr>
      <w:tblGrid>
        <w:gridCol w:w="4629"/>
        <w:gridCol w:w="4618"/>
      </w:tblGrid>
      <w:tr w:rsidR="00973094" w:rsidRPr="00486E1E" w14:paraId="36F311D4" w14:textId="77777777" w:rsidTr="00552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gridSpan w:val="2"/>
            <w:shd w:val="clear" w:color="auto" w:fill="E7E6E6" w:themeFill="background2"/>
            <w:hideMark/>
          </w:tcPr>
          <w:p w14:paraId="5F03FC4D" w14:textId="77777777" w:rsidR="00973094" w:rsidRPr="00486E1E" w:rsidRDefault="00973094" w:rsidP="00552464">
            <w:pPr>
              <w:pStyle w:val="TableHeadingLeft"/>
              <w:rPr>
                <w:b/>
                <w:bCs/>
              </w:rPr>
            </w:pPr>
            <w:r w:rsidRPr="00486E1E">
              <w:rPr>
                <w:b/>
                <w:bCs/>
              </w:rPr>
              <w:t>Flow Compliance</w:t>
            </w:r>
          </w:p>
        </w:tc>
      </w:tr>
      <w:tr w:rsidR="00973094" w:rsidRPr="00FF6575" w14:paraId="760CA6B7" w14:textId="77777777" w:rsidTr="00552464">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247" w:type="dxa"/>
            <w:gridSpan w:val="2"/>
            <w:shd w:val="clear" w:color="auto" w:fill="E7E6E6" w:themeFill="background2"/>
          </w:tcPr>
          <w:p w14:paraId="25FFD586" w14:textId="77777777" w:rsidR="00973094" w:rsidRPr="00FF6575" w:rsidRDefault="00973094" w:rsidP="00552464">
            <w:pPr>
              <w:pStyle w:val="BodyText"/>
              <w:rPr>
                <w:rFonts w:cstheme="minorHAnsi"/>
              </w:rPr>
            </w:pPr>
            <w:r w:rsidRPr="00FF6575">
              <w:rPr>
                <w:rFonts w:cstheme="minorHAnsi"/>
              </w:rPr>
              <w:t>This indicator considers c</w:t>
            </w:r>
            <w:r w:rsidRPr="00FF6575">
              <w:rPr>
                <w:rFonts w:cstheme="minorHAnsi"/>
                <w:lang w:bidi="en-US"/>
              </w:rPr>
              <w:t xml:space="preserve">ompliance against flow regimes is based on separate downstream compliance sites for the Moorabool and Upper Barwon, with flow attained, compared to desired summer and winter flow regimes. The Lower Barwon wetlands is based on an agreed wetting and drying regime for the two wetland systems. The narratives below provide a summary of what has been experienced for each of the </w:t>
            </w:r>
            <w:proofErr w:type="gramStart"/>
            <w:r w:rsidRPr="00FF6575">
              <w:rPr>
                <w:rFonts w:cstheme="minorHAnsi"/>
                <w:lang w:bidi="en-US"/>
              </w:rPr>
              <w:t>systems</w:t>
            </w:r>
            <w:proofErr w:type="gramEnd"/>
          </w:p>
          <w:p w14:paraId="62AF318C" w14:textId="77777777" w:rsidR="00973094" w:rsidRPr="00FF6575" w:rsidRDefault="00973094" w:rsidP="00552464">
            <w:pPr>
              <w:shd w:val="clear" w:color="auto" w:fill="EDEDED" w:themeFill="accent3" w:themeFillTint="33"/>
              <w:rPr>
                <w:rFonts w:asciiTheme="minorHAnsi" w:hAnsiTheme="minorHAnsi" w:cstheme="minorHAnsi"/>
                <w:sz w:val="20"/>
                <w:szCs w:val="20"/>
              </w:rPr>
            </w:pPr>
          </w:p>
        </w:tc>
      </w:tr>
      <w:tr w:rsidR="00973094" w:rsidRPr="00FF6575" w14:paraId="609B9F7D" w14:textId="77777777" w:rsidTr="00552464">
        <w:tc>
          <w:tcPr>
            <w:cnfStyle w:val="001000000000" w:firstRow="0" w:lastRow="0" w:firstColumn="1" w:lastColumn="0" w:oddVBand="0" w:evenVBand="0" w:oddHBand="0" w:evenHBand="0" w:firstRowFirstColumn="0" w:firstRowLastColumn="0" w:lastRowFirstColumn="0" w:lastRowLastColumn="0"/>
            <w:tcW w:w="9247" w:type="dxa"/>
            <w:gridSpan w:val="2"/>
          </w:tcPr>
          <w:p w14:paraId="5E64B908" w14:textId="77777777" w:rsidR="00973094" w:rsidRDefault="00973094" w:rsidP="00552464">
            <w:pPr>
              <w:pStyle w:val="CommentText"/>
              <w:rPr>
                <w:rFonts w:asciiTheme="minorHAnsi" w:hAnsiTheme="minorHAnsi" w:cstheme="minorHAnsi"/>
              </w:rPr>
            </w:pPr>
            <w:bookmarkStart w:id="3" w:name="_Hlk107498605"/>
            <w:r>
              <w:rPr>
                <w:rFonts w:asciiTheme="minorHAnsi" w:hAnsiTheme="minorHAnsi" w:cstheme="minorHAnsi"/>
                <w:b w:val="0"/>
                <w:bCs w:val="0"/>
              </w:rPr>
              <w:br/>
            </w:r>
            <w:r w:rsidRPr="00121FA4">
              <w:rPr>
                <w:rFonts w:asciiTheme="minorHAnsi" w:hAnsiTheme="minorHAnsi" w:cstheme="minorHAnsi"/>
                <w:b w:val="0"/>
                <w:bCs w:val="0"/>
              </w:rPr>
              <w:t xml:space="preserve">While some flow components were met naturally </w:t>
            </w:r>
            <w:r>
              <w:rPr>
                <w:rFonts w:asciiTheme="minorHAnsi" w:hAnsiTheme="minorHAnsi" w:cstheme="minorHAnsi"/>
                <w:b w:val="0"/>
                <w:bCs w:val="0"/>
              </w:rPr>
              <w:t>for the upper Barwon entitlement, l</w:t>
            </w:r>
            <w:r w:rsidRPr="00121FA4">
              <w:rPr>
                <w:rFonts w:asciiTheme="minorHAnsi" w:hAnsiTheme="minorHAnsi" w:cstheme="minorHAnsi"/>
                <w:b w:val="0"/>
                <w:bCs w:val="0"/>
              </w:rPr>
              <w:t>ow flows in the dry season west branch were not met.  If you look at the 'Hydrological Achievement' graphs in the current S</w:t>
            </w:r>
            <w:r>
              <w:rPr>
                <w:rFonts w:asciiTheme="minorHAnsi" w:hAnsiTheme="minorHAnsi" w:cstheme="minorHAnsi"/>
                <w:b w:val="0"/>
                <w:bCs w:val="0"/>
              </w:rPr>
              <w:t xml:space="preserve">easonal </w:t>
            </w:r>
            <w:r w:rsidRPr="00121FA4">
              <w:rPr>
                <w:rFonts w:asciiTheme="minorHAnsi" w:hAnsiTheme="minorHAnsi" w:cstheme="minorHAnsi"/>
                <w:b w:val="0"/>
                <w:bCs w:val="0"/>
              </w:rPr>
              <w:t>W</w:t>
            </w:r>
            <w:r>
              <w:rPr>
                <w:rFonts w:asciiTheme="minorHAnsi" w:hAnsiTheme="minorHAnsi" w:cstheme="minorHAnsi"/>
                <w:b w:val="0"/>
                <w:bCs w:val="0"/>
              </w:rPr>
              <w:t xml:space="preserve">atering </w:t>
            </w:r>
            <w:r w:rsidRPr="00121FA4">
              <w:rPr>
                <w:rFonts w:asciiTheme="minorHAnsi" w:hAnsiTheme="minorHAnsi" w:cstheme="minorHAnsi"/>
                <w:b w:val="0"/>
                <w:bCs w:val="0"/>
              </w:rPr>
              <w:t>P</w:t>
            </w:r>
            <w:r>
              <w:rPr>
                <w:rFonts w:asciiTheme="minorHAnsi" w:hAnsiTheme="minorHAnsi" w:cstheme="minorHAnsi"/>
                <w:b w:val="0"/>
                <w:bCs w:val="0"/>
              </w:rPr>
              <w:t>lan</w:t>
            </w:r>
            <w:r w:rsidRPr="00121FA4">
              <w:rPr>
                <w:rFonts w:asciiTheme="minorHAnsi" w:hAnsiTheme="minorHAnsi" w:cstheme="minorHAnsi"/>
                <w:b w:val="0"/>
                <w:bCs w:val="0"/>
              </w:rPr>
              <w:t>s</w:t>
            </w:r>
            <w:r>
              <w:rPr>
                <w:rFonts w:asciiTheme="minorHAnsi" w:hAnsiTheme="minorHAnsi" w:cstheme="minorHAnsi"/>
                <w:b w:val="0"/>
                <w:bCs w:val="0"/>
              </w:rPr>
              <w:t xml:space="preserve"> show the following ratings </w:t>
            </w:r>
          </w:p>
          <w:p w14:paraId="591B602A" w14:textId="77777777" w:rsidR="00973094" w:rsidRDefault="00973094" w:rsidP="00552464">
            <w:pPr>
              <w:pStyle w:val="CommentText"/>
              <w:numPr>
                <w:ilvl w:val="0"/>
                <w:numId w:val="4"/>
              </w:numPr>
              <w:rPr>
                <w:rFonts w:asciiTheme="minorHAnsi" w:hAnsiTheme="minorHAnsi" w:cstheme="minorHAnsi"/>
              </w:rPr>
            </w:pPr>
            <w:r w:rsidRPr="00121FA4">
              <w:rPr>
                <w:rFonts w:asciiTheme="minorHAnsi" w:hAnsiTheme="minorHAnsi" w:cstheme="minorHAnsi"/>
                <w:b w:val="0"/>
                <w:bCs w:val="0"/>
              </w:rPr>
              <w:t xml:space="preserve">Moorabool positive, </w:t>
            </w:r>
          </w:p>
          <w:p w14:paraId="0A45198E" w14:textId="77777777" w:rsidR="00973094" w:rsidRDefault="00973094" w:rsidP="00552464">
            <w:pPr>
              <w:pStyle w:val="CommentText"/>
              <w:numPr>
                <w:ilvl w:val="0"/>
                <w:numId w:val="4"/>
              </w:numPr>
              <w:rPr>
                <w:rFonts w:asciiTheme="minorHAnsi" w:hAnsiTheme="minorHAnsi" w:cstheme="minorHAnsi"/>
              </w:rPr>
            </w:pPr>
            <w:r>
              <w:rPr>
                <w:rFonts w:asciiTheme="minorHAnsi" w:hAnsiTheme="minorHAnsi" w:cstheme="minorHAnsi"/>
                <w:b w:val="0"/>
                <w:bCs w:val="0"/>
              </w:rPr>
              <w:t xml:space="preserve">Upper Barwon </w:t>
            </w:r>
            <w:r w:rsidRPr="00121FA4">
              <w:rPr>
                <w:rFonts w:asciiTheme="minorHAnsi" w:hAnsiTheme="minorHAnsi" w:cstheme="minorHAnsi"/>
                <w:b w:val="0"/>
                <w:bCs w:val="0"/>
              </w:rPr>
              <w:t>majorit</w:t>
            </w:r>
            <w:r w:rsidRPr="00121FA4">
              <w:rPr>
                <w:rFonts w:asciiTheme="minorHAnsi" w:hAnsiTheme="minorHAnsi" w:cstheme="minorHAnsi"/>
              </w:rPr>
              <w:t>y</w:t>
            </w:r>
            <w:r w:rsidRPr="00121FA4">
              <w:rPr>
                <w:rFonts w:asciiTheme="minorHAnsi" w:hAnsiTheme="minorHAnsi" w:cstheme="minorHAnsi"/>
                <w:b w:val="0"/>
                <w:bCs w:val="0"/>
              </w:rPr>
              <w:t xml:space="preserve"> neutral,</w:t>
            </w:r>
          </w:p>
          <w:p w14:paraId="17F21E73" w14:textId="77777777" w:rsidR="00973094" w:rsidRPr="002843BD" w:rsidRDefault="00973094" w:rsidP="00552464">
            <w:pPr>
              <w:pStyle w:val="CommentText"/>
              <w:numPr>
                <w:ilvl w:val="0"/>
                <w:numId w:val="4"/>
              </w:numPr>
              <w:rPr>
                <w:rFonts w:asciiTheme="minorHAnsi" w:hAnsiTheme="minorHAnsi" w:cstheme="minorHAnsi"/>
                <w:b w:val="0"/>
                <w:bCs w:val="0"/>
              </w:rPr>
            </w:pPr>
            <w:r w:rsidRPr="00121FA4">
              <w:rPr>
                <w:rFonts w:asciiTheme="minorHAnsi" w:hAnsiTheme="minorHAnsi" w:cstheme="minorHAnsi"/>
                <w:b w:val="0"/>
                <w:bCs w:val="0"/>
              </w:rPr>
              <w:t>Lower Barwon - Reedy negative and H</w:t>
            </w:r>
            <w:r>
              <w:rPr>
                <w:rFonts w:asciiTheme="minorHAnsi" w:hAnsiTheme="minorHAnsi" w:cstheme="minorHAnsi"/>
                <w:b w:val="0"/>
                <w:bCs w:val="0"/>
              </w:rPr>
              <w:t xml:space="preserve">ospital </w:t>
            </w:r>
            <w:r w:rsidRPr="00121FA4">
              <w:rPr>
                <w:rFonts w:asciiTheme="minorHAnsi" w:hAnsiTheme="minorHAnsi" w:cstheme="minorHAnsi"/>
                <w:b w:val="0"/>
                <w:bCs w:val="0"/>
              </w:rPr>
              <w:t>S</w:t>
            </w:r>
            <w:r>
              <w:rPr>
                <w:rFonts w:asciiTheme="minorHAnsi" w:hAnsiTheme="minorHAnsi" w:cstheme="minorHAnsi"/>
                <w:b w:val="0"/>
                <w:bCs w:val="0"/>
              </w:rPr>
              <w:t>waps</w:t>
            </w:r>
            <w:r w:rsidRPr="00121FA4">
              <w:rPr>
                <w:rFonts w:asciiTheme="minorHAnsi" w:hAnsiTheme="minorHAnsi" w:cstheme="minorHAnsi"/>
                <w:b w:val="0"/>
                <w:bCs w:val="0"/>
              </w:rPr>
              <w:t xml:space="preserve"> neutral</w:t>
            </w:r>
            <w:r>
              <w:rPr>
                <w:rFonts w:asciiTheme="minorHAnsi" w:hAnsiTheme="minorHAnsi" w:cstheme="minorHAnsi"/>
                <w:b w:val="0"/>
                <w:bCs w:val="0"/>
              </w:rPr>
              <w:t>.</w:t>
            </w:r>
          </w:p>
          <w:p w14:paraId="3E86EEA7" w14:textId="77777777" w:rsidR="00973094" w:rsidRPr="002843BD" w:rsidRDefault="00973094" w:rsidP="00552464">
            <w:pPr>
              <w:pStyle w:val="CommentText"/>
              <w:ind w:left="720"/>
              <w:rPr>
                <w:rFonts w:asciiTheme="minorHAnsi" w:hAnsiTheme="minorHAnsi" w:cstheme="minorHAnsi"/>
                <w:b w:val="0"/>
                <w:bCs w:val="0"/>
              </w:rPr>
            </w:pPr>
          </w:p>
          <w:p w14:paraId="597E6471" w14:textId="77777777" w:rsidR="00973094" w:rsidRPr="00FF6575" w:rsidRDefault="00973094" w:rsidP="00552464">
            <w:pPr>
              <w:pStyle w:val="BodyText"/>
              <w:rPr>
                <w:rFonts w:cstheme="minorHAnsi"/>
                <w:b w:val="0"/>
                <w:iCs/>
                <w:lang w:val="en-US" w:bidi="en-US"/>
              </w:rPr>
            </w:pPr>
            <w:r w:rsidRPr="00FF6575">
              <w:rPr>
                <w:rFonts w:cstheme="minorHAnsi"/>
                <w:iCs/>
                <w:lang w:val="en-US" w:bidi="en-US"/>
              </w:rPr>
              <w:t>Flow compliance over 202</w:t>
            </w:r>
            <w:r>
              <w:rPr>
                <w:rFonts w:cstheme="minorHAnsi"/>
                <w:iCs/>
                <w:lang w:val="en-US" w:bidi="en-US"/>
              </w:rPr>
              <w:t>2</w:t>
            </w:r>
            <w:r w:rsidRPr="00FF6575">
              <w:rPr>
                <w:rFonts w:cstheme="minorHAnsi"/>
                <w:iCs/>
                <w:lang w:val="en-US" w:bidi="en-US"/>
              </w:rPr>
              <w:t>-2</w:t>
            </w:r>
            <w:r>
              <w:rPr>
                <w:rFonts w:cstheme="minorHAnsi"/>
                <w:iCs/>
                <w:lang w:val="en-US" w:bidi="en-US"/>
              </w:rPr>
              <w:t>3</w:t>
            </w:r>
          </w:p>
          <w:tbl>
            <w:tblPr>
              <w:tblW w:w="0" w:type="auto"/>
              <w:tblCellMar>
                <w:left w:w="0" w:type="dxa"/>
                <w:right w:w="0" w:type="dxa"/>
              </w:tblCellMar>
              <w:tblLook w:val="04A0" w:firstRow="1" w:lastRow="0" w:firstColumn="1" w:lastColumn="0" w:noHBand="0" w:noVBand="1"/>
            </w:tblPr>
            <w:tblGrid>
              <w:gridCol w:w="9011"/>
            </w:tblGrid>
            <w:tr w:rsidR="00973094" w:rsidRPr="00FF6575" w14:paraId="140B629C" w14:textId="77777777" w:rsidTr="00552464">
              <w:tc>
                <w:tcPr>
                  <w:tcW w:w="9340" w:type="dxa"/>
                  <w:tcBorders>
                    <w:top w:val="single" w:sz="8" w:space="0" w:color="44546A"/>
                    <w:left w:val="single" w:sz="8" w:space="0" w:color="44546A"/>
                    <w:bottom w:val="single" w:sz="8" w:space="0" w:color="44546A"/>
                    <w:right w:val="single" w:sz="8" w:space="0" w:color="44546A"/>
                  </w:tcBorders>
                  <w:shd w:val="clear" w:color="auto" w:fill="000000"/>
                  <w:vAlign w:val="center"/>
                  <w:hideMark/>
                </w:tcPr>
                <w:p w14:paraId="60E032D8" w14:textId="77777777" w:rsidR="00973094" w:rsidRPr="00FF6575" w:rsidRDefault="00973094" w:rsidP="00552464">
                  <w:pPr>
                    <w:pStyle w:val="BodyText"/>
                    <w:rPr>
                      <w:rFonts w:cstheme="minorHAnsi"/>
                      <w:b/>
                      <w:bCs/>
                      <w:color w:val="FFFFFF"/>
                    </w:rPr>
                  </w:pPr>
                  <w:r w:rsidRPr="00FF6575">
                    <w:rPr>
                      <w:rFonts w:cstheme="minorHAnsi"/>
                      <w:b/>
                      <w:bCs/>
                      <w:color w:val="FFFFFF"/>
                    </w:rPr>
                    <w:t>Moorabool flow compliance</w:t>
                  </w:r>
                </w:p>
              </w:tc>
            </w:tr>
            <w:tr w:rsidR="00973094" w:rsidRPr="00FF6575" w14:paraId="67821FF4" w14:textId="77777777" w:rsidTr="00552464">
              <w:tc>
                <w:tcPr>
                  <w:tcW w:w="9340" w:type="dxa"/>
                  <w:tcBorders>
                    <w:top w:val="nil"/>
                    <w:left w:val="single" w:sz="8" w:space="0" w:color="44546A"/>
                    <w:bottom w:val="single" w:sz="8" w:space="0" w:color="44546A"/>
                    <w:right w:val="single" w:sz="8" w:space="0" w:color="44546A"/>
                  </w:tcBorders>
                </w:tcPr>
                <w:p w14:paraId="13D2C1DB" w14:textId="77777777" w:rsidR="00973094" w:rsidRPr="002E4945" w:rsidRDefault="00973094" w:rsidP="00552464">
                  <w:pPr>
                    <w:rPr>
                      <w:rFonts w:asciiTheme="minorHAnsi" w:hAnsiTheme="minorHAnsi" w:cstheme="minorHAnsi"/>
                      <w:color w:val="auto"/>
                      <w:sz w:val="20"/>
                      <w:szCs w:val="20"/>
                      <w:lang w:bidi="ar-SA"/>
                    </w:rPr>
                  </w:pPr>
                  <w:r w:rsidRPr="002E4945">
                    <w:rPr>
                      <w:rFonts w:asciiTheme="minorHAnsi" w:hAnsiTheme="minorHAnsi" w:cstheme="minorHAnsi"/>
                      <w:sz w:val="20"/>
                      <w:szCs w:val="20"/>
                    </w:rPr>
                    <w:t xml:space="preserve">Another wet year resulted in a spill from Lal </w:t>
                  </w:r>
                  <w:proofErr w:type="spellStart"/>
                  <w:r w:rsidRPr="002E4945">
                    <w:rPr>
                      <w:rFonts w:asciiTheme="minorHAnsi" w:hAnsiTheme="minorHAnsi" w:cstheme="minorHAnsi"/>
                      <w:sz w:val="20"/>
                      <w:szCs w:val="20"/>
                    </w:rPr>
                    <w:t>Lal</w:t>
                  </w:r>
                  <w:proofErr w:type="spellEnd"/>
                  <w:r w:rsidRPr="002E4945">
                    <w:rPr>
                      <w:rFonts w:asciiTheme="minorHAnsi" w:hAnsiTheme="minorHAnsi" w:cstheme="minorHAnsi"/>
                      <w:sz w:val="20"/>
                      <w:szCs w:val="20"/>
                    </w:rPr>
                    <w:t xml:space="preserve"> reservoir that lasted for several months, which did not cease until late December 2022. All 2022 (as this excludes June 2023) winter/spring priority watering actions were met naturally due to the spill. This allowed all recommended environmental water releases to be made during summer and autumn, achieving full compliance for the summer/autumn season and the entire water year.</w:t>
                  </w:r>
                </w:p>
                <w:p w14:paraId="1763B777" w14:textId="77777777" w:rsidR="00973094" w:rsidRPr="002E4945" w:rsidRDefault="00973094" w:rsidP="00552464">
                  <w:pPr>
                    <w:spacing w:before="60" w:line="220" w:lineRule="atLeast"/>
                    <w:ind w:left="113" w:right="113"/>
                    <w:rPr>
                      <w:rFonts w:asciiTheme="minorHAnsi" w:hAnsiTheme="minorHAnsi" w:cstheme="minorHAnsi"/>
                      <w:sz w:val="20"/>
                      <w:szCs w:val="20"/>
                      <w:lang w:eastAsia="en-AU"/>
                    </w:rPr>
                  </w:pPr>
                </w:p>
              </w:tc>
            </w:tr>
            <w:tr w:rsidR="00973094" w:rsidRPr="00FF6575" w14:paraId="4A6307C4" w14:textId="77777777" w:rsidTr="00552464">
              <w:tc>
                <w:tcPr>
                  <w:tcW w:w="9340" w:type="dxa"/>
                  <w:tcBorders>
                    <w:top w:val="nil"/>
                    <w:left w:val="single" w:sz="8" w:space="0" w:color="44546A"/>
                    <w:bottom w:val="single" w:sz="8" w:space="0" w:color="44546A"/>
                    <w:right w:val="single" w:sz="8" w:space="0" w:color="44546A"/>
                  </w:tcBorders>
                  <w:shd w:val="clear" w:color="auto" w:fill="000000"/>
                  <w:vAlign w:val="center"/>
                  <w:hideMark/>
                </w:tcPr>
                <w:p w14:paraId="0610B7AC" w14:textId="77777777" w:rsidR="00973094" w:rsidRPr="002E4945" w:rsidRDefault="00973094" w:rsidP="00552464">
                  <w:pPr>
                    <w:pStyle w:val="BodyText"/>
                    <w:rPr>
                      <w:rFonts w:cstheme="minorHAnsi"/>
                      <w:b/>
                      <w:bCs/>
                      <w:color w:val="FFFFFF"/>
                    </w:rPr>
                  </w:pPr>
                  <w:r w:rsidRPr="002E4945">
                    <w:rPr>
                      <w:rFonts w:cstheme="minorHAnsi"/>
                      <w:b/>
                      <w:bCs/>
                      <w:color w:val="FFFFFF"/>
                    </w:rPr>
                    <w:t>Upper Barwon flow compliance</w:t>
                  </w:r>
                </w:p>
              </w:tc>
            </w:tr>
            <w:tr w:rsidR="00973094" w:rsidRPr="00FF6575" w14:paraId="4410D74D" w14:textId="77777777" w:rsidTr="00552464">
              <w:tc>
                <w:tcPr>
                  <w:tcW w:w="9340" w:type="dxa"/>
                  <w:tcBorders>
                    <w:top w:val="nil"/>
                    <w:left w:val="single" w:sz="8" w:space="0" w:color="44546A"/>
                    <w:bottom w:val="single" w:sz="8" w:space="0" w:color="44546A"/>
                    <w:right w:val="single" w:sz="8" w:space="0" w:color="44546A"/>
                  </w:tcBorders>
                </w:tcPr>
                <w:p w14:paraId="542DD294" w14:textId="77777777" w:rsidR="00973094" w:rsidRPr="002E4945" w:rsidRDefault="00973094" w:rsidP="00552464">
                  <w:pPr>
                    <w:rPr>
                      <w:rFonts w:asciiTheme="minorHAnsi" w:hAnsiTheme="minorHAnsi" w:cstheme="minorHAnsi"/>
                      <w:color w:val="auto"/>
                      <w:sz w:val="20"/>
                      <w:szCs w:val="20"/>
                      <w:lang w:bidi="ar-SA"/>
                    </w:rPr>
                  </w:pPr>
                  <w:r w:rsidRPr="002E4945">
                    <w:rPr>
                      <w:rFonts w:asciiTheme="minorHAnsi" w:hAnsiTheme="minorHAnsi" w:cstheme="minorHAnsi"/>
                      <w:sz w:val="20"/>
                      <w:szCs w:val="20"/>
                    </w:rPr>
                    <w:t xml:space="preserve">During the dry period, the east branch low flow watering action was met naturally through a wet summer. One of two recommended dry period </w:t>
                  </w:r>
                  <w:proofErr w:type="spellStart"/>
                  <w:r w:rsidRPr="002E4945">
                    <w:rPr>
                      <w:rFonts w:asciiTheme="minorHAnsi" w:hAnsiTheme="minorHAnsi" w:cstheme="minorHAnsi"/>
                      <w:sz w:val="20"/>
                      <w:szCs w:val="20"/>
                    </w:rPr>
                    <w:t>freshes</w:t>
                  </w:r>
                  <w:proofErr w:type="spellEnd"/>
                  <w:r w:rsidRPr="002E4945">
                    <w:rPr>
                      <w:rFonts w:asciiTheme="minorHAnsi" w:hAnsiTheme="minorHAnsi" w:cstheme="minorHAnsi"/>
                      <w:sz w:val="20"/>
                      <w:szCs w:val="20"/>
                    </w:rPr>
                    <w:t xml:space="preserve"> was also achieved naturally in the east branch.  The dry period low flow watering action was met in the west branch for all the dry period except for a short period over the new year due to an avulsion that diverted flows away from the main river channel. During this time, there were no environmental water releases down the west branch.  Environmental water releases resumed at the </w:t>
                  </w:r>
                  <w:r w:rsidRPr="002E4945">
                    <w:rPr>
                      <w:rFonts w:asciiTheme="minorHAnsi" w:hAnsiTheme="minorHAnsi" w:cstheme="minorHAnsi"/>
                      <w:sz w:val="20"/>
                      <w:szCs w:val="20"/>
                    </w:rPr>
                    <w:lastRenderedPageBreak/>
                    <w:t xml:space="preserve">end of January after short term remediation works had been completed. Although limited environmental water was delivered over the wet period due to flood risk, compliance was partially met in both the east and west branches naturally. Below the confluence of the east and west branches at Ricketts Marsh, the wet period minimum low flow recommendations were achieved 80% of the time, and the </w:t>
                  </w:r>
                  <w:proofErr w:type="spellStart"/>
                  <w:r w:rsidRPr="002E4945">
                    <w:rPr>
                      <w:rFonts w:asciiTheme="minorHAnsi" w:hAnsiTheme="minorHAnsi" w:cstheme="minorHAnsi"/>
                      <w:sz w:val="20"/>
                      <w:szCs w:val="20"/>
                    </w:rPr>
                    <w:t>bankfull</w:t>
                  </w:r>
                  <w:proofErr w:type="spellEnd"/>
                  <w:r w:rsidRPr="002E4945">
                    <w:rPr>
                      <w:rFonts w:asciiTheme="minorHAnsi" w:hAnsiTheme="minorHAnsi" w:cstheme="minorHAnsi"/>
                      <w:sz w:val="20"/>
                      <w:szCs w:val="20"/>
                    </w:rPr>
                    <w:t xml:space="preserve"> flow recommendation was achieved naturally in October.</w:t>
                  </w:r>
                </w:p>
                <w:p w14:paraId="7CF45293" w14:textId="77777777" w:rsidR="00973094" w:rsidRPr="002E4945" w:rsidRDefault="00973094" w:rsidP="00552464">
                  <w:pPr>
                    <w:spacing w:before="60" w:line="220" w:lineRule="atLeast"/>
                    <w:ind w:left="113" w:right="113"/>
                    <w:rPr>
                      <w:rFonts w:asciiTheme="minorHAnsi" w:hAnsiTheme="minorHAnsi" w:cstheme="minorHAnsi"/>
                      <w:sz w:val="20"/>
                      <w:szCs w:val="20"/>
                    </w:rPr>
                  </w:pPr>
                </w:p>
              </w:tc>
            </w:tr>
            <w:tr w:rsidR="00973094" w:rsidRPr="00FF6575" w14:paraId="5857DE22" w14:textId="77777777" w:rsidTr="00552464">
              <w:tc>
                <w:tcPr>
                  <w:tcW w:w="9340" w:type="dxa"/>
                  <w:tcBorders>
                    <w:top w:val="nil"/>
                    <w:left w:val="single" w:sz="8" w:space="0" w:color="44546A"/>
                    <w:bottom w:val="single" w:sz="8" w:space="0" w:color="44546A"/>
                    <w:right w:val="single" w:sz="8" w:space="0" w:color="44546A"/>
                  </w:tcBorders>
                  <w:shd w:val="clear" w:color="auto" w:fill="000000"/>
                  <w:hideMark/>
                </w:tcPr>
                <w:p w14:paraId="55206F3A" w14:textId="77777777" w:rsidR="00973094" w:rsidRPr="002E4945" w:rsidRDefault="00973094" w:rsidP="00552464">
                  <w:pPr>
                    <w:pStyle w:val="BodyText"/>
                    <w:rPr>
                      <w:rFonts w:cstheme="minorHAnsi"/>
                      <w:b/>
                      <w:bCs/>
                      <w:color w:val="FFFFFF"/>
                    </w:rPr>
                  </w:pPr>
                  <w:r w:rsidRPr="002E4945">
                    <w:rPr>
                      <w:rFonts w:cstheme="minorHAnsi"/>
                      <w:b/>
                      <w:bCs/>
                      <w:color w:val="FFFFFF"/>
                    </w:rPr>
                    <w:lastRenderedPageBreak/>
                    <w:t>Lower Barwon flow compliance</w:t>
                  </w:r>
                </w:p>
              </w:tc>
            </w:tr>
            <w:tr w:rsidR="00973094" w:rsidRPr="00FF6575" w14:paraId="123289C3" w14:textId="77777777" w:rsidTr="00552464">
              <w:tc>
                <w:tcPr>
                  <w:tcW w:w="9340" w:type="dxa"/>
                  <w:tcBorders>
                    <w:top w:val="nil"/>
                    <w:left w:val="single" w:sz="8" w:space="0" w:color="44546A"/>
                    <w:bottom w:val="nil"/>
                    <w:right w:val="single" w:sz="8" w:space="0" w:color="44546A"/>
                  </w:tcBorders>
                </w:tcPr>
                <w:p w14:paraId="3DF1A4EE" w14:textId="77777777" w:rsidR="00973094" w:rsidRPr="002E4945" w:rsidRDefault="00973094" w:rsidP="00552464">
                  <w:pPr>
                    <w:rPr>
                      <w:rFonts w:asciiTheme="minorHAnsi" w:hAnsiTheme="minorHAnsi" w:cstheme="minorHAnsi"/>
                      <w:color w:val="auto"/>
                      <w:sz w:val="20"/>
                      <w:szCs w:val="20"/>
                      <w:lang w:bidi="ar-SA"/>
                    </w:rPr>
                  </w:pPr>
                  <w:r w:rsidRPr="002E4945">
                    <w:rPr>
                      <w:rFonts w:asciiTheme="minorHAnsi" w:hAnsiTheme="minorHAnsi" w:cstheme="minorHAnsi"/>
                      <w:sz w:val="20"/>
                      <w:szCs w:val="20"/>
                    </w:rPr>
                    <w:t>The 2022-23 water year started with full wetlands which were successfully maintained in line with the 2022-23 seasonal watering plan, throughout winter and spring.  2022-23 was a planned summer draw-down year at both Reedy Lake and Hospital Swamps. Reedy Lake achieved a partial draw down slowly in wet conditions, reaching 0.44m. Hospital Swamps also achieved partial draw-down to 0.37m AHD. This seasonal variation is acceptable within a multi-year watering regime.</w:t>
                  </w:r>
                </w:p>
                <w:p w14:paraId="7A510B7C" w14:textId="77777777" w:rsidR="00973094" w:rsidRPr="002E4945" w:rsidRDefault="00973094" w:rsidP="00552464">
                  <w:pPr>
                    <w:spacing w:before="60" w:line="220" w:lineRule="atLeast"/>
                    <w:ind w:left="113" w:right="113"/>
                    <w:rPr>
                      <w:rFonts w:asciiTheme="minorHAnsi" w:hAnsiTheme="minorHAnsi" w:cstheme="minorHAnsi"/>
                      <w:sz w:val="20"/>
                      <w:szCs w:val="20"/>
                      <w:lang w:eastAsia="en-AU"/>
                    </w:rPr>
                  </w:pPr>
                </w:p>
              </w:tc>
            </w:tr>
            <w:tr w:rsidR="00973094" w:rsidRPr="00FF6575" w14:paraId="043F2A4E" w14:textId="77777777" w:rsidTr="00552464">
              <w:tc>
                <w:tcPr>
                  <w:tcW w:w="9340" w:type="dxa"/>
                  <w:tcBorders>
                    <w:top w:val="nil"/>
                    <w:left w:val="single" w:sz="8" w:space="0" w:color="44546A"/>
                    <w:bottom w:val="single" w:sz="8" w:space="0" w:color="44546A"/>
                    <w:right w:val="single" w:sz="8" w:space="0" w:color="44546A"/>
                  </w:tcBorders>
                </w:tcPr>
                <w:p w14:paraId="37DBBF1A" w14:textId="77777777" w:rsidR="00973094" w:rsidRPr="00FF6575" w:rsidRDefault="00973094" w:rsidP="00552464">
                  <w:pPr>
                    <w:spacing w:before="60" w:line="220" w:lineRule="atLeast"/>
                    <w:ind w:left="113" w:right="113"/>
                    <w:rPr>
                      <w:rFonts w:asciiTheme="minorHAnsi" w:hAnsiTheme="minorHAnsi" w:cstheme="minorHAnsi"/>
                      <w:sz w:val="20"/>
                      <w:szCs w:val="20"/>
                      <w:lang w:eastAsia="en-AU"/>
                    </w:rPr>
                  </w:pPr>
                  <w:r w:rsidRPr="00FF6575">
                    <w:rPr>
                      <w:rFonts w:asciiTheme="minorHAnsi" w:hAnsiTheme="minorHAnsi" w:cstheme="minorHAnsi"/>
                      <w:sz w:val="20"/>
                      <w:szCs w:val="20"/>
                      <w:lang w:eastAsia="en-AU"/>
                    </w:rPr>
                    <w:t xml:space="preserve">Source- </w:t>
                  </w:r>
                  <w:proofErr w:type="spellStart"/>
                  <w:r w:rsidRPr="00FF6575">
                    <w:rPr>
                      <w:rFonts w:asciiTheme="minorHAnsi" w:hAnsiTheme="minorHAnsi" w:cstheme="minorHAnsi"/>
                      <w:sz w:val="20"/>
                      <w:szCs w:val="20"/>
                      <w:lang w:eastAsia="en-AU"/>
                    </w:rPr>
                    <w:t>Corangamite</w:t>
                  </w:r>
                  <w:proofErr w:type="spellEnd"/>
                  <w:r w:rsidRPr="00FF6575">
                    <w:rPr>
                      <w:rFonts w:asciiTheme="minorHAnsi" w:hAnsiTheme="minorHAnsi" w:cstheme="minorHAnsi"/>
                      <w:sz w:val="20"/>
                      <w:szCs w:val="20"/>
                      <w:lang w:eastAsia="en-AU"/>
                    </w:rPr>
                    <w:t xml:space="preserve"> CMA</w:t>
                  </w:r>
                </w:p>
              </w:tc>
            </w:tr>
            <w:bookmarkEnd w:id="3"/>
          </w:tbl>
          <w:p w14:paraId="0646AE5B" w14:textId="77777777" w:rsidR="00973094" w:rsidRPr="00FF6575" w:rsidRDefault="00973094" w:rsidP="00552464">
            <w:pPr>
              <w:pStyle w:val="Default"/>
              <w:rPr>
                <w:rFonts w:asciiTheme="minorHAnsi" w:hAnsiTheme="minorHAnsi" w:cstheme="minorHAnsi"/>
                <w:b w:val="0"/>
                <w:bCs w:val="0"/>
                <w:i/>
                <w:iCs/>
                <w:sz w:val="20"/>
                <w:szCs w:val="20"/>
              </w:rPr>
            </w:pPr>
          </w:p>
        </w:tc>
      </w:tr>
      <w:tr w:rsidR="00973094" w:rsidRPr="00FF6575" w14:paraId="42584593" w14:textId="77777777" w:rsidTr="0055246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629" w:type="dxa"/>
            <w:shd w:val="clear" w:color="auto" w:fill="auto"/>
          </w:tcPr>
          <w:p w14:paraId="4D4274B9" w14:textId="77777777" w:rsidR="00973094" w:rsidRPr="002E4945" w:rsidRDefault="00973094" w:rsidP="00552464">
            <w:pPr>
              <w:pStyle w:val="Default"/>
              <w:rPr>
                <w:rFonts w:asciiTheme="minorHAnsi" w:hAnsiTheme="minorHAnsi" w:cstheme="minorBidi"/>
                <w:color w:val="000000" w:themeColor="text1"/>
                <w:sz w:val="20"/>
                <w:szCs w:val="20"/>
              </w:rPr>
            </w:pPr>
            <w:r w:rsidRPr="6F3AA62A">
              <w:rPr>
                <w:rFonts w:asciiTheme="minorHAnsi" w:hAnsiTheme="minorHAnsi" w:cstheme="minorBidi"/>
                <w:color w:val="000000" w:themeColor="text1"/>
                <w:sz w:val="20"/>
                <w:szCs w:val="20"/>
              </w:rPr>
              <w:lastRenderedPageBreak/>
              <w:t xml:space="preserve">2022-23 assessment - TREND </w:t>
            </w:r>
            <w:r>
              <w:rPr>
                <w:rFonts w:asciiTheme="minorHAnsi" w:hAnsiTheme="minorHAnsi" w:cstheme="minorBidi"/>
                <w:color w:val="000000" w:themeColor="text1"/>
                <w:sz w:val="20"/>
                <w:szCs w:val="20"/>
              </w:rPr>
              <w:t xml:space="preserve">Neutral </w:t>
            </w:r>
          </w:p>
        </w:tc>
        <w:tc>
          <w:tcPr>
            <w:tcW w:w="4618" w:type="dxa"/>
            <w:shd w:val="clear" w:color="auto" w:fill="auto"/>
          </w:tcPr>
          <w:p w14:paraId="0984AFC8" w14:textId="77777777" w:rsidR="00973094" w:rsidRPr="00FF6575" w:rsidRDefault="00973094" w:rsidP="0055246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rPr>
            </w:pPr>
            <w:r w:rsidRPr="00FF6575">
              <w:rPr>
                <w:rFonts w:asciiTheme="minorHAnsi" w:hAnsiTheme="minorHAnsi" w:cstheme="minorHAnsi"/>
                <w:b/>
                <w:bCs/>
                <w:color w:val="000000" w:themeColor="text1"/>
                <w:sz w:val="20"/>
                <w:szCs w:val="20"/>
              </w:rPr>
              <w:t xml:space="preserve">Rolling </w:t>
            </w:r>
            <w:proofErr w:type="gramStart"/>
            <w:r w:rsidRPr="00FF6575">
              <w:rPr>
                <w:rFonts w:asciiTheme="minorHAnsi" w:hAnsiTheme="minorHAnsi" w:cstheme="minorHAnsi"/>
                <w:b/>
                <w:bCs/>
                <w:color w:val="000000" w:themeColor="text1"/>
                <w:sz w:val="20"/>
                <w:szCs w:val="20"/>
              </w:rPr>
              <w:t>five year</w:t>
            </w:r>
            <w:proofErr w:type="gramEnd"/>
            <w:r w:rsidRPr="00FF6575">
              <w:rPr>
                <w:rFonts w:asciiTheme="minorHAnsi" w:hAnsiTheme="minorHAnsi" w:cstheme="minorHAnsi"/>
                <w:b/>
                <w:bCs/>
                <w:color w:val="000000" w:themeColor="text1"/>
                <w:sz w:val="20"/>
                <w:szCs w:val="20"/>
              </w:rPr>
              <w:t xml:space="preserve"> assessment - TREND </w:t>
            </w:r>
            <w:r>
              <w:rPr>
                <w:rFonts w:asciiTheme="minorHAnsi" w:hAnsiTheme="minorHAnsi" w:cstheme="minorHAnsi"/>
                <w:b/>
                <w:bCs/>
                <w:color w:val="000000" w:themeColor="text1"/>
                <w:sz w:val="20"/>
                <w:szCs w:val="20"/>
              </w:rPr>
              <w:t xml:space="preserve">Neutral </w:t>
            </w:r>
          </w:p>
        </w:tc>
      </w:tr>
    </w:tbl>
    <w:p w14:paraId="4F7201E7" w14:textId="77777777" w:rsidR="00973094" w:rsidRPr="00FF6575" w:rsidRDefault="00973094" w:rsidP="00973094">
      <w:pPr>
        <w:pStyle w:val="BodyText"/>
        <w:rPr>
          <w:rFonts w:cstheme="minorHAnsi"/>
          <w:b/>
          <w:highlight w:val="yellow"/>
        </w:rPr>
      </w:pPr>
    </w:p>
    <w:tbl>
      <w:tblPr>
        <w:tblStyle w:val="GridTable4"/>
        <w:tblW w:w="9247" w:type="dxa"/>
        <w:tblLook w:val="04A0" w:firstRow="1" w:lastRow="0" w:firstColumn="1" w:lastColumn="0" w:noHBand="0" w:noVBand="1"/>
      </w:tblPr>
      <w:tblGrid>
        <w:gridCol w:w="4629"/>
        <w:gridCol w:w="4618"/>
      </w:tblGrid>
      <w:tr w:rsidR="00973094" w:rsidRPr="003D49A3" w14:paraId="4FE1F8B4" w14:textId="77777777" w:rsidTr="00552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gridSpan w:val="2"/>
            <w:shd w:val="clear" w:color="auto" w:fill="E7E6E6" w:themeFill="background2"/>
          </w:tcPr>
          <w:p w14:paraId="63BFCB2A" w14:textId="77777777" w:rsidR="00973094" w:rsidRPr="00486E1E" w:rsidRDefault="00973094" w:rsidP="00552464">
            <w:pPr>
              <w:pStyle w:val="TableHeadingLeft"/>
              <w:rPr>
                <w:rStyle w:val="normaltextrun"/>
                <w:b/>
                <w:bCs/>
                <w:sz w:val="20"/>
                <w:szCs w:val="20"/>
              </w:rPr>
            </w:pPr>
            <w:r w:rsidRPr="00486E1E">
              <w:rPr>
                <w:b/>
                <w:bCs/>
              </w:rPr>
              <w:t xml:space="preserve">Water Quality- Riverine </w:t>
            </w:r>
          </w:p>
        </w:tc>
      </w:tr>
      <w:tr w:rsidR="00973094" w:rsidRPr="003D49A3" w14:paraId="175F5FDA" w14:textId="77777777" w:rsidTr="00552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7" w:type="dxa"/>
            <w:gridSpan w:val="2"/>
            <w:shd w:val="clear" w:color="auto" w:fill="E7E6E6" w:themeFill="background2"/>
          </w:tcPr>
          <w:p w14:paraId="2B0EE131" w14:textId="77777777" w:rsidR="00973094" w:rsidRPr="00486E1E" w:rsidRDefault="00973094" w:rsidP="00552464">
            <w:pPr>
              <w:rPr>
                <w:rFonts w:asciiTheme="minorHAnsi" w:hAnsiTheme="minorHAnsi" w:cstheme="minorHAnsi"/>
                <w:sz w:val="20"/>
                <w:szCs w:val="20"/>
              </w:rPr>
            </w:pPr>
            <w:r w:rsidRPr="00486E1E">
              <w:rPr>
                <w:rFonts w:asciiTheme="minorHAnsi" w:hAnsiTheme="minorHAnsi" w:cstheme="minorHAnsi"/>
                <w:sz w:val="20"/>
                <w:szCs w:val="20"/>
              </w:rPr>
              <w:t xml:space="preserve">This indicator compares the </w:t>
            </w:r>
            <w:proofErr w:type="spellStart"/>
            <w:r w:rsidRPr="00486E1E">
              <w:rPr>
                <w:rFonts w:asciiTheme="minorHAnsi" w:hAnsiTheme="minorHAnsi" w:cstheme="minorHAnsi"/>
                <w:sz w:val="20"/>
                <w:szCs w:val="20"/>
              </w:rPr>
              <w:t>WaterWatch</w:t>
            </w:r>
            <w:proofErr w:type="spellEnd"/>
            <w:r w:rsidRPr="00486E1E">
              <w:rPr>
                <w:rFonts w:asciiTheme="minorHAnsi" w:hAnsiTheme="minorHAnsi" w:cstheme="minorHAnsi"/>
                <w:sz w:val="20"/>
                <w:szCs w:val="20"/>
              </w:rPr>
              <w:t xml:space="preserve"> data for 12 river reaches against the Victorian Environment Reference Standards (ERS)</w:t>
            </w:r>
          </w:p>
          <w:p w14:paraId="74E1D96F" w14:textId="77777777" w:rsidR="00973094" w:rsidRDefault="00973094" w:rsidP="00552464">
            <w:pPr>
              <w:rPr>
                <w:rFonts w:asciiTheme="minorHAnsi" w:hAnsiTheme="minorHAnsi" w:cstheme="minorHAnsi"/>
                <w:sz w:val="20"/>
                <w:szCs w:val="20"/>
              </w:rPr>
            </w:pPr>
          </w:p>
        </w:tc>
      </w:tr>
      <w:tr w:rsidR="00973094" w:rsidRPr="00FF6575" w14:paraId="40C2AE8E" w14:textId="77777777" w:rsidTr="00552464">
        <w:trPr>
          <w:trHeight w:val="455"/>
        </w:trPr>
        <w:tc>
          <w:tcPr>
            <w:cnfStyle w:val="001000000000" w:firstRow="0" w:lastRow="0" w:firstColumn="1" w:lastColumn="0" w:oddVBand="0" w:evenVBand="0" w:oddHBand="0" w:evenHBand="0" w:firstRowFirstColumn="0" w:firstRowLastColumn="0" w:lastRowFirstColumn="0" w:lastRowLastColumn="0"/>
            <w:tcW w:w="9247" w:type="dxa"/>
            <w:gridSpan w:val="2"/>
            <w:shd w:val="clear" w:color="auto" w:fill="FFFFFF" w:themeFill="background1"/>
          </w:tcPr>
          <w:p w14:paraId="40ECF0A8" w14:textId="77777777" w:rsidR="00973094" w:rsidRPr="00FF6575" w:rsidRDefault="00973094" w:rsidP="00552464">
            <w:pPr>
              <w:rPr>
                <w:rFonts w:asciiTheme="minorHAnsi" w:hAnsiTheme="minorHAnsi" w:cstheme="minorHAnsi"/>
                <w:sz w:val="20"/>
                <w:szCs w:val="20"/>
              </w:rPr>
            </w:pPr>
          </w:p>
          <w:p w14:paraId="5CD93B4A" w14:textId="77777777" w:rsidR="00973094" w:rsidRPr="00FF6575" w:rsidRDefault="00973094" w:rsidP="00552464">
            <w:pPr>
              <w:rPr>
                <w:rFonts w:asciiTheme="minorHAnsi" w:hAnsiTheme="minorHAnsi" w:cstheme="minorHAnsi"/>
                <w:b w:val="0"/>
                <w:bCs w:val="0"/>
                <w:sz w:val="20"/>
                <w:szCs w:val="20"/>
              </w:rPr>
            </w:pPr>
            <w:r>
              <w:rPr>
                <w:rFonts w:asciiTheme="minorHAnsi" w:hAnsiTheme="minorHAnsi" w:cstheme="minorHAnsi"/>
                <w:b w:val="0"/>
                <w:bCs w:val="0"/>
                <w:sz w:val="20"/>
                <w:szCs w:val="20"/>
              </w:rPr>
              <w:t>It was a wet year with lowland river breaking banks during late 2022.</w:t>
            </w:r>
          </w:p>
          <w:p w14:paraId="14C4730E" w14:textId="77777777" w:rsidR="00973094" w:rsidRDefault="00973094" w:rsidP="00552464">
            <w:pPr>
              <w:rPr>
                <w:rFonts w:asciiTheme="minorHAnsi" w:hAnsiTheme="minorHAnsi" w:cstheme="minorHAnsi"/>
                <w:sz w:val="20"/>
                <w:szCs w:val="20"/>
              </w:rPr>
            </w:pPr>
          </w:p>
          <w:p w14:paraId="4F7EAC83" w14:textId="77777777" w:rsidR="00973094" w:rsidRPr="00FF6575" w:rsidRDefault="00973094" w:rsidP="00552464">
            <w:pPr>
              <w:rPr>
                <w:rFonts w:asciiTheme="minorHAnsi" w:hAnsiTheme="minorHAnsi" w:cstheme="minorHAnsi"/>
                <w:b w:val="0"/>
                <w:bCs w:val="0"/>
                <w:sz w:val="20"/>
                <w:szCs w:val="20"/>
              </w:rPr>
            </w:pPr>
            <w:proofErr w:type="spellStart"/>
            <w:r w:rsidRPr="00FF6575">
              <w:rPr>
                <w:rFonts w:asciiTheme="minorHAnsi" w:hAnsiTheme="minorHAnsi" w:cstheme="minorHAnsi"/>
                <w:b w:val="0"/>
                <w:bCs w:val="0"/>
                <w:sz w:val="20"/>
                <w:szCs w:val="20"/>
              </w:rPr>
              <w:t>Corangamite</w:t>
            </w:r>
            <w:proofErr w:type="spellEnd"/>
            <w:r w:rsidRPr="00FF6575">
              <w:rPr>
                <w:rFonts w:asciiTheme="minorHAnsi" w:hAnsiTheme="minorHAnsi" w:cstheme="minorHAnsi"/>
                <w:b w:val="0"/>
                <w:bCs w:val="0"/>
                <w:sz w:val="20"/>
                <w:szCs w:val="20"/>
              </w:rPr>
              <w:t xml:space="preserve"> rivers assessed against </w:t>
            </w:r>
            <w:r>
              <w:rPr>
                <w:rFonts w:asciiTheme="minorHAnsi" w:hAnsiTheme="minorHAnsi" w:cstheme="minorHAnsi"/>
                <w:b w:val="0"/>
                <w:bCs w:val="0"/>
                <w:sz w:val="20"/>
                <w:szCs w:val="20"/>
              </w:rPr>
              <w:t>ERS</w:t>
            </w:r>
            <w:r w:rsidRPr="00FF6575">
              <w:rPr>
                <w:rFonts w:asciiTheme="minorHAnsi" w:hAnsiTheme="minorHAnsi" w:cstheme="minorHAnsi"/>
                <w:b w:val="0"/>
                <w:bCs w:val="0"/>
                <w:sz w:val="20"/>
                <w:szCs w:val="20"/>
              </w:rPr>
              <w:t xml:space="preserve"> Waters meeting objectives for dissolved oxygen (% sat) </w:t>
            </w:r>
            <w:r w:rsidRPr="000755B4">
              <w:rPr>
                <w:rFonts w:asciiTheme="minorHAnsi" w:hAnsiTheme="minorHAnsi" w:cstheme="minorHAnsi"/>
                <w:sz w:val="20"/>
                <w:szCs w:val="20"/>
              </w:rPr>
              <w:t>40%</w:t>
            </w:r>
          </w:p>
          <w:p w14:paraId="49AD01EB" w14:textId="77777777" w:rsidR="00973094" w:rsidRPr="00FF6575" w:rsidRDefault="00973094" w:rsidP="00552464">
            <w:pPr>
              <w:rPr>
                <w:rFonts w:asciiTheme="minorHAnsi" w:hAnsiTheme="minorHAnsi" w:cstheme="minorHAnsi"/>
                <w:b w:val="0"/>
                <w:bCs w:val="0"/>
                <w:sz w:val="20"/>
                <w:szCs w:val="20"/>
              </w:rPr>
            </w:pPr>
            <w:proofErr w:type="spellStart"/>
            <w:r w:rsidRPr="00FF6575">
              <w:rPr>
                <w:rFonts w:asciiTheme="minorHAnsi" w:hAnsiTheme="minorHAnsi" w:cstheme="minorHAnsi"/>
                <w:b w:val="0"/>
                <w:bCs w:val="0"/>
                <w:sz w:val="20"/>
                <w:szCs w:val="20"/>
              </w:rPr>
              <w:t>Corangamite</w:t>
            </w:r>
            <w:proofErr w:type="spellEnd"/>
            <w:r w:rsidRPr="00FF6575">
              <w:rPr>
                <w:rFonts w:asciiTheme="minorHAnsi" w:hAnsiTheme="minorHAnsi" w:cstheme="minorHAnsi"/>
                <w:b w:val="0"/>
                <w:bCs w:val="0"/>
                <w:sz w:val="20"/>
                <w:szCs w:val="20"/>
              </w:rPr>
              <w:t xml:space="preserve"> rivers assessed against </w:t>
            </w:r>
            <w:r>
              <w:rPr>
                <w:rFonts w:asciiTheme="minorHAnsi" w:hAnsiTheme="minorHAnsi" w:cstheme="minorHAnsi"/>
                <w:b w:val="0"/>
                <w:bCs w:val="0"/>
                <w:sz w:val="20"/>
                <w:szCs w:val="20"/>
              </w:rPr>
              <w:t>ERS</w:t>
            </w:r>
            <w:r w:rsidRPr="00FF6575">
              <w:rPr>
                <w:rFonts w:asciiTheme="minorHAnsi" w:hAnsiTheme="minorHAnsi" w:cstheme="minorHAnsi"/>
                <w:b w:val="0"/>
                <w:bCs w:val="0"/>
                <w:sz w:val="20"/>
                <w:szCs w:val="20"/>
              </w:rPr>
              <w:t xml:space="preserve"> Waters meeting objectives for electrical conductivity (µs/cm) </w:t>
            </w:r>
            <w:r w:rsidRPr="000755B4">
              <w:rPr>
                <w:rFonts w:asciiTheme="minorHAnsi" w:hAnsiTheme="minorHAnsi" w:cstheme="minorHAnsi"/>
                <w:sz w:val="20"/>
                <w:szCs w:val="20"/>
              </w:rPr>
              <w:t>50%</w:t>
            </w:r>
          </w:p>
          <w:p w14:paraId="0D2F7688" w14:textId="77777777" w:rsidR="00973094" w:rsidRPr="00FF6575" w:rsidRDefault="00973094" w:rsidP="00552464">
            <w:pPr>
              <w:rPr>
                <w:rFonts w:asciiTheme="minorHAnsi" w:hAnsiTheme="minorHAnsi" w:cstheme="minorHAnsi"/>
                <w:b w:val="0"/>
                <w:bCs w:val="0"/>
                <w:sz w:val="20"/>
                <w:szCs w:val="20"/>
              </w:rPr>
            </w:pPr>
            <w:proofErr w:type="spellStart"/>
            <w:r w:rsidRPr="00FF6575">
              <w:rPr>
                <w:rFonts w:asciiTheme="minorHAnsi" w:hAnsiTheme="minorHAnsi" w:cstheme="minorHAnsi"/>
                <w:b w:val="0"/>
                <w:bCs w:val="0"/>
                <w:sz w:val="20"/>
                <w:szCs w:val="20"/>
              </w:rPr>
              <w:t>Corangamite</w:t>
            </w:r>
            <w:proofErr w:type="spellEnd"/>
            <w:r w:rsidRPr="00FF6575">
              <w:rPr>
                <w:rFonts w:asciiTheme="minorHAnsi" w:hAnsiTheme="minorHAnsi" w:cstheme="minorHAnsi"/>
                <w:b w:val="0"/>
                <w:bCs w:val="0"/>
                <w:sz w:val="20"/>
                <w:szCs w:val="20"/>
              </w:rPr>
              <w:t xml:space="preserve"> rivers assessed against </w:t>
            </w:r>
            <w:r>
              <w:rPr>
                <w:rFonts w:asciiTheme="minorHAnsi" w:hAnsiTheme="minorHAnsi" w:cstheme="minorHAnsi"/>
                <w:b w:val="0"/>
                <w:bCs w:val="0"/>
                <w:sz w:val="20"/>
                <w:szCs w:val="20"/>
              </w:rPr>
              <w:t>ERS</w:t>
            </w:r>
            <w:r w:rsidRPr="00FF6575">
              <w:rPr>
                <w:rFonts w:asciiTheme="minorHAnsi" w:hAnsiTheme="minorHAnsi" w:cstheme="minorHAnsi"/>
                <w:b w:val="0"/>
                <w:bCs w:val="0"/>
                <w:sz w:val="20"/>
                <w:szCs w:val="20"/>
              </w:rPr>
              <w:t xml:space="preserve"> Waters meeting objectives for pH (pH units) </w:t>
            </w:r>
            <w:r w:rsidRPr="000755B4">
              <w:rPr>
                <w:rFonts w:asciiTheme="minorHAnsi" w:hAnsiTheme="minorHAnsi" w:cstheme="minorHAnsi"/>
                <w:sz w:val="20"/>
                <w:szCs w:val="20"/>
              </w:rPr>
              <w:t>85%</w:t>
            </w:r>
          </w:p>
          <w:p w14:paraId="70E2F0EE" w14:textId="77777777" w:rsidR="00973094" w:rsidRPr="00FF6575" w:rsidRDefault="00973094" w:rsidP="00552464">
            <w:pPr>
              <w:rPr>
                <w:rFonts w:asciiTheme="minorHAnsi" w:hAnsiTheme="minorHAnsi" w:cstheme="minorHAnsi"/>
                <w:b w:val="0"/>
                <w:bCs w:val="0"/>
                <w:sz w:val="20"/>
                <w:szCs w:val="20"/>
              </w:rPr>
            </w:pPr>
            <w:proofErr w:type="spellStart"/>
            <w:r w:rsidRPr="00FF6575">
              <w:rPr>
                <w:rFonts w:asciiTheme="minorHAnsi" w:hAnsiTheme="minorHAnsi" w:cstheme="minorHAnsi"/>
                <w:b w:val="0"/>
                <w:bCs w:val="0"/>
                <w:sz w:val="20"/>
                <w:szCs w:val="20"/>
              </w:rPr>
              <w:t>Corangamite</w:t>
            </w:r>
            <w:proofErr w:type="spellEnd"/>
            <w:r w:rsidRPr="00FF6575">
              <w:rPr>
                <w:rFonts w:asciiTheme="minorHAnsi" w:hAnsiTheme="minorHAnsi" w:cstheme="minorHAnsi"/>
                <w:b w:val="0"/>
                <w:bCs w:val="0"/>
                <w:sz w:val="20"/>
                <w:szCs w:val="20"/>
              </w:rPr>
              <w:t xml:space="preserve"> rivers assessed against </w:t>
            </w:r>
            <w:r>
              <w:rPr>
                <w:rFonts w:asciiTheme="minorHAnsi" w:hAnsiTheme="minorHAnsi" w:cstheme="minorHAnsi"/>
                <w:b w:val="0"/>
                <w:bCs w:val="0"/>
                <w:sz w:val="20"/>
                <w:szCs w:val="20"/>
              </w:rPr>
              <w:t>ERS</w:t>
            </w:r>
            <w:r w:rsidRPr="00FF6575">
              <w:rPr>
                <w:rFonts w:asciiTheme="minorHAnsi" w:hAnsiTheme="minorHAnsi" w:cstheme="minorHAnsi"/>
                <w:b w:val="0"/>
                <w:bCs w:val="0"/>
                <w:sz w:val="20"/>
                <w:szCs w:val="20"/>
              </w:rPr>
              <w:t xml:space="preserve"> Waters meeting objectives for turbidity (NTU) </w:t>
            </w:r>
            <w:r w:rsidRPr="000755B4">
              <w:rPr>
                <w:rFonts w:asciiTheme="minorHAnsi" w:hAnsiTheme="minorHAnsi" w:cstheme="minorHAnsi"/>
                <w:sz w:val="20"/>
                <w:szCs w:val="20"/>
              </w:rPr>
              <w:t>75%</w:t>
            </w:r>
          </w:p>
          <w:p w14:paraId="4D41DD23" w14:textId="77777777" w:rsidR="00973094" w:rsidRDefault="00973094" w:rsidP="00552464">
            <w:pPr>
              <w:rPr>
                <w:rFonts w:asciiTheme="minorHAnsi" w:hAnsiTheme="minorHAnsi" w:cstheme="minorHAnsi"/>
                <w:b w:val="0"/>
                <w:bCs w:val="0"/>
                <w:sz w:val="20"/>
                <w:szCs w:val="20"/>
              </w:rPr>
            </w:pPr>
          </w:p>
          <w:p w14:paraId="72CD5929" w14:textId="77777777" w:rsidR="00973094" w:rsidRPr="00FF6575" w:rsidRDefault="00973094" w:rsidP="00552464">
            <w:pPr>
              <w:rPr>
                <w:rFonts w:asciiTheme="minorHAnsi" w:hAnsiTheme="minorHAnsi" w:cstheme="minorHAnsi"/>
                <w:sz w:val="20"/>
                <w:szCs w:val="20"/>
              </w:rPr>
            </w:pPr>
          </w:p>
          <w:p w14:paraId="4AE264BE" w14:textId="77777777" w:rsidR="00973094" w:rsidRPr="00FF6575" w:rsidRDefault="00973094" w:rsidP="00552464">
            <w:pPr>
              <w:rPr>
                <w:rFonts w:asciiTheme="minorHAnsi" w:hAnsiTheme="minorHAnsi" w:cstheme="minorHAnsi"/>
                <w:b w:val="0"/>
                <w:bCs w:val="0"/>
                <w:sz w:val="20"/>
                <w:szCs w:val="20"/>
              </w:rPr>
            </w:pPr>
          </w:p>
          <w:tbl>
            <w:tblPr>
              <w:tblStyle w:val="TableGrid"/>
              <w:tblW w:w="0" w:type="auto"/>
              <w:tblLook w:val="04A0" w:firstRow="1" w:lastRow="0" w:firstColumn="1" w:lastColumn="0" w:noHBand="0" w:noVBand="1"/>
            </w:tblPr>
            <w:tblGrid>
              <w:gridCol w:w="9016"/>
            </w:tblGrid>
            <w:tr w:rsidR="00973094" w:rsidRPr="00FF6575" w14:paraId="2713BC68" w14:textId="77777777" w:rsidTr="0055246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016" w:type="dxa"/>
                  <w:shd w:val="clear" w:color="auto" w:fill="FFFFFF" w:themeFill="background1"/>
                </w:tcPr>
                <w:p w14:paraId="6A3FA7C2" w14:textId="77777777" w:rsidR="00973094" w:rsidRPr="00FF6575" w:rsidRDefault="00973094" w:rsidP="00552464">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noProof/>
                      <w:sz w:val="20"/>
                      <w:szCs w:val="20"/>
                    </w:rPr>
                    <w:drawing>
                      <wp:inline distT="0" distB="0" distL="0" distR="0" wp14:anchorId="390A51F8" wp14:editId="5BF76DA2">
                        <wp:extent cx="4612005" cy="264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2005" cy="2647950"/>
                                </a:xfrm>
                                <a:prstGeom prst="rect">
                                  <a:avLst/>
                                </a:prstGeom>
                                <a:noFill/>
                                <a:ln>
                                  <a:noFill/>
                                </a:ln>
                              </pic:spPr>
                            </pic:pic>
                          </a:graphicData>
                        </a:graphic>
                      </wp:inline>
                    </w:drawing>
                  </w:r>
                  <w:r>
                    <w:rPr>
                      <w:rFonts w:ascii="Calibri" w:hAnsi="Calibri" w:cs="Calibri"/>
                      <w:sz w:val="22"/>
                      <w:szCs w:val="22"/>
                      <w:shd w:val="clear" w:color="auto" w:fill="FFFFFF"/>
                    </w:rPr>
                    <w:br/>
                  </w:r>
                </w:p>
              </w:tc>
            </w:tr>
            <w:tr w:rsidR="00973094" w:rsidRPr="00FF6575" w14:paraId="2F82E85A" w14:textId="77777777" w:rsidTr="00552464">
              <w:tc>
                <w:tcPr>
                  <w:tcW w:w="9016" w:type="dxa"/>
                </w:tcPr>
                <w:p w14:paraId="3B2FB015" w14:textId="77777777" w:rsidR="00973094" w:rsidRPr="00FF6575" w:rsidRDefault="00973094" w:rsidP="00552464">
                  <w:pPr>
                    <w:rPr>
                      <w:rFonts w:asciiTheme="minorHAnsi" w:hAnsiTheme="minorHAnsi" w:cstheme="minorHAnsi"/>
                      <w:sz w:val="20"/>
                      <w:szCs w:val="20"/>
                    </w:rPr>
                  </w:pPr>
                  <w:r>
                    <w:rPr>
                      <w:rFonts w:asciiTheme="minorHAnsi" w:hAnsiTheme="minorHAnsi" w:cstheme="minorHAnsi"/>
                      <w:sz w:val="20"/>
                      <w:szCs w:val="20"/>
                    </w:rPr>
                    <w:lastRenderedPageBreak/>
                    <w:t xml:space="preserve"> </w:t>
                  </w:r>
                  <w:r>
                    <w:rPr>
                      <w:rFonts w:asciiTheme="minorHAnsi" w:hAnsiTheme="minorHAnsi" w:cstheme="minorHAnsi"/>
                      <w:noProof/>
                      <w:sz w:val="20"/>
                      <w:szCs w:val="20"/>
                    </w:rPr>
                    <w:drawing>
                      <wp:inline distT="0" distB="0" distL="0" distR="0" wp14:anchorId="3E35D830" wp14:editId="32B37857">
                        <wp:extent cx="4612005" cy="2647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2005" cy="2647950"/>
                                </a:xfrm>
                                <a:prstGeom prst="rect">
                                  <a:avLst/>
                                </a:prstGeom>
                                <a:noFill/>
                                <a:ln>
                                  <a:noFill/>
                                </a:ln>
                              </pic:spPr>
                            </pic:pic>
                          </a:graphicData>
                        </a:graphic>
                      </wp:inline>
                    </w:drawing>
                  </w:r>
                  <w:r>
                    <w:rPr>
                      <w:rFonts w:ascii="Calibri" w:hAnsi="Calibri" w:cs="Calibri"/>
                      <w:sz w:val="22"/>
                      <w:szCs w:val="22"/>
                      <w:shd w:val="clear" w:color="auto" w:fill="FFFFFF"/>
                    </w:rPr>
                    <w:br/>
                  </w:r>
                </w:p>
              </w:tc>
            </w:tr>
            <w:tr w:rsidR="00973094" w:rsidRPr="00FF6575" w14:paraId="64D4DE7A" w14:textId="77777777" w:rsidTr="00552464">
              <w:tc>
                <w:tcPr>
                  <w:tcW w:w="9016" w:type="dxa"/>
                </w:tcPr>
                <w:p w14:paraId="4C188C8D" w14:textId="77777777" w:rsidR="00973094" w:rsidRPr="00FF6575" w:rsidRDefault="00973094" w:rsidP="00552464">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noProof/>
                      <w:sz w:val="20"/>
                      <w:szCs w:val="20"/>
                    </w:rPr>
                    <w:drawing>
                      <wp:inline distT="0" distB="0" distL="0" distR="0" wp14:anchorId="2A1C5F59" wp14:editId="1D82A696">
                        <wp:extent cx="461200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2005" cy="2647950"/>
                                </a:xfrm>
                                <a:prstGeom prst="rect">
                                  <a:avLst/>
                                </a:prstGeom>
                                <a:noFill/>
                                <a:ln>
                                  <a:noFill/>
                                </a:ln>
                              </pic:spPr>
                            </pic:pic>
                          </a:graphicData>
                        </a:graphic>
                      </wp:inline>
                    </w:drawing>
                  </w:r>
                  <w:r>
                    <w:rPr>
                      <w:rFonts w:ascii="Calibri" w:hAnsi="Calibri" w:cs="Calibri"/>
                      <w:sz w:val="22"/>
                      <w:szCs w:val="22"/>
                      <w:shd w:val="clear" w:color="auto" w:fill="FFFFFF"/>
                    </w:rPr>
                    <w:br/>
                  </w:r>
                </w:p>
              </w:tc>
            </w:tr>
            <w:tr w:rsidR="00973094" w:rsidRPr="00FF6575" w14:paraId="5F0CF2FC" w14:textId="77777777" w:rsidTr="00552464">
              <w:tc>
                <w:tcPr>
                  <w:tcW w:w="9016" w:type="dxa"/>
                </w:tcPr>
                <w:p w14:paraId="5567E5AE" w14:textId="77777777" w:rsidR="00973094" w:rsidRDefault="00973094" w:rsidP="00552464">
                  <w:pPr>
                    <w:pStyle w:val="Default"/>
                    <w:rPr>
                      <w:rFonts w:asciiTheme="minorHAnsi" w:hAnsiTheme="minorHAnsi" w:cstheme="minorHAnsi"/>
                      <w:i/>
                      <w:iCs/>
                      <w:sz w:val="20"/>
                      <w:szCs w:val="20"/>
                    </w:rPr>
                  </w:pPr>
                  <w:r>
                    <w:rPr>
                      <w:rFonts w:asciiTheme="minorHAnsi" w:hAnsiTheme="minorHAnsi" w:cstheme="minorHAnsi"/>
                      <w:sz w:val="20"/>
                      <w:szCs w:val="20"/>
                    </w:rPr>
                    <w:t xml:space="preserve"> </w:t>
                  </w:r>
                  <w:r>
                    <w:rPr>
                      <w:rFonts w:asciiTheme="minorHAnsi" w:hAnsiTheme="minorHAnsi" w:cstheme="minorHAnsi"/>
                      <w:noProof/>
                      <w:sz w:val="20"/>
                      <w:szCs w:val="20"/>
                    </w:rPr>
                    <w:drawing>
                      <wp:inline distT="0" distB="0" distL="0" distR="0" wp14:anchorId="383D8662" wp14:editId="2B5938CA">
                        <wp:extent cx="4635500" cy="26396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35500" cy="2639695"/>
                                </a:xfrm>
                                <a:prstGeom prst="rect">
                                  <a:avLst/>
                                </a:prstGeom>
                                <a:noFill/>
                                <a:ln>
                                  <a:noFill/>
                                </a:ln>
                              </pic:spPr>
                            </pic:pic>
                          </a:graphicData>
                        </a:graphic>
                      </wp:inline>
                    </w:drawing>
                  </w:r>
                  <w:r>
                    <w:rPr>
                      <w:rFonts w:ascii="Calibri" w:hAnsi="Calibri" w:cs="Calibri"/>
                      <w:sz w:val="22"/>
                      <w:szCs w:val="22"/>
                      <w:shd w:val="clear" w:color="auto" w:fill="FFFFFF"/>
                    </w:rPr>
                    <w:br/>
                  </w:r>
                </w:p>
                <w:p w14:paraId="0DE32B9E" w14:textId="77777777" w:rsidR="00973094" w:rsidRPr="00486E1E" w:rsidRDefault="00973094" w:rsidP="00552464">
                  <w:pPr>
                    <w:pStyle w:val="Default"/>
                    <w:rPr>
                      <w:rFonts w:asciiTheme="minorHAnsi" w:hAnsiTheme="minorHAnsi" w:cstheme="minorHAnsi"/>
                      <w:b/>
                      <w:bCs/>
                      <w:sz w:val="20"/>
                      <w:szCs w:val="20"/>
                      <w:shd w:val="clear" w:color="auto" w:fill="FFFFFF"/>
                    </w:rPr>
                  </w:pPr>
                  <w:r w:rsidRPr="00FF6575">
                    <w:rPr>
                      <w:rFonts w:asciiTheme="minorHAnsi" w:hAnsiTheme="minorHAnsi" w:cstheme="minorHAnsi"/>
                      <w:i/>
                      <w:iCs/>
                      <w:sz w:val="20"/>
                      <w:szCs w:val="20"/>
                    </w:rPr>
                    <w:t xml:space="preserve">Source </w:t>
                  </w:r>
                  <w:proofErr w:type="spellStart"/>
                  <w:r w:rsidRPr="00FF6575">
                    <w:rPr>
                      <w:rStyle w:val="normaltextrun"/>
                      <w:rFonts w:asciiTheme="minorHAnsi" w:hAnsiTheme="minorHAnsi" w:cstheme="minorHAnsi"/>
                      <w:sz w:val="20"/>
                      <w:szCs w:val="20"/>
                      <w:shd w:val="clear" w:color="auto" w:fill="FFFFFF"/>
                    </w:rPr>
                    <w:t>Waterwatch</w:t>
                  </w:r>
                  <w:proofErr w:type="spellEnd"/>
                  <w:r w:rsidRPr="00FF6575">
                    <w:rPr>
                      <w:rStyle w:val="normaltextrun"/>
                      <w:rFonts w:asciiTheme="minorHAnsi" w:hAnsiTheme="minorHAnsi" w:cstheme="minorHAnsi"/>
                      <w:sz w:val="20"/>
                      <w:szCs w:val="20"/>
                      <w:shd w:val="clear" w:color="auto" w:fill="FFFFFF"/>
                    </w:rPr>
                    <w:t xml:space="preserve"> database</w:t>
                  </w:r>
                  <w:r w:rsidRPr="00FF6575">
                    <w:rPr>
                      <w:rStyle w:val="eop"/>
                      <w:rFonts w:asciiTheme="minorHAnsi" w:hAnsiTheme="minorHAnsi" w:cstheme="minorHAnsi"/>
                      <w:sz w:val="20"/>
                      <w:szCs w:val="20"/>
                      <w:shd w:val="clear" w:color="auto" w:fill="FFFFFF"/>
                    </w:rPr>
                    <w:t> </w:t>
                  </w:r>
                </w:p>
              </w:tc>
            </w:tr>
          </w:tbl>
          <w:p w14:paraId="0ED29C4B" w14:textId="77777777" w:rsidR="00973094" w:rsidRPr="00FF6575" w:rsidRDefault="00973094" w:rsidP="00552464">
            <w:pPr>
              <w:pStyle w:val="Default"/>
              <w:rPr>
                <w:rFonts w:asciiTheme="minorHAnsi" w:hAnsiTheme="minorHAnsi" w:cstheme="minorHAnsi"/>
                <w:sz w:val="20"/>
                <w:szCs w:val="20"/>
              </w:rPr>
            </w:pPr>
          </w:p>
        </w:tc>
      </w:tr>
      <w:tr w:rsidR="00973094" w:rsidRPr="00FF6575" w14:paraId="0DD8637A" w14:textId="77777777" w:rsidTr="0055246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629" w:type="dxa"/>
            <w:shd w:val="clear" w:color="auto" w:fill="auto"/>
          </w:tcPr>
          <w:p w14:paraId="07AF581A" w14:textId="77777777" w:rsidR="00973094" w:rsidRPr="00FF6575" w:rsidRDefault="00973094" w:rsidP="00552464">
            <w:pPr>
              <w:pStyle w:val="Default"/>
              <w:rPr>
                <w:rFonts w:asciiTheme="minorHAnsi" w:hAnsiTheme="minorHAnsi" w:cstheme="minorHAnsi"/>
                <w:color w:val="000000" w:themeColor="text1"/>
                <w:sz w:val="20"/>
                <w:szCs w:val="20"/>
              </w:rPr>
            </w:pPr>
            <w:r w:rsidRPr="00FF6575">
              <w:rPr>
                <w:rFonts w:asciiTheme="minorHAnsi" w:hAnsiTheme="minorHAnsi" w:cstheme="minorHAnsi"/>
                <w:color w:val="000000" w:themeColor="text1"/>
                <w:sz w:val="20"/>
                <w:szCs w:val="20"/>
              </w:rPr>
              <w:lastRenderedPageBreak/>
              <w:t>202</w:t>
            </w:r>
            <w:r>
              <w:rPr>
                <w:rFonts w:asciiTheme="minorHAnsi" w:hAnsiTheme="minorHAnsi" w:cstheme="minorHAnsi"/>
                <w:color w:val="000000" w:themeColor="text1"/>
                <w:sz w:val="20"/>
                <w:szCs w:val="20"/>
              </w:rPr>
              <w:t>2</w:t>
            </w:r>
            <w:r w:rsidRPr="00FF6575">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3</w:t>
            </w:r>
            <w:r w:rsidRPr="00FF6575">
              <w:rPr>
                <w:rFonts w:asciiTheme="minorHAnsi" w:hAnsiTheme="minorHAnsi" w:cstheme="minorHAnsi"/>
                <w:color w:val="000000" w:themeColor="text1"/>
                <w:sz w:val="20"/>
                <w:szCs w:val="20"/>
              </w:rPr>
              <w:t xml:space="preserve"> assessment - </w:t>
            </w:r>
            <w:r w:rsidRPr="0013234F">
              <w:rPr>
                <w:rFonts w:asciiTheme="minorHAnsi" w:hAnsiTheme="minorHAnsi" w:cstheme="minorHAnsi"/>
                <w:color w:val="000000" w:themeColor="text1"/>
                <w:sz w:val="20"/>
                <w:szCs w:val="20"/>
              </w:rPr>
              <w:t>TREND Neutral</w:t>
            </w:r>
          </w:p>
        </w:tc>
        <w:tc>
          <w:tcPr>
            <w:tcW w:w="4618" w:type="dxa"/>
            <w:shd w:val="clear" w:color="auto" w:fill="auto"/>
          </w:tcPr>
          <w:p w14:paraId="6CD3A11A" w14:textId="77777777" w:rsidR="00973094" w:rsidRPr="00FF6575" w:rsidRDefault="00973094" w:rsidP="0055246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rPr>
            </w:pPr>
            <w:r w:rsidRPr="00FF6575">
              <w:rPr>
                <w:rFonts w:asciiTheme="minorHAnsi" w:hAnsiTheme="minorHAnsi" w:cstheme="minorHAnsi"/>
                <w:b/>
                <w:bCs/>
                <w:color w:val="000000" w:themeColor="text1"/>
                <w:sz w:val="20"/>
                <w:szCs w:val="20"/>
              </w:rPr>
              <w:t xml:space="preserve">Rolling </w:t>
            </w:r>
            <w:proofErr w:type="gramStart"/>
            <w:r w:rsidRPr="00FF6575">
              <w:rPr>
                <w:rFonts w:asciiTheme="minorHAnsi" w:hAnsiTheme="minorHAnsi" w:cstheme="minorHAnsi"/>
                <w:b/>
                <w:bCs/>
                <w:color w:val="000000" w:themeColor="text1"/>
                <w:sz w:val="20"/>
                <w:szCs w:val="20"/>
              </w:rPr>
              <w:t>five year</w:t>
            </w:r>
            <w:proofErr w:type="gramEnd"/>
            <w:r w:rsidRPr="00FF6575">
              <w:rPr>
                <w:rFonts w:asciiTheme="minorHAnsi" w:hAnsiTheme="minorHAnsi" w:cstheme="minorHAnsi"/>
                <w:b/>
                <w:bCs/>
                <w:color w:val="000000" w:themeColor="text1"/>
                <w:sz w:val="20"/>
                <w:szCs w:val="20"/>
              </w:rPr>
              <w:t xml:space="preserve"> assessment - TREND </w:t>
            </w:r>
            <w:r w:rsidRPr="00FF6575">
              <w:rPr>
                <w:rFonts w:asciiTheme="minorHAnsi" w:hAnsiTheme="minorHAnsi" w:cstheme="minorHAnsi"/>
                <w:color w:val="000000" w:themeColor="text1"/>
                <w:sz w:val="20"/>
                <w:szCs w:val="20"/>
              </w:rPr>
              <w:t>Neutral</w:t>
            </w:r>
          </w:p>
        </w:tc>
      </w:tr>
    </w:tbl>
    <w:p w14:paraId="416CEAB4" w14:textId="77777777" w:rsidR="00973094" w:rsidRDefault="00973094" w:rsidP="00973094">
      <w:pPr>
        <w:pStyle w:val="BodyText"/>
        <w:rPr>
          <w:rFonts w:cstheme="minorHAnsi"/>
          <w:highlight w:val="yellow"/>
        </w:rPr>
      </w:pPr>
    </w:p>
    <w:p w14:paraId="7342517F" w14:textId="77777777" w:rsidR="00AC0FE2" w:rsidRPr="00FF6575" w:rsidRDefault="00AC0FE2" w:rsidP="00AC0FE2">
      <w:pPr>
        <w:pStyle w:val="TableHeadingLeft"/>
      </w:pPr>
      <w:r>
        <w:lastRenderedPageBreak/>
        <w:t xml:space="preserve">LAND </w:t>
      </w:r>
      <w:r w:rsidRPr="00FF6575">
        <w:t>C</w:t>
      </w:r>
      <w:r>
        <w:t>ondition and Management Rating - Moderate</w:t>
      </w:r>
      <w:r w:rsidRPr="00FF6575">
        <w:t xml:space="preserve">  </w:t>
      </w:r>
    </w:p>
    <w:p w14:paraId="7BBA9FE1" w14:textId="77777777" w:rsidR="00053590" w:rsidRDefault="00053590" w:rsidP="00053590">
      <w:pPr>
        <w:pStyle w:val="BodyText"/>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pP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The condition and management rating for land is</w:t>
      </w:r>
      <w:r>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moderate</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w:t>
      </w:r>
      <w:r>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F</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our key indicators that show a mix of trends</w:t>
      </w:r>
      <w:r>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have been used to determine a five-year rolling trend of concerned</w:t>
      </w:r>
      <w:r w:rsidRPr="55871306">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22/23 was a relatively wet year, continuing a period of higher-than-average rainfall, this leads to a neutral annual trend in exposed soil, and positive annual trend in rainfall. The rolling five-year trend across the indicators shows a mix of results, with a concerned trend in both exposed soil and land use change over time, neutral trend in rainfall, and positive trend in agricultural commodities. </w:t>
      </w:r>
    </w:p>
    <w:p w14:paraId="16C08AEA" w14:textId="41946416" w:rsidR="00AC0FE2" w:rsidRPr="008674CE" w:rsidRDefault="00053590" w:rsidP="00053590">
      <w:pPr>
        <w:pStyle w:val="BodyText"/>
        <w:rPr>
          <w:rFonts w:cstheme="minorHAnsi"/>
          <w:b/>
          <w:highlight w:val="yellow"/>
          <w:lang w:bidi="en-US"/>
        </w:rPr>
      </w:pPr>
      <w:r>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Programs supporting sustainable agricultural practices and land stewardship continue to engage with property owners across the region, however the long-term trends in land use change particularly significant increases in dry land cropping and decreases in native vegetation are significant challenges to land health.</w:t>
      </w:r>
    </w:p>
    <w:p w14:paraId="739DE069" w14:textId="77777777" w:rsidR="00AC0FE2" w:rsidRPr="00FC3195" w:rsidRDefault="00AC0FE2" w:rsidP="00AC0FE2">
      <w:pPr>
        <w:pStyle w:val="BodyText"/>
        <w:rPr>
          <w:rFonts w:cstheme="minorHAnsi"/>
        </w:rPr>
      </w:pPr>
      <w:r w:rsidRPr="00FC3195">
        <w:rPr>
          <w:rFonts w:cstheme="minorHAnsi"/>
          <w:b/>
          <w:lang w:bidi="en-US"/>
        </w:rPr>
        <w:t>Rationale for assessment</w:t>
      </w:r>
    </w:p>
    <w:p w14:paraId="0AB71F33" w14:textId="77777777" w:rsidR="00AC0FE2" w:rsidRPr="00FC3195" w:rsidRDefault="00AC0FE2" w:rsidP="00AC0FE2">
      <w:pPr>
        <w:pStyle w:val="BodyText"/>
        <w:numPr>
          <w:ilvl w:val="0"/>
          <w:numId w:val="29"/>
        </w:numPr>
        <w:rPr>
          <w:rFonts w:cstheme="minorBidi"/>
          <w:lang w:bidi="en-US"/>
        </w:rPr>
      </w:pPr>
      <w:r w:rsidRPr="55871306">
        <w:rPr>
          <w:rFonts w:cstheme="minorBidi"/>
          <w:lang w:bidi="en-US"/>
        </w:rPr>
        <w:t>The area of exposed soil within the Corangamite region is largely a function of climatic conditions</w:t>
      </w:r>
      <w:r w:rsidRPr="55871306">
        <w:rPr>
          <w:rFonts w:cstheme="minorBidi"/>
        </w:rPr>
        <w:t xml:space="preserve"> along with land use; annual crops require sowing each year with periods of fallow in between harvest and sowing the next crop</w:t>
      </w:r>
      <w:r w:rsidRPr="55871306">
        <w:rPr>
          <w:rFonts w:cstheme="minorBidi"/>
          <w:lang w:bidi="en-US"/>
        </w:rPr>
        <w:t>. 2022-23</w:t>
      </w:r>
      <w:r w:rsidRPr="55871306" w:rsidDel="0092075A">
        <w:rPr>
          <w:rFonts w:cstheme="minorBidi"/>
          <w:lang w:bidi="en-US"/>
        </w:rPr>
        <w:t xml:space="preserve"> </w:t>
      </w:r>
      <w:r w:rsidRPr="55871306">
        <w:rPr>
          <w:rFonts w:cstheme="minorBidi"/>
          <w:lang w:bidi="en-US"/>
        </w:rPr>
        <w:t xml:space="preserve">was a relatively wet year with periods of </w:t>
      </w:r>
      <w:proofErr w:type="gramStart"/>
      <w:r w:rsidRPr="55871306">
        <w:rPr>
          <w:rFonts w:cstheme="minorBidi"/>
          <w:lang w:bidi="en-US"/>
        </w:rPr>
        <w:t>higher than average</w:t>
      </w:r>
      <w:proofErr w:type="gramEnd"/>
      <w:r w:rsidRPr="55871306">
        <w:rPr>
          <w:rFonts w:cstheme="minorBidi"/>
          <w:lang w:bidi="en-US"/>
        </w:rPr>
        <w:t xml:space="preserve"> rainfall. For the Corangamite region, typically the areas of greatest exposed soil are on the land use types grazing on modified pasture and dryland cropping. </w:t>
      </w:r>
      <w:r w:rsidRPr="55871306">
        <w:rPr>
          <w:rFonts w:eastAsia="Calibri" w:cstheme="minorBidi"/>
        </w:rPr>
        <w:t xml:space="preserve">Trends indicate a decrease </w:t>
      </w:r>
      <w:proofErr w:type="gramStart"/>
      <w:r w:rsidRPr="55871306">
        <w:rPr>
          <w:rFonts w:eastAsia="Calibri" w:cstheme="minorBidi"/>
        </w:rPr>
        <w:t>in the area of</w:t>
      </w:r>
      <w:proofErr w:type="gramEnd"/>
      <w:r w:rsidRPr="55871306">
        <w:rPr>
          <w:rFonts w:eastAsia="Calibri" w:cstheme="minorBidi"/>
        </w:rPr>
        <w:t xml:space="preserve"> exposed soil, most likely due to wet conditions</w:t>
      </w:r>
      <w:r>
        <w:rPr>
          <w:rFonts w:eastAsia="Calibri" w:cstheme="minorBidi"/>
        </w:rPr>
        <w:t xml:space="preserve"> and associated increased plant growth (especially over summer)</w:t>
      </w:r>
      <w:r w:rsidRPr="55871306">
        <w:rPr>
          <w:rFonts w:eastAsia="Calibri" w:cstheme="minorBidi"/>
        </w:rPr>
        <w:t>.</w:t>
      </w:r>
    </w:p>
    <w:p w14:paraId="2E348F2A" w14:textId="77777777" w:rsidR="00AC0FE2" w:rsidRPr="00FC3195" w:rsidRDefault="00AC0FE2" w:rsidP="00AC0FE2">
      <w:pPr>
        <w:pStyle w:val="BodyText"/>
        <w:numPr>
          <w:ilvl w:val="0"/>
          <w:numId w:val="29"/>
        </w:numPr>
        <w:rPr>
          <w:rFonts w:cstheme="minorBidi"/>
        </w:rPr>
      </w:pPr>
      <w:proofErr w:type="spellStart"/>
      <w:r w:rsidRPr="55871306">
        <w:rPr>
          <w:rFonts w:cstheme="minorBidi"/>
          <w:lang w:bidi="en-US"/>
        </w:rPr>
        <w:t>Landuse</w:t>
      </w:r>
      <w:proofErr w:type="spellEnd"/>
      <w:r w:rsidRPr="55871306">
        <w:rPr>
          <w:rFonts w:cstheme="minorBidi"/>
          <w:lang w:bidi="en-US"/>
        </w:rPr>
        <w:t xml:space="preserve"> change over time data shows decreases in native vegetation types, and significant increase in dryland cropping and hardwood plantations. Increases in urban and buil</w:t>
      </w:r>
      <w:r>
        <w:rPr>
          <w:rFonts w:cstheme="minorBidi"/>
          <w:lang w:bidi="en-US"/>
        </w:rPr>
        <w:t xml:space="preserve">t </w:t>
      </w:r>
      <w:r w:rsidRPr="55871306">
        <w:rPr>
          <w:rFonts w:cstheme="minorBidi"/>
          <w:lang w:bidi="en-US"/>
        </w:rPr>
        <w:t>environments contribute to an increase in extent of hard surfaces leading to impacts on waterways with increased stormwater. This is particularly concerning in coastal areas with saltwater systems getting an influx of fresh water.</w:t>
      </w:r>
    </w:p>
    <w:p w14:paraId="31651B78" w14:textId="77777777" w:rsidR="00AC0FE2" w:rsidRPr="00FC3195" w:rsidRDefault="00AC0FE2" w:rsidP="00AC0FE2">
      <w:pPr>
        <w:pStyle w:val="BodyText"/>
        <w:numPr>
          <w:ilvl w:val="0"/>
          <w:numId w:val="29"/>
        </w:numPr>
        <w:rPr>
          <w:rFonts w:cstheme="minorBidi"/>
        </w:rPr>
      </w:pPr>
      <w:r w:rsidRPr="55871306">
        <w:rPr>
          <w:rFonts w:cstheme="minorBidi"/>
          <w:lang w:bidi="en-US"/>
        </w:rPr>
        <w:t xml:space="preserve">The Corangamite CMA works in partnership with key stakeholders in the region (Landcare, Agriculture Victoria, </w:t>
      </w:r>
      <w:proofErr w:type="spellStart"/>
      <w:r w:rsidRPr="55871306">
        <w:rPr>
          <w:rFonts w:cstheme="minorBidi"/>
          <w:lang w:bidi="en-US"/>
        </w:rPr>
        <w:t>WestVic</w:t>
      </w:r>
      <w:proofErr w:type="spellEnd"/>
      <w:r w:rsidRPr="55871306">
        <w:rPr>
          <w:rFonts w:cstheme="minorBidi"/>
          <w:lang w:bidi="en-US"/>
        </w:rPr>
        <w:t xml:space="preserve"> Dairy</w:t>
      </w:r>
      <w:r>
        <w:rPr>
          <w:rFonts w:cstheme="minorBidi"/>
          <w:lang w:bidi="en-US"/>
        </w:rPr>
        <w:t>, Otway Agro Forestry Network,</w:t>
      </w:r>
      <w:r w:rsidRPr="55871306">
        <w:rPr>
          <w:rFonts w:cstheme="minorBidi"/>
          <w:lang w:bidi="en-US"/>
        </w:rPr>
        <w:t xml:space="preserve"> and Southern Farming Systems).  Funding support is provided by Agriculture Victoria, </w:t>
      </w:r>
      <w:r>
        <w:t>Meat &amp; Livestock Australia</w:t>
      </w:r>
      <w:r w:rsidRPr="55871306">
        <w:rPr>
          <w:rFonts w:cstheme="minorBidi"/>
          <w:lang w:bidi="en-US"/>
        </w:rPr>
        <w:t>, the Australian and State Government to work with landholders to manage their land sustainably and protect land and water resources in the catchment primarily from the threats of soil degradation processes. Agricultural commodities in the region continue to perform strongly.</w:t>
      </w:r>
    </w:p>
    <w:p w14:paraId="0EDBA2F0" w14:textId="77777777" w:rsidR="00AC0FE2" w:rsidRPr="00FC3195" w:rsidRDefault="00AC0FE2" w:rsidP="00AC0FE2">
      <w:pPr>
        <w:pStyle w:val="BodyText"/>
        <w:numPr>
          <w:ilvl w:val="0"/>
          <w:numId w:val="29"/>
        </w:numPr>
        <w:rPr>
          <w:rFonts w:cstheme="minorHAnsi"/>
        </w:rPr>
      </w:pPr>
      <w:r w:rsidRPr="00FC3195">
        <w:rPr>
          <w:rFonts w:cstheme="minorHAnsi"/>
          <w:lang w:bidi="en-US"/>
        </w:rPr>
        <w:t>The opportunity to engage landowners in sustainable agriculture events and projects has remained steady in this current financial year due to the further implementation of</w:t>
      </w:r>
      <w:r>
        <w:rPr>
          <w:rFonts w:cstheme="minorHAnsi"/>
          <w:lang w:bidi="en-US"/>
        </w:rPr>
        <w:t xml:space="preserve"> both</w:t>
      </w:r>
      <w:r w:rsidRPr="00FC3195">
        <w:rPr>
          <w:rFonts w:cstheme="minorHAnsi"/>
          <w:lang w:bidi="en-US"/>
        </w:rPr>
        <w:t xml:space="preserve"> the Australian Government’s Regional Land Partnership program</w:t>
      </w:r>
      <w:r>
        <w:rPr>
          <w:rFonts w:cstheme="minorHAnsi"/>
          <w:lang w:bidi="en-US"/>
        </w:rPr>
        <w:t>, and the Our Catchments Our Communities funded Small Block Big Dreams project</w:t>
      </w:r>
      <w:r w:rsidRPr="00FC3195">
        <w:rPr>
          <w:rFonts w:cstheme="minorHAnsi"/>
          <w:lang w:bidi="en-US"/>
        </w:rPr>
        <w:t>.</w:t>
      </w:r>
    </w:p>
    <w:p w14:paraId="1B068A96" w14:textId="77777777" w:rsidR="00AC0FE2" w:rsidRPr="00FF6575" w:rsidRDefault="00AC0FE2" w:rsidP="00AC0FE2">
      <w:pPr>
        <w:pStyle w:val="BodyText"/>
        <w:rPr>
          <w:rFonts w:cstheme="minorHAnsi"/>
          <w:b/>
          <w:bCs/>
          <w:highlight w:val="yellow"/>
          <w:lang w:bidi="en-US"/>
        </w:rPr>
      </w:pPr>
    </w:p>
    <w:p w14:paraId="64FF5536" w14:textId="77777777" w:rsidR="00AC0FE2" w:rsidRPr="00FF6575" w:rsidRDefault="00AC0FE2" w:rsidP="00AC0FE2">
      <w:pPr>
        <w:pStyle w:val="TableHeadingLeft"/>
        <w:rPr>
          <w:b w:val="0"/>
        </w:rPr>
      </w:pPr>
      <w:r w:rsidRPr="00FF6575">
        <w:t xml:space="preserve">Land </w:t>
      </w:r>
      <w:r>
        <w:t>indicators</w:t>
      </w:r>
      <w:r w:rsidRPr="00FF6575">
        <w:t xml:space="preserve"> used in the </w:t>
      </w:r>
      <w:proofErr w:type="gramStart"/>
      <w:r w:rsidRPr="00FF6575">
        <w:t>assessment</w:t>
      </w:r>
      <w:proofErr w:type="gramEnd"/>
    </w:p>
    <w:p w14:paraId="3274E5B7" w14:textId="77777777" w:rsidR="00AC0FE2" w:rsidRPr="00FF6575" w:rsidRDefault="00AC0FE2" w:rsidP="00AC0FE2">
      <w:pPr>
        <w:pStyle w:val="Heading3"/>
        <w:rPr>
          <w:rFonts w:asciiTheme="minorHAnsi" w:hAnsiTheme="minorHAnsi" w:cstheme="minorHAnsi"/>
          <w:sz w:val="20"/>
          <w:szCs w:val="20"/>
        </w:rPr>
      </w:pPr>
    </w:p>
    <w:tbl>
      <w:tblPr>
        <w:tblStyle w:val="GridTable4"/>
        <w:tblW w:w="9216" w:type="dxa"/>
        <w:tblLook w:val="04A0" w:firstRow="1" w:lastRow="0" w:firstColumn="1" w:lastColumn="0" w:noHBand="0" w:noVBand="1"/>
      </w:tblPr>
      <w:tblGrid>
        <w:gridCol w:w="9246"/>
      </w:tblGrid>
      <w:tr w:rsidR="00AC0FE2" w:rsidRPr="003D49A3" w14:paraId="35E979A3"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hideMark/>
          </w:tcPr>
          <w:p w14:paraId="499D62F0" w14:textId="77777777" w:rsidR="00AC0FE2" w:rsidRPr="003D49A3" w:rsidRDefault="00AC0FE2" w:rsidP="004C4FBC">
            <w:pPr>
              <w:pStyle w:val="TableHeadingLeft"/>
              <w:rPr>
                <w:b/>
                <w:bCs/>
              </w:rPr>
            </w:pPr>
            <w:r w:rsidRPr="003D49A3">
              <w:rPr>
                <w:b/>
                <w:bCs/>
              </w:rPr>
              <w:t>Percentage of exposed soils</w:t>
            </w:r>
          </w:p>
        </w:tc>
      </w:tr>
      <w:tr w:rsidR="00AC0FE2" w:rsidRPr="00FF6575" w14:paraId="7AF9690C" w14:textId="77777777" w:rsidTr="004C4FB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216" w:type="dxa"/>
            <w:shd w:val="clear" w:color="auto" w:fill="EDEDED" w:themeFill="accent3" w:themeFillTint="33"/>
          </w:tcPr>
          <w:p w14:paraId="58EC43FF" w14:textId="77777777" w:rsidR="00AC0FE2" w:rsidRPr="00FF6575" w:rsidRDefault="00AC0FE2" w:rsidP="004C4FBC">
            <w:pPr>
              <w:rPr>
                <w:rFonts w:asciiTheme="minorHAnsi" w:hAnsiTheme="minorHAnsi" w:cstheme="minorHAnsi"/>
                <w:sz w:val="20"/>
                <w:szCs w:val="20"/>
              </w:rPr>
            </w:pPr>
            <w:r w:rsidRPr="00FF6575">
              <w:rPr>
                <w:rFonts w:asciiTheme="minorHAnsi" w:hAnsiTheme="minorHAnsi" w:cstheme="minorHAnsi"/>
                <w:sz w:val="20"/>
                <w:szCs w:val="20"/>
              </w:rPr>
              <w:t>This indicator enables the reporting of percentages of exposed soil in public and private land. </w:t>
            </w:r>
          </w:p>
        </w:tc>
      </w:tr>
      <w:tr w:rsidR="00AC0FE2" w:rsidRPr="00FF6575" w14:paraId="62E396D5" w14:textId="77777777" w:rsidTr="004C4FBC">
        <w:tc>
          <w:tcPr>
            <w:cnfStyle w:val="001000000000" w:firstRow="0" w:lastRow="0" w:firstColumn="1" w:lastColumn="0" w:oddVBand="0" w:evenVBand="0" w:oddHBand="0" w:evenHBand="0" w:firstRowFirstColumn="0" w:firstRowLastColumn="0" w:lastRowFirstColumn="0" w:lastRowLastColumn="0"/>
            <w:tcW w:w="9216" w:type="dxa"/>
            <w:hideMark/>
          </w:tcPr>
          <w:p w14:paraId="4D3FE247" w14:textId="77777777" w:rsidR="00AC0FE2" w:rsidRPr="00FF6575" w:rsidRDefault="00AC0FE2" w:rsidP="004C4FBC">
            <w:pPr>
              <w:pStyle w:val="BodyText"/>
              <w:rPr>
                <w:rFonts w:cstheme="minorHAnsi"/>
                <w:b w:val="0"/>
                <w:bCs w:val="0"/>
              </w:rPr>
            </w:pPr>
            <w:r w:rsidRPr="00FF6575">
              <w:rPr>
                <w:rFonts w:cstheme="minorHAnsi"/>
                <w:b w:val="0"/>
                <w:bCs w:val="0"/>
                <w:color w:val="auto"/>
                <w:shd w:val="clear" w:color="auto" w:fill="FFFFFF"/>
              </w:rPr>
              <w:t xml:space="preserve">Vegetation groundcover varies between seasons, is based on changes in land management and is highly variable between years. </w:t>
            </w:r>
            <w:r w:rsidRPr="00FF6575">
              <w:rPr>
                <w:rFonts w:cstheme="minorHAnsi"/>
                <w:b w:val="0"/>
                <w:bCs w:val="0"/>
                <w:lang w:bidi="en-US"/>
              </w:rPr>
              <w:t>Groundcover is a sub-component of land cover and can be used to infer land management practices. Ground cover is defined as the vegetation (living and dead), biological crusts and stone that is in contact with the soil surface.</w:t>
            </w:r>
          </w:p>
          <w:p w14:paraId="26D88D72" w14:textId="77777777" w:rsidR="00AC0FE2" w:rsidRPr="00FF6575" w:rsidRDefault="00AC0FE2" w:rsidP="004C4FBC">
            <w:pPr>
              <w:pStyle w:val="BodyText"/>
              <w:rPr>
                <w:rFonts w:cstheme="minorHAnsi"/>
                <w:b w:val="0"/>
                <w:bCs w:val="0"/>
              </w:rPr>
            </w:pPr>
            <w:r w:rsidRPr="00FF6575">
              <w:rPr>
                <w:rFonts w:cstheme="minorHAnsi"/>
                <w:b w:val="0"/>
                <w:bCs w:val="0"/>
                <w:lang w:bidi="en-US"/>
              </w:rPr>
              <w:t>The level and type of ground cover is important for land management as it plays an important role in:</w:t>
            </w:r>
          </w:p>
          <w:p w14:paraId="5CB7051C" w14:textId="77777777" w:rsidR="00AC0FE2" w:rsidRPr="00FF6575" w:rsidRDefault="00AC0FE2" w:rsidP="004C4FBC">
            <w:pPr>
              <w:pStyle w:val="BodyText"/>
              <w:numPr>
                <w:ilvl w:val="0"/>
                <w:numId w:val="5"/>
              </w:numPr>
              <w:rPr>
                <w:rFonts w:cstheme="minorHAnsi"/>
                <w:b w:val="0"/>
                <w:bCs w:val="0"/>
              </w:rPr>
            </w:pPr>
            <w:r w:rsidRPr="00FF6575">
              <w:rPr>
                <w:rFonts w:cstheme="minorHAnsi"/>
                <w:b w:val="0"/>
                <w:bCs w:val="0"/>
                <w:lang w:bidi="en-US"/>
              </w:rPr>
              <w:t>protecting valuable soil resources from erosion</w:t>
            </w:r>
          </w:p>
          <w:p w14:paraId="744BF3F0" w14:textId="77777777" w:rsidR="00AC0FE2" w:rsidRPr="00FF6575" w:rsidRDefault="00AC0FE2" w:rsidP="004C4FBC">
            <w:pPr>
              <w:pStyle w:val="BodyText"/>
              <w:numPr>
                <w:ilvl w:val="0"/>
                <w:numId w:val="5"/>
              </w:numPr>
              <w:rPr>
                <w:rFonts w:cstheme="minorHAnsi"/>
                <w:b w:val="0"/>
                <w:bCs w:val="0"/>
              </w:rPr>
            </w:pPr>
            <w:r w:rsidRPr="00FF6575">
              <w:rPr>
                <w:rFonts w:cstheme="minorHAnsi"/>
                <w:b w:val="0"/>
                <w:bCs w:val="0"/>
                <w:lang w:bidi="en-US"/>
              </w:rPr>
              <w:t>nutrient cycling</w:t>
            </w:r>
          </w:p>
          <w:p w14:paraId="20DA2631" w14:textId="77777777" w:rsidR="00AC0FE2" w:rsidRPr="00FF6575" w:rsidRDefault="00AC0FE2" w:rsidP="004C4FBC">
            <w:pPr>
              <w:pStyle w:val="BodyText"/>
              <w:numPr>
                <w:ilvl w:val="0"/>
                <w:numId w:val="5"/>
              </w:numPr>
              <w:rPr>
                <w:rFonts w:cstheme="minorHAnsi"/>
                <w:b w:val="0"/>
                <w:bCs w:val="0"/>
              </w:rPr>
            </w:pPr>
            <w:r w:rsidRPr="00FF6575">
              <w:rPr>
                <w:rFonts w:cstheme="minorHAnsi"/>
                <w:b w:val="0"/>
                <w:bCs w:val="0"/>
                <w:lang w:bidi="en-US"/>
              </w:rPr>
              <w:t>maintaining biodiversity.</w:t>
            </w:r>
          </w:p>
          <w:p w14:paraId="6BF7DDC5" w14:textId="77777777" w:rsidR="00AC0FE2" w:rsidRPr="00FF6575" w:rsidRDefault="00AC0FE2" w:rsidP="004C4FBC">
            <w:pPr>
              <w:pStyle w:val="Default"/>
              <w:rPr>
                <w:rFonts w:asciiTheme="minorHAnsi" w:hAnsiTheme="minorHAnsi" w:cstheme="minorBidi"/>
                <w:b w:val="0"/>
                <w:i/>
                <w:color w:val="auto"/>
                <w:sz w:val="20"/>
                <w:szCs w:val="20"/>
                <w:shd w:val="clear" w:color="auto" w:fill="FFFFFF"/>
              </w:rPr>
            </w:pPr>
            <w:r w:rsidRPr="55871306">
              <w:rPr>
                <w:rFonts w:asciiTheme="minorHAnsi" w:hAnsiTheme="minorHAnsi" w:cstheme="minorBidi"/>
                <w:b w:val="0"/>
                <w:sz w:val="20"/>
                <w:szCs w:val="20"/>
                <w:lang w:bidi="en-US"/>
              </w:rPr>
              <w:t>The amount and distribution of ground cover can change in response to climate, land or soil type and land management, especially grazing intensity</w:t>
            </w:r>
            <w:r>
              <w:rPr>
                <w:rFonts w:asciiTheme="minorHAnsi" w:hAnsiTheme="minorHAnsi" w:cstheme="minorBidi"/>
                <w:b w:val="0"/>
                <w:sz w:val="20"/>
                <w:szCs w:val="20"/>
                <w:lang w:bidi="en-US"/>
              </w:rPr>
              <w:t>, cultivation and burning</w:t>
            </w:r>
            <w:r w:rsidRPr="55871306">
              <w:rPr>
                <w:rFonts w:asciiTheme="minorHAnsi" w:hAnsiTheme="minorHAnsi" w:cstheme="minorBidi"/>
                <w:b w:val="0"/>
                <w:sz w:val="20"/>
                <w:szCs w:val="20"/>
                <w:lang w:bidi="en-US"/>
              </w:rPr>
              <w:t xml:space="preserve">. The figure below illustrates the percentage of exposed soil over time as the surrogate for </w:t>
            </w:r>
            <w:proofErr w:type="gramStart"/>
            <w:r w:rsidRPr="55871306">
              <w:rPr>
                <w:rFonts w:asciiTheme="minorHAnsi" w:hAnsiTheme="minorHAnsi" w:cstheme="minorBidi"/>
                <w:b w:val="0"/>
                <w:sz w:val="20"/>
                <w:szCs w:val="20"/>
                <w:lang w:bidi="en-US"/>
              </w:rPr>
              <w:t>groundcover</w:t>
            </w:r>
            <w:proofErr w:type="gramEnd"/>
          </w:p>
          <w:p w14:paraId="1F03C2B5" w14:textId="77777777" w:rsidR="00AC0FE2" w:rsidRPr="00FF6575" w:rsidRDefault="00AC0FE2" w:rsidP="004C4FBC">
            <w:pPr>
              <w:pStyle w:val="Default"/>
              <w:rPr>
                <w:rFonts w:asciiTheme="minorHAnsi" w:hAnsiTheme="minorHAnsi" w:cstheme="minorHAnsi"/>
                <w:i/>
                <w:iCs/>
                <w:color w:val="auto"/>
                <w:sz w:val="20"/>
                <w:szCs w:val="20"/>
                <w:shd w:val="clear" w:color="auto" w:fill="FFFFFF"/>
              </w:rPr>
            </w:pPr>
          </w:p>
          <w:p w14:paraId="6E516235" w14:textId="77777777" w:rsidR="00AC0FE2" w:rsidRDefault="00AC0FE2" w:rsidP="004C4FBC">
            <w:pPr>
              <w:pStyle w:val="Default"/>
              <w:rPr>
                <w:rFonts w:asciiTheme="minorHAnsi" w:hAnsiTheme="minorHAnsi" w:cstheme="minorHAnsi"/>
                <w:i/>
                <w:color w:val="auto"/>
                <w:sz w:val="20"/>
                <w:szCs w:val="20"/>
                <w:shd w:val="clear" w:color="auto" w:fill="FFFFFF"/>
              </w:rPr>
            </w:pPr>
          </w:p>
          <w:p w14:paraId="43317DE5" w14:textId="77777777" w:rsidR="00AC0FE2" w:rsidRDefault="00AC0FE2" w:rsidP="004C4FBC">
            <w:pPr>
              <w:pStyle w:val="Default"/>
              <w:rPr>
                <w:rFonts w:asciiTheme="minorHAnsi" w:hAnsiTheme="minorHAnsi" w:cstheme="minorHAnsi"/>
                <w:b w:val="0"/>
                <w:bCs w:val="0"/>
                <w:i/>
                <w:iCs/>
                <w:color w:val="auto"/>
                <w:sz w:val="20"/>
                <w:szCs w:val="20"/>
                <w:shd w:val="clear" w:color="auto" w:fill="FFFFFF"/>
              </w:rPr>
            </w:pPr>
            <w:r>
              <w:rPr>
                <w:noProof/>
              </w:rPr>
              <w:lastRenderedPageBreak/>
              <w:drawing>
                <wp:inline distT="0" distB="0" distL="0" distR="0" wp14:anchorId="000FAA8E" wp14:editId="740EB784">
                  <wp:extent cx="5734050" cy="3657600"/>
                  <wp:effectExtent l="0" t="0" r="0" b="0"/>
                  <wp:docPr id="2" name="Chart 2">
                    <a:extLst xmlns:a="http://schemas.openxmlformats.org/drawingml/2006/main">
                      <a:ext uri="{FF2B5EF4-FFF2-40B4-BE49-F238E27FC236}">
                        <a16:creationId xmlns:a16="http://schemas.microsoft.com/office/drawing/2014/main" id="{13744A44-0654-E77F-90A8-DC25C2806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B790BB" w14:textId="77777777" w:rsidR="00AC0FE2" w:rsidRDefault="00AC0FE2" w:rsidP="004C4FBC">
            <w:pPr>
              <w:pStyle w:val="Default"/>
              <w:rPr>
                <w:rFonts w:asciiTheme="minorHAnsi" w:hAnsiTheme="minorHAnsi" w:cstheme="minorHAnsi"/>
                <w:b w:val="0"/>
                <w:bCs w:val="0"/>
                <w:i/>
                <w:iCs/>
                <w:color w:val="auto"/>
                <w:sz w:val="20"/>
                <w:szCs w:val="20"/>
                <w:shd w:val="clear" w:color="auto" w:fill="FFFFFF"/>
              </w:rPr>
            </w:pPr>
          </w:p>
          <w:p w14:paraId="09384E46" w14:textId="77777777" w:rsidR="00AC0FE2" w:rsidRPr="00FF6575" w:rsidRDefault="00AC0FE2" w:rsidP="004C4FBC">
            <w:pPr>
              <w:pStyle w:val="Default"/>
              <w:rPr>
                <w:rFonts w:asciiTheme="minorHAnsi" w:hAnsiTheme="minorHAnsi" w:cstheme="minorHAnsi"/>
                <w:i/>
                <w:iCs/>
                <w:color w:val="auto"/>
                <w:sz w:val="20"/>
                <w:szCs w:val="20"/>
                <w:shd w:val="clear" w:color="auto" w:fill="FFFFFF"/>
              </w:rPr>
            </w:pPr>
            <w:r w:rsidRPr="00FF6575">
              <w:rPr>
                <w:rFonts w:asciiTheme="minorHAnsi" w:hAnsiTheme="minorHAnsi" w:cstheme="minorHAnsi"/>
                <w:i/>
                <w:iCs/>
                <w:color w:val="auto"/>
                <w:sz w:val="20"/>
                <w:szCs w:val="20"/>
                <w:shd w:val="clear" w:color="auto" w:fill="FFFFFF"/>
              </w:rPr>
              <w:t xml:space="preserve">Source- </w:t>
            </w:r>
            <w:r w:rsidRPr="00FF6575">
              <w:rPr>
                <w:rFonts w:asciiTheme="minorHAnsi" w:hAnsiTheme="minorHAnsi" w:cstheme="minorHAnsi"/>
                <w:color w:val="444444"/>
                <w:sz w:val="20"/>
                <w:szCs w:val="20"/>
                <w:shd w:val="clear" w:color="auto" w:fill="FFFFFF"/>
              </w:rPr>
              <w:t>Australia's Environment Explorer</w:t>
            </w:r>
            <w:r>
              <w:rPr>
                <w:rStyle w:val="eop"/>
                <w:rFonts w:asciiTheme="minorHAnsi" w:hAnsiTheme="minorHAnsi" w:cstheme="minorHAnsi"/>
                <w:sz w:val="20"/>
                <w:szCs w:val="20"/>
                <w:shd w:val="clear" w:color="auto" w:fill="FFFFFF"/>
              </w:rPr>
              <w:t xml:space="preserve"> (</w:t>
            </w:r>
            <w:proofErr w:type="spellStart"/>
            <w:proofErr w:type="gramStart"/>
            <w:r>
              <w:rPr>
                <w:rFonts w:asciiTheme="minorHAnsi" w:hAnsiTheme="minorHAnsi" w:cstheme="minorHAnsi"/>
                <w:color w:val="444444"/>
                <w:sz w:val="20"/>
                <w:szCs w:val="20"/>
                <w:shd w:val="clear" w:color="auto" w:fill="FFFFFF"/>
              </w:rPr>
              <w:t>ausenv.online</w:t>
            </w:r>
            <w:proofErr w:type="spellEnd"/>
            <w:proofErr w:type="gramEnd"/>
            <w:r>
              <w:rPr>
                <w:rFonts w:asciiTheme="minorHAnsi" w:hAnsiTheme="minorHAnsi" w:cstheme="minorHAnsi"/>
                <w:color w:val="444444"/>
                <w:sz w:val="20"/>
                <w:szCs w:val="20"/>
                <w:shd w:val="clear" w:color="auto" w:fill="FFFFFF"/>
              </w:rPr>
              <w:t>)</w:t>
            </w:r>
          </w:p>
          <w:p w14:paraId="501F7BF7" w14:textId="77777777" w:rsidR="00AC0FE2" w:rsidRPr="00FF6575" w:rsidRDefault="00AC0FE2" w:rsidP="004C4FBC">
            <w:pPr>
              <w:pStyle w:val="Default"/>
              <w:rPr>
                <w:rFonts w:asciiTheme="minorHAnsi" w:hAnsiTheme="minorHAnsi" w:cstheme="minorHAnsi"/>
                <w:b w:val="0"/>
                <w:bCs w:val="0"/>
                <w:i/>
                <w:iCs/>
                <w:sz w:val="20"/>
                <w:szCs w:val="20"/>
              </w:rPr>
            </w:pPr>
          </w:p>
        </w:tc>
      </w:tr>
    </w:tbl>
    <w:tbl>
      <w:tblPr>
        <w:tblStyle w:val="TableGrid"/>
        <w:tblW w:w="9216" w:type="dxa"/>
        <w:tblLook w:val="04A0" w:firstRow="1" w:lastRow="0" w:firstColumn="1" w:lastColumn="0" w:noHBand="0" w:noVBand="1"/>
      </w:tblPr>
      <w:tblGrid>
        <w:gridCol w:w="4608"/>
        <w:gridCol w:w="4608"/>
      </w:tblGrid>
      <w:tr w:rsidR="00AC0FE2" w:rsidRPr="00FF6575" w14:paraId="029DF63C" w14:textId="77777777" w:rsidTr="004C4FBC">
        <w:trPr>
          <w:cnfStyle w:val="100000000000" w:firstRow="1" w:lastRow="0" w:firstColumn="0" w:lastColumn="0" w:oddVBand="0" w:evenVBand="0" w:oddHBand="0" w:evenHBand="0" w:firstRowFirstColumn="0" w:firstRowLastColumn="0" w:lastRowFirstColumn="0" w:lastRowLastColumn="0"/>
          <w:trHeight w:val="171"/>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501E5CFE" w14:textId="77777777" w:rsidR="00AC0FE2" w:rsidRPr="00FF6575" w:rsidRDefault="00AC0FE2" w:rsidP="004C4FBC">
            <w:pPr>
              <w:rPr>
                <w:rFonts w:asciiTheme="minorHAnsi" w:hAnsiTheme="minorHAnsi" w:cstheme="minorHAnsi"/>
                <w:b/>
                <w:color w:val="000000" w:themeColor="text1"/>
                <w:sz w:val="20"/>
                <w:szCs w:val="20"/>
              </w:rPr>
            </w:pPr>
            <w:r w:rsidRPr="00FF6575">
              <w:rPr>
                <w:rFonts w:asciiTheme="minorHAnsi" w:hAnsiTheme="minorHAnsi" w:cstheme="minorHAnsi"/>
                <w:b/>
                <w:color w:val="000000" w:themeColor="text1"/>
                <w:sz w:val="20"/>
                <w:szCs w:val="20"/>
              </w:rPr>
              <w:lastRenderedPageBreak/>
              <w:t>202</w:t>
            </w:r>
            <w:r>
              <w:rPr>
                <w:rFonts w:asciiTheme="minorHAnsi" w:hAnsiTheme="minorHAnsi" w:cstheme="minorHAnsi"/>
                <w:b/>
                <w:color w:val="000000" w:themeColor="text1"/>
                <w:sz w:val="20"/>
                <w:szCs w:val="20"/>
              </w:rPr>
              <w:t>2</w:t>
            </w:r>
            <w:r w:rsidRPr="00FF6575">
              <w:rPr>
                <w:rFonts w:asciiTheme="minorHAnsi" w:hAnsiTheme="minorHAnsi" w:cstheme="minorHAnsi"/>
                <w:b/>
                <w:color w:val="000000" w:themeColor="text1"/>
                <w:sz w:val="20"/>
                <w:szCs w:val="20"/>
              </w:rPr>
              <w:t>-2</w:t>
            </w:r>
            <w:r>
              <w:rPr>
                <w:rFonts w:asciiTheme="minorHAnsi" w:hAnsiTheme="minorHAnsi" w:cstheme="minorHAnsi"/>
                <w:b/>
                <w:color w:val="000000" w:themeColor="text1"/>
                <w:sz w:val="20"/>
                <w:szCs w:val="20"/>
              </w:rPr>
              <w:t>3</w:t>
            </w:r>
            <w:r w:rsidRPr="00FF6575">
              <w:rPr>
                <w:rFonts w:asciiTheme="minorHAnsi" w:hAnsiTheme="minorHAnsi" w:cstheme="minorHAnsi"/>
                <w:b/>
                <w:color w:val="000000" w:themeColor="text1"/>
                <w:sz w:val="20"/>
                <w:szCs w:val="20"/>
              </w:rPr>
              <w:t xml:space="preserve"> assessment - </w:t>
            </w:r>
            <w:r w:rsidRPr="004044BF">
              <w:rPr>
                <w:rFonts w:asciiTheme="minorHAnsi" w:hAnsiTheme="minorHAnsi" w:cstheme="minorHAnsi"/>
                <w:b/>
                <w:color w:val="000000" w:themeColor="text1"/>
                <w:sz w:val="20"/>
                <w:szCs w:val="20"/>
              </w:rPr>
              <w:t>TREND neutral</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37E26087" w14:textId="77777777" w:rsidR="00AC0FE2" w:rsidRPr="00FF6575" w:rsidRDefault="00AC0FE2" w:rsidP="004C4F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0"/>
                <w:szCs w:val="20"/>
              </w:rPr>
            </w:pPr>
            <w:r w:rsidRPr="00FF6575">
              <w:rPr>
                <w:rFonts w:asciiTheme="minorHAnsi" w:hAnsiTheme="minorHAnsi" w:cstheme="minorHAnsi"/>
                <w:b/>
                <w:color w:val="000000" w:themeColor="text1"/>
                <w:sz w:val="20"/>
                <w:szCs w:val="20"/>
              </w:rPr>
              <w:t xml:space="preserve">Rolling </w:t>
            </w:r>
            <w:proofErr w:type="gramStart"/>
            <w:r w:rsidRPr="00FF6575">
              <w:rPr>
                <w:rFonts w:asciiTheme="minorHAnsi" w:hAnsiTheme="minorHAnsi" w:cstheme="minorHAnsi"/>
                <w:b/>
                <w:color w:val="000000" w:themeColor="text1"/>
                <w:sz w:val="20"/>
                <w:szCs w:val="20"/>
              </w:rPr>
              <w:t>five year</w:t>
            </w:r>
            <w:proofErr w:type="gramEnd"/>
            <w:r w:rsidRPr="00FF6575">
              <w:rPr>
                <w:rFonts w:asciiTheme="minorHAnsi" w:hAnsiTheme="minorHAnsi" w:cstheme="minorHAnsi"/>
                <w:b/>
                <w:color w:val="000000" w:themeColor="text1"/>
                <w:sz w:val="20"/>
                <w:szCs w:val="20"/>
              </w:rPr>
              <w:t xml:space="preserve"> assessment - TREND concerned</w:t>
            </w:r>
          </w:p>
        </w:tc>
      </w:tr>
    </w:tbl>
    <w:p w14:paraId="00FC1173" w14:textId="77777777" w:rsidR="00AC0FE2" w:rsidRPr="00FF6575" w:rsidRDefault="00AC0FE2" w:rsidP="00AC0FE2">
      <w:pPr>
        <w:rPr>
          <w:rFonts w:asciiTheme="minorHAnsi" w:hAnsiTheme="minorHAnsi" w:cstheme="minorHAnsi"/>
          <w:sz w:val="20"/>
          <w:szCs w:val="20"/>
          <w:lang w:eastAsia="en-AU"/>
        </w:rPr>
      </w:pPr>
    </w:p>
    <w:p w14:paraId="61361E5A" w14:textId="77777777" w:rsidR="00AC0FE2" w:rsidRPr="00FF6575" w:rsidRDefault="00AC0FE2" w:rsidP="00AC0FE2">
      <w:pPr>
        <w:rPr>
          <w:rFonts w:asciiTheme="minorHAnsi" w:hAnsiTheme="minorHAnsi" w:cstheme="minorHAnsi"/>
          <w:sz w:val="20"/>
          <w:szCs w:val="20"/>
          <w:lang w:eastAsia="en-AU"/>
        </w:rPr>
      </w:pPr>
    </w:p>
    <w:tbl>
      <w:tblPr>
        <w:tblStyle w:val="GridTable4"/>
        <w:tblW w:w="9209" w:type="dxa"/>
        <w:tblLook w:val="04A0" w:firstRow="1" w:lastRow="0" w:firstColumn="1" w:lastColumn="0" w:noHBand="0" w:noVBand="1"/>
      </w:tblPr>
      <w:tblGrid>
        <w:gridCol w:w="4883"/>
        <w:gridCol w:w="4326"/>
      </w:tblGrid>
      <w:tr w:rsidR="00AC0FE2" w:rsidRPr="006A5A6E" w14:paraId="08D18CAE"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hideMark/>
          </w:tcPr>
          <w:p w14:paraId="74374EA9" w14:textId="77777777" w:rsidR="00AC0FE2" w:rsidRPr="006A5A6E" w:rsidRDefault="00AC0FE2" w:rsidP="004C4FBC">
            <w:pPr>
              <w:pStyle w:val="TableHeadingLeft"/>
              <w:rPr>
                <w:b/>
                <w:bCs/>
              </w:rPr>
            </w:pPr>
            <w:r w:rsidRPr="006A5A6E">
              <w:rPr>
                <w:b/>
                <w:bCs/>
              </w:rPr>
              <w:t>Annual Rainfall</w:t>
            </w:r>
          </w:p>
        </w:tc>
      </w:tr>
      <w:tr w:rsidR="00AC0FE2" w:rsidRPr="006A5A6E" w14:paraId="4CA6E114"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14:paraId="6A0E963F" w14:textId="77777777" w:rsidR="00AC0FE2" w:rsidRPr="006A5A6E" w:rsidRDefault="00AC0FE2" w:rsidP="004C4FBC">
            <w:pPr>
              <w:pStyle w:val="TableHeadingLeft"/>
              <w:rPr>
                <w:b/>
                <w:bCs/>
                <w:color w:val="auto"/>
                <w:sz w:val="20"/>
                <w:szCs w:val="20"/>
              </w:rPr>
            </w:pPr>
            <w:r w:rsidRPr="006A5A6E">
              <w:rPr>
                <w:b/>
                <w:bCs/>
                <w:color w:val="auto"/>
                <w:sz w:val="20"/>
                <w:szCs w:val="20"/>
              </w:rPr>
              <w:t xml:space="preserve">This indicator looks at the annual Rainfall. Rainfall and the timing of rainfall will impact on agricultural production, opportunities to </w:t>
            </w:r>
            <w:proofErr w:type="spellStart"/>
            <w:r w:rsidRPr="006A5A6E">
              <w:rPr>
                <w:b/>
                <w:bCs/>
                <w:color w:val="auto"/>
                <w:sz w:val="20"/>
                <w:szCs w:val="20"/>
              </w:rPr>
              <w:t>maximise</w:t>
            </w:r>
            <w:proofErr w:type="spellEnd"/>
            <w:r w:rsidRPr="006A5A6E">
              <w:rPr>
                <w:b/>
                <w:bCs/>
                <w:color w:val="auto"/>
                <w:sz w:val="20"/>
                <w:szCs w:val="20"/>
              </w:rPr>
              <w:t xml:space="preserve"> environmental flow releases and water quality. </w:t>
            </w:r>
          </w:p>
        </w:tc>
      </w:tr>
      <w:tr w:rsidR="00AC0FE2" w:rsidRPr="00FF6575" w14:paraId="6D2DB49B" w14:textId="77777777" w:rsidTr="004C4FBC">
        <w:trPr>
          <w:trHeight w:val="455"/>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FFFFF" w:themeFill="background1"/>
          </w:tcPr>
          <w:p w14:paraId="39158F36" w14:textId="77777777" w:rsidR="00AC0FE2" w:rsidRPr="00C85FC4" w:rsidRDefault="00AC0FE2" w:rsidP="004C4FBC">
            <w:pPr>
              <w:pStyle w:val="BodyText"/>
              <w:rPr>
                <w:rFonts w:cstheme="minorHAnsi"/>
                <w:b w:val="0"/>
                <w:bCs w:val="0"/>
              </w:rPr>
            </w:pPr>
            <w:r w:rsidRPr="00C85FC4">
              <w:rPr>
                <w:rFonts w:cstheme="minorHAnsi"/>
                <w:b w:val="0"/>
                <w:bCs w:val="0"/>
              </w:rPr>
              <w:t>The Corangamite region typically experiences rainfall that increases towards the coast and decreases further north, especially through the winter months, due to natural rain shadow effects.</w:t>
            </w:r>
          </w:p>
          <w:p w14:paraId="0B23E762" w14:textId="77777777" w:rsidR="00AC0FE2" w:rsidRPr="00C85FC4" w:rsidRDefault="00AC0FE2" w:rsidP="004C4FBC">
            <w:pPr>
              <w:pStyle w:val="BodyText"/>
              <w:rPr>
                <w:rFonts w:cstheme="minorBidi"/>
                <w:b w:val="0"/>
              </w:rPr>
            </w:pPr>
            <w:r w:rsidRPr="55871306">
              <w:rPr>
                <w:rFonts w:cstheme="minorBidi"/>
                <w:b w:val="0"/>
              </w:rPr>
              <w:t>The figure below shows the annual rainfall in the Corangamite Region</w:t>
            </w:r>
            <w:r>
              <w:rPr>
                <w:rFonts w:cstheme="minorBidi"/>
                <w:b w:val="0"/>
              </w:rPr>
              <w:t xml:space="preserve"> (as an average across the region)</w:t>
            </w:r>
            <w:r w:rsidRPr="55871306">
              <w:rPr>
                <w:rFonts w:cstheme="minorBidi"/>
                <w:b w:val="0"/>
              </w:rPr>
              <w:t xml:space="preserve"> and indicates that across the region rainfall was higher than the previous years, with a wet winter followed by a wet summer, followed by again a wet autumn and early winter.</w:t>
            </w:r>
          </w:p>
          <w:p w14:paraId="7B704921" w14:textId="77777777" w:rsidR="00AC0FE2" w:rsidRDefault="00AC0FE2" w:rsidP="004C4FBC">
            <w:pPr>
              <w:widowControl/>
              <w:rPr>
                <w:rFonts w:asciiTheme="minorHAnsi" w:hAnsiTheme="minorHAnsi" w:cstheme="minorHAnsi"/>
                <w:b w:val="0"/>
                <w:color w:val="auto"/>
                <w:sz w:val="20"/>
                <w:szCs w:val="20"/>
                <w:lang w:val="en-AU" w:eastAsia="en-AU" w:bidi="ar-SA"/>
              </w:rPr>
            </w:pPr>
          </w:p>
          <w:p w14:paraId="1DB26F7A" w14:textId="77777777" w:rsidR="00AC0FE2" w:rsidRPr="00FF6575" w:rsidRDefault="00AC0FE2" w:rsidP="004C4FBC">
            <w:pPr>
              <w:widowControl/>
              <w:rPr>
                <w:rFonts w:asciiTheme="minorHAnsi" w:hAnsiTheme="minorHAnsi" w:cstheme="minorHAnsi"/>
                <w:color w:val="auto"/>
                <w:sz w:val="20"/>
                <w:szCs w:val="20"/>
                <w:lang w:val="en-AU" w:eastAsia="en-AU" w:bidi="ar-SA"/>
              </w:rPr>
            </w:pPr>
            <w:r>
              <w:rPr>
                <w:noProof/>
              </w:rPr>
              <w:lastRenderedPageBreak/>
              <w:drawing>
                <wp:inline distT="0" distB="0" distL="0" distR="0" wp14:anchorId="73A32A0E" wp14:editId="55914050">
                  <wp:extent cx="5657850" cy="3595370"/>
                  <wp:effectExtent l="0" t="0" r="0" b="5080"/>
                  <wp:docPr id="3" name="Chart 3">
                    <a:extLst xmlns:a="http://schemas.openxmlformats.org/drawingml/2006/main">
                      <a:ext uri="{FF2B5EF4-FFF2-40B4-BE49-F238E27FC236}">
                        <a16:creationId xmlns:a16="http://schemas.microsoft.com/office/drawing/2014/main" id="{9811159F-FC92-4E73-B658-9825BD38F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6B51CB" w14:textId="77777777" w:rsidR="00AC0FE2" w:rsidRPr="00FF6575" w:rsidRDefault="00AC0FE2" w:rsidP="004C4FBC">
            <w:pPr>
              <w:shd w:val="clear" w:color="auto" w:fill="EDEDED" w:themeFill="accent3" w:themeFillTint="33"/>
              <w:rPr>
                <w:rFonts w:asciiTheme="minorHAnsi" w:hAnsiTheme="minorHAnsi" w:cstheme="minorBidi"/>
                <w:sz w:val="20"/>
                <w:szCs w:val="20"/>
              </w:rPr>
            </w:pPr>
          </w:p>
        </w:tc>
      </w:tr>
      <w:tr w:rsidR="00AC0FE2" w:rsidRPr="00FF6575" w14:paraId="18E5ADC6"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FFFFF" w:themeFill="background1"/>
          </w:tcPr>
          <w:p w14:paraId="0D7692AD" w14:textId="77777777" w:rsidR="00AC0FE2" w:rsidRPr="00FF6575" w:rsidRDefault="00AC0FE2" w:rsidP="004C4FBC">
            <w:pPr>
              <w:pStyle w:val="Default"/>
              <w:rPr>
                <w:rFonts w:asciiTheme="minorHAnsi" w:hAnsiTheme="minorHAnsi" w:cstheme="minorHAnsi"/>
                <w:b w:val="0"/>
                <w:bCs w:val="0"/>
                <w:i/>
                <w:iCs/>
                <w:sz w:val="20"/>
                <w:szCs w:val="20"/>
              </w:rPr>
            </w:pPr>
            <w:r w:rsidRPr="00FF6575">
              <w:rPr>
                <w:rFonts w:asciiTheme="minorHAnsi" w:hAnsiTheme="minorHAnsi" w:cstheme="minorHAnsi"/>
                <w:b w:val="0"/>
                <w:bCs w:val="0"/>
                <w:i/>
                <w:iCs/>
                <w:sz w:val="20"/>
                <w:szCs w:val="20"/>
              </w:rPr>
              <w:lastRenderedPageBreak/>
              <w:t xml:space="preserve">Source </w:t>
            </w:r>
            <w:r w:rsidRPr="00FF6575">
              <w:rPr>
                <w:rFonts w:asciiTheme="minorHAnsi" w:hAnsiTheme="minorHAnsi" w:cstheme="minorHAnsi"/>
                <w:color w:val="444444"/>
                <w:sz w:val="20"/>
                <w:szCs w:val="20"/>
                <w:shd w:val="clear" w:color="auto" w:fill="FFFFFF"/>
              </w:rPr>
              <w:t xml:space="preserve">Australia's Environment Explorer </w:t>
            </w:r>
            <w:r>
              <w:rPr>
                <w:rStyle w:val="eop"/>
                <w:rFonts w:asciiTheme="minorHAnsi" w:hAnsiTheme="minorHAnsi" w:cstheme="minorHAnsi"/>
                <w:sz w:val="20"/>
                <w:szCs w:val="20"/>
                <w:shd w:val="clear" w:color="auto" w:fill="FFFFFF"/>
              </w:rPr>
              <w:t>(</w:t>
            </w:r>
            <w:proofErr w:type="spellStart"/>
            <w:proofErr w:type="gramStart"/>
            <w:r>
              <w:rPr>
                <w:rFonts w:asciiTheme="minorHAnsi" w:hAnsiTheme="minorHAnsi" w:cstheme="minorHAnsi"/>
                <w:color w:val="444444"/>
                <w:sz w:val="20"/>
                <w:szCs w:val="20"/>
                <w:shd w:val="clear" w:color="auto" w:fill="FFFFFF"/>
              </w:rPr>
              <w:t>ausenv.online</w:t>
            </w:r>
            <w:proofErr w:type="spellEnd"/>
            <w:proofErr w:type="gramEnd"/>
            <w:r>
              <w:rPr>
                <w:rFonts w:asciiTheme="minorHAnsi" w:hAnsiTheme="minorHAnsi" w:cstheme="minorHAnsi"/>
                <w:color w:val="444444"/>
                <w:sz w:val="20"/>
                <w:szCs w:val="20"/>
                <w:shd w:val="clear" w:color="auto" w:fill="FFFFFF"/>
              </w:rPr>
              <w:t>)</w:t>
            </w:r>
          </w:p>
        </w:tc>
      </w:tr>
      <w:tr w:rsidR="00AC0FE2" w:rsidRPr="00FF6575" w14:paraId="1DD9D08D" w14:textId="77777777" w:rsidTr="004C4FBC">
        <w:trPr>
          <w:trHeight w:val="333"/>
        </w:trPr>
        <w:tc>
          <w:tcPr>
            <w:cnfStyle w:val="001000000000" w:firstRow="0" w:lastRow="0" w:firstColumn="1" w:lastColumn="0" w:oddVBand="0" w:evenVBand="0" w:oddHBand="0" w:evenHBand="0" w:firstRowFirstColumn="0" w:firstRowLastColumn="0" w:lastRowFirstColumn="0" w:lastRowLastColumn="0"/>
            <w:tcW w:w="4883" w:type="dxa"/>
            <w:shd w:val="clear" w:color="auto" w:fill="auto"/>
          </w:tcPr>
          <w:p w14:paraId="3E483DE0" w14:textId="77777777" w:rsidR="00AC0FE2" w:rsidRPr="00FF6575" w:rsidRDefault="00AC0FE2" w:rsidP="004C4FBC">
            <w:pPr>
              <w:pStyle w:val="Default"/>
              <w:rPr>
                <w:rFonts w:asciiTheme="minorHAnsi" w:hAnsiTheme="minorHAnsi" w:cstheme="minorHAnsi"/>
                <w:color w:val="000000" w:themeColor="text1"/>
                <w:sz w:val="20"/>
                <w:szCs w:val="20"/>
              </w:rPr>
            </w:pPr>
            <w:r w:rsidRPr="00FF6575">
              <w:rPr>
                <w:rFonts w:asciiTheme="minorHAnsi" w:hAnsiTheme="minorHAnsi" w:cstheme="minorHAnsi"/>
                <w:color w:val="000000" w:themeColor="text1"/>
                <w:sz w:val="20"/>
                <w:szCs w:val="20"/>
              </w:rPr>
              <w:t>202</w:t>
            </w:r>
            <w:r>
              <w:rPr>
                <w:rFonts w:asciiTheme="minorHAnsi" w:hAnsiTheme="minorHAnsi" w:cstheme="minorHAnsi"/>
                <w:color w:val="000000" w:themeColor="text1"/>
                <w:sz w:val="20"/>
                <w:szCs w:val="20"/>
              </w:rPr>
              <w:t>2</w:t>
            </w:r>
            <w:r w:rsidRPr="00FF6575">
              <w:rPr>
                <w:rFonts w:asciiTheme="minorHAnsi" w:hAnsiTheme="minorHAnsi" w:cstheme="minorHAnsi"/>
                <w:color w:val="000000" w:themeColor="text1"/>
                <w:sz w:val="20"/>
                <w:szCs w:val="20"/>
              </w:rPr>
              <w:t>-2</w:t>
            </w:r>
            <w:r>
              <w:rPr>
                <w:rFonts w:asciiTheme="minorHAnsi" w:hAnsiTheme="minorHAnsi" w:cstheme="minorHAnsi"/>
                <w:color w:val="000000" w:themeColor="text1"/>
                <w:sz w:val="20"/>
                <w:szCs w:val="20"/>
              </w:rPr>
              <w:t>3</w:t>
            </w:r>
            <w:r w:rsidRPr="00FF6575">
              <w:rPr>
                <w:rFonts w:asciiTheme="minorHAnsi" w:hAnsiTheme="minorHAnsi" w:cstheme="minorHAnsi"/>
                <w:color w:val="000000" w:themeColor="text1"/>
                <w:sz w:val="20"/>
                <w:szCs w:val="20"/>
              </w:rPr>
              <w:t xml:space="preserve"> assessment </w:t>
            </w:r>
            <w:r w:rsidRPr="0027219A">
              <w:rPr>
                <w:rFonts w:asciiTheme="minorHAnsi" w:hAnsiTheme="minorHAnsi" w:cstheme="minorHAnsi"/>
                <w:color w:val="000000" w:themeColor="text1"/>
                <w:sz w:val="20"/>
                <w:szCs w:val="20"/>
              </w:rPr>
              <w:t>- TREND positive</w:t>
            </w:r>
          </w:p>
        </w:tc>
        <w:tc>
          <w:tcPr>
            <w:tcW w:w="4326" w:type="dxa"/>
            <w:shd w:val="clear" w:color="auto" w:fill="auto"/>
          </w:tcPr>
          <w:p w14:paraId="747A9602" w14:textId="77777777" w:rsidR="00AC0FE2" w:rsidRPr="00FF6575" w:rsidRDefault="00AC0FE2" w:rsidP="004C4FB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sidRPr="00FF6575">
              <w:rPr>
                <w:rFonts w:asciiTheme="minorHAnsi" w:hAnsiTheme="minorHAnsi" w:cstheme="minorHAnsi"/>
                <w:b/>
                <w:bCs/>
                <w:color w:val="000000" w:themeColor="text1"/>
                <w:sz w:val="20"/>
                <w:szCs w:val="20"/>
              </w:rPr>
              <w:t xml:space="preserve">Rolling five year assessment - </w:t>
            </w:r>
            <w:proofErr w:type="gramStart"/>
            <w:r w:rsidRPr="00FF6575">
              <w:rPr>
                <w:rFonts w:asciiTheme="minorHAnsi" w:hAnsiTheme="minorHAnsi" w:cstheme="minorHAnsi"/>
                <w:b/>
                <w:bCs/>
                <w:color w:val="000000" w:themeColor="text1"/>
                <w:sz w:val="20"/>
                <w:szCs w:val="20"/>
              </w:rPr>
              <w:t>TREND  neutral</w:t>
            </w:r>
            <w:proofErr w:type="gramEnd"/>
          </w:p>
        </w:tc>
      </w:tr>
    </w:tbl>
    <w:p w14:paraId="48227495" w14:textId="77777777" w:rsidR="00AC0FE2" w:rsidRPr="00FF6575" w:rsidRDefault="00AC0FE2" w:rsidP="00AC0FE2">
      <w:pPr>
        <w:rPr>
          <w:rFonts w:asciiTheme="minorHAnsi" w:hAnsiTheme="minorHAnsi" w:cstheme="minorHAnsi"/>
          <w:sz w:val="20"/>
          <w:szCs w:val="20"/>
          <w:lang w:eastAsia="en-AU"/>
        </w:rPr>
      </w:pPr>
    </w:p>
    <w:p w14:paraId="6CDF5D48" w14:textId="77777777" w:rsidR="00AC0FE2" w:rsidRPr="00FF6575" w:rsidRDefault="00AC0FE2" w:rsidP="00AC0FE2">
      <w:pPr>
        <w:rPr>
          <w:rFonts w:asciiTheme="minorHAnsi" w:hAnsiTheme="minorHAnsi" w:cstheme="minorHAnsi"/>
          <w:sz w:val="20"/>
          <w:szCs w:val="20"/>
          <w:lang w:eastAsia="en-AU"/>
        </w:rPr>
      </w:pPr>
    </w:p>
    <w:tbl>
      <w:tblPr>
        <w:tblStyle w:val="GridTable4"/>
        <w:tblW w:w="9209" w:type="dxa"/>
        <w:tblLook w:val="04A0" w:firstRow="1" w:lastRow="0" w:firstColumn="1" w:lastColumn="0" w:noHBand="0" w:noVBand="1"/>
      </w:tblPr>
      <w:tblGrid>
        <w:gridCol w:w="9209"/>
      </w:tblGrid>
      <w:tr w:rsidR="00AC0FE2" w:rsidRPr="006A5A6E" w14:paraId="3C407628"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E7E6E6" w:themeFill="background2"/>
            <w:hideMark/>
          </w:tcPr>
          <w:p w14:paraId="500A753D" w14:textId="77777777" w:rsidR="00AC0FE2" w:rsidRPr="006A5A6E" w:rsidRDefault="00AC0FE2" w:rsidP="004C4FBC">
            <w:pPr>
              <w:pStyle w:val="TableHeadingLeft"/>
              <w:rPr>
                <w:b/>
                <w:bCs/>
              </w:rPr>
            </w:pPr>
            <w:r w:rsidRPr="006A5A6E">
              <w:rPr>
                <w:b/>
                <w:bCs/>
              </w:rPr>
              <w:t>Agricultural commodities</w:t>
            </w:r>
          </w:p>
        </w:tc>
      </w:tr>
      <w:tr w:rsidR="00AC0FE2" w:rsidRPr="00FF6575" w14:paraId="2EC674C7" w14:textId="77777777" w:rsidTr="004C4FB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209" w:type="dxa"/>
            <w:shd w:val="clear" w:color="auto" w:fill="EDEDED" w:themeFill="accent3" w:themeFillTint="33"/>
          </w:tcPr>
          <w:p w14:paraId="1001C3EF" w14:textId="77777777" w:rsidR="00AC0FE2" w:rsidRPr="00FF6575" w:rsidRDefault="00AC0FE2" w:rsidP="004C4FBC">
            <w:pPr>
              <w:rPr>
                <w:rFonts w:asciiTheme="minorHAnsi" w:hAnsiTheme="minorHAnsi" w:cstheme="minorHAnsi"/>
                <w:b w:val="0"/>
                <w:bCs w:val="0"/>
                <w:sz w:val="20"/>
                <w:szCs w:val="20"/>
              </w:rPr>
            </w:pPr>
            <w:r w:rsidRPr="00FF6575">
              <w:rPr>
                <w:rFonts w:asciiTheme="minorHAnsi" w:hAnsiTheme="minorHAnsi" w:cstheme="minorHAnsi"/>
                <w:sz w:val="20"/>
                <w:szCs w:val="20"/>
              </w:rPr>
              <w:t xml:space="preserve">This indicator aims to provide estimates of the type and gross value of agriculture commodities in the </w:t>
            </w:r>
            <w:proofErr w:type="spellStart"/>
            <w:r w:rsidRPr="00FF6575">
              <w:rPr>
                <w:rFonts w:asciiTheme="minorHAnsi" w:hAnsiTheme="minorHAnsi" w:cstheme="minorHAnsi"/>
                <w:sz w:val="20"/>
                <w:szCs w:val="20"/>
              </w:rPr>
              <w:t>Corangamite</w:t>
            </w:r>
            <w:proofErr w:type="spellEnd"/>
            <w:r w:rsidRPr="00FF6575">
              <w:rPr>
                <w:rFonts w:asciiTheme="minorHAnsi" w:hAnsiTheme="minorHAnsi" w:cstheme="minorHAnsi"/>
                <w:sz w:val="20"/>
                <w:szCs w:val="20"/>
              </w:rPr>
              <w:t xml:space="preserve"> Region.</w:t>
            </w:r>
          </w:p>
        </w:tc>
      </w:tr>
      <w:tr w:rsidR="00AC0FE2" w:rsidRPr="00FF6575" w14:paraId="11D4E8B2" w14:textId="77777777" w:rsidTr="004C4FBC">
        <w:tc>
          <w:tcPr>
            <w:cnfStyle w:val="001000000000" w:firstRow="0" w:lastRow="0" w:firstColumn="1" w:lastColumn="0" w:oddVBand="0" w:evenVBand="0" w:oddHBand="0" w:evenHBand="0" w:firstRowFirstColumn="0" w:firstRowLastColumn="0" w:lastRowFirstColumn="0" w:lastRowLastColumn="0"/>
            <w:tcW w:w="9209" w:type="dxa"/>
            <w:hideMark/>
          </w:tcPr>
          <w:p w14:paraId="0E7ABEAD" w14:textId="77777777" w:rsidR="00AC0FE2" w:rsidRPr="00B240E4" w:rsidRDefault="00AC0FE2" w:rsidP="004C4FBC">
            <w:pPr>
              <w:pStyle w:val="NormalWeb"/>
              <w:shd w:val="clear" w:color="auto" w:fill="FFFFFF"/>
              <w:spacing w:before="0" w:beforeAutospacing="0" w:after="0" w:afterAutospacing="0"/>
              <w:rPr>
                <w:rFonts w:asciiTheme="minorHAnsi" w:hAnsiTheme="minorHAnsi" w:cstheme="minorHAnsi"/>
                <w:b w:val="0"/>
                <w:bCs w:val="0"/>
                <w:sz w:val="20"/>
                <w:szCs w:val="20"/>
              </w:rPr>
            </w:pPr>
            <w:r w:rsidRPr="00B240E4">
              <w:rPr>
                <w:rFonts w:asciiTheme="minorHAnsi" w:hAnsiTheme="minorHAnsi" w:cstheme="minorHAnsi"/>
                <w:b w:val="0"/>
                <w:bCs w:val="0"/>
                <w:sz w:val="20"/>
                <w:szCs w:val="20"/>
              </w:rPr>
              <w:t>The contribution of agriculture to the regional economy has been strong over the past three years. In 2020-21:</w:t>
            </w:r>
          </w:p>
          <w:p w14:paraId="15F1B829" w14:textId="77777777" w:rsidR="00AC0FE2" w:rsidRPr="00B240E4" w:rsidRDefault="00AC0FE2" w:rsidP="004C4FBC">
            <w:pPr>
              <w:widowControl/>
              <w:numPr>
                <w:ilvl w:val="0"/>
                <w:numId w:val="23"/>
              </w:numPr>
              <w:shd w:val="clear" w:color="auto" w:fill="FFFFFF"/>
              <w:rPr>
                <w:rFonts w:asciiTheme="minorHAnsi" w:hAnsiTheme="minorHAnsi" w:cstheme="minorHAnsi"/>
                <w:b w:val="0"/>
                <w:bCs w:val="0"/>
                <w:sz w:val="20"/>
                <w:szCs w:val="20"/>
              </w:rPr>
            </w:pPr>
            <w:r w:rsidRPr="00B240E4">
              <w:rPr>
                <w:rFonts w:asciiTheme="minorHAnsi" w:hAnsiTheme="minorHAnsi" w:cstheme="minorHAnsi"/>
                <w:b w:val="0"/>
                <w:bCs w:val="0"/>
                <w:sz w:val="20"/>
                <w:szCs w:val="20"/>
              </w:rPr>
              <w:t xml:space="preserve">Total gross value of agricultural commodities in the </w:t>
            </w:r>
            <w:proofErr w:type="spellStart"/>
            <w:r w:rsidRPr="00B240E4">
              <w:rPr>
                <w:rFonts w:asciiTheme="minorHAnsi" w:hAnsiTheme="minorHAnsi" w:cstheme="minorHAnsi"/>
                <w:b w:val="0"/>
                <w:bCs w:val="0"/>
                <w:sz w:val="20"/>
                <w:szCs w:val="20"/>
              </w:rPr>
              <w:t>Corangamite</w:t>
            </w:r>
            <w:proofErr w:type="spellEnd"/>
            <w:r w:rsidRPr="00B240E4">
              <w:rPr>
                <w:rFonts w:asciiTheme="minorHAnsi" w:hAnsiTheme="minorHAnsi" w:cstheme="minorHAnsi"/>
                <w:b w:val="0"/>
                <w:bCs w:val="0"/>
                <w:sz w:val="20"/>
                <w:szCs w:val="20"/>
              </w:rPr>
              <w:t xml:space="preserve"> region was more than $1,634 million (M) </w:t>
            </w:r>
          </w:p>
          <w:p w14:paraId="7532B10B" w14:textId="77777777" w:rsidR="00AC0FE2" w:rsidRPr="00B240E4" w:rsidRDefault="00AC0FE2" w:rsidP="004C4FBC">
            <w:pPr>
              <w:widowControl/>
              <w:numPr>
                <w:ilvl w:val="0"/>
                <w:numId w:val="23"/>
              </w:numPr>
              <w:shd w:val="clear" w:color="auto" w:fill="FFFFFF"/>
              <w:rPr>
                <w:rFonts w:asciiTheme="minorHAnsi" w:hAnsiTheme="minorHAnsi" w:cstheme="minorHAnsi"/>
                <w:b w:val="0"/>
                <w:bCs w:val="0"/>
                <w:sz w:val="20"/>
                <w:szCs w:val="20"/>
              </w:rPr>
            </w:pPr>
            <w:r w:rsidRPr="00B240E4">
              <w:rPr>
                <w:rFonts w:asciiTheme="minorHAnsi" w:hAnsiTheme="minorHAnsi" w:cstheme="minorHAnsi"/>
                <w:b w:val="0"/>
                <w:bCs w:val="0"/>
                <w:sz w:val="20"/>
                <w:szCs w:val="20"/>
              </w:rPr>
              <w:t xml:space="preserve">Gross value of crops was more than $347 M, with broad acre crops (wheat) having the greatest </w:t>
            </w:r>
            <w:proofErr w:type="gramStart"/>
            <w:r w:rsidRPr="00B240E4">
              <w:rPr>
                <w:rFonts w:asciiTheme="minorHAnsi" w:hAnsiTheme="minorHAnsi" w:cstheme="minorHAnsi"/>
                <w:b w:val="0"/>
                <w:bCs w:val="0"/>
                <w:sz w:val="20"/>
                <w:szCs w:val="20"/>
              </w:rPr>
              <w:t>contribution</w:t>
            </w:r>
            <w:proofErr w:type="gramEnd"/>
          </w:p>
          <w:p w14:paraId="34BEDD05" w14:textId="77777777" w:rsidR="00AC0FE2" w:rsidRPr="00B240E4" w:rsidRDefault="00AC0FE2" w:rsidP="004C4FBC">
            <w:pPr>
              <w:widowControl/>
              <w:numPr>
                <w:ilvl w:val="0"/>
                <w:numId w:val="23"/>
              </w:numPr>
              <w:shd w:val="clear" w:color="auto" w:fill="FFFFFF"/>
              <w:rPr>
                <w:rFonts w:asciiTheme="minorHAnsi" w:hAnsiTheme="minorHAnsi" w:cstheme="minorHAnsi"/>
                <w:b w:val="0"/>
                <w:bCs w:val="0"/>
                <w:sz w:val="20"/>
                <w:szCs w:val="20"/>
              </w:rPr>
            </w:pPr>
            <w:r w:rsidRPr="00B240E4">
              <w:rPr>
                <w:rFonts w:asciiTheme="minorHAnsi" w:hAnsiTheme="minorHAnsi" w:cstheme="minorHAnsi"/>
                <w:b w:val="0"/>
                <w:bCs w:val="0"/>
                <w:sz w:val="20"/>
                <w:szCs w:val="20"/>
              </w:rPr>
              <w:t xml:space="preserve">Total gross value of livestock products was more than $635 M, including more than $531 M for milk </w:t>
            </w:r>
            <w:proofErr w:type="gramStart"/>
            <w:r w:rsidRPr="00B240E4">
              <w:rPr>
                <w:rFonts w:asciiTheme="minorHAnsi" w:hAnsiTheme="minorHAnsi" w:cstheme="minorHAnsi"/>
                <w:b w:val="0"/>
                <w:bCs w:val="0"/>
                <w:sz w:val="20"/>
                <w:szCs w:val="20"/>
              </w:rPr>
              <w:t>products</w:t>
            </w:r>
            <w:proofErr w:type="gramEnd"/>
          </w:p>
          <w:p w14:paraId="1931E38F" w14:textId="77777777" w:rsidR="00AC0FE2" w:rsidRPr="00B240E4" w:rsidRDefault="00AC0FE2" w:rsidP="004C4FBC">
            <w:pPr>
              <w:widowControl/>
              <w:numPr>
                <w:ilvl w:val="0"/>
                <w:numId w:val="23"/>
              </w:numPr>
              <w:shd w:val="clear" w:color="auto" w:fill="FFFFFF"/>
              <w:rPr>
                <w:rFonts w:asciiTheme="minorHAnsi" w:hAnsiTheme="minorHAnsi" w:cstheme="minorHAnsi"/>
                <w:b w:val="0"/>
                <w:bCs w:val="0"/>
                <w:sz w:val="20"/>
                <w:szCs w:val="20"/>
              </w:rPr>
            </w:pPr>
            <w:r w:rsidRPr="00B240E4">
              <w:rPr>
                <w:rFonts w:asciiTheme="minorHAnsi" w:hAnsiTheme="minorHAnsi" w:cstheme="minorHAnsi"/>
                <w:b w:val="0"/>
                <w:bCs w:val="0"/>
                <w:sz w:val="20"/>
                <w:szCs w:val="20"/>
              </w:rPr>
              <w:t>Livestock slaughtered (meat production) and other disposals was more than $651 M, to which cattle and calves contributed more than $315 M.</w:t>
            </w:r>
          </w:p>
          <w:p w14:paraId="29F39727" w14:textId="77777777" w:rsidR="00AC0FE2" w:rsidRPr="00FF6575" w:rsidRDefault="00AC0FE2" w:rsidP="004C4FBC">
            <w:pPr>
              <w:widowControl/>
              <w:rPr>
                <w:rFonts w:asciiTheme="minorHAnsi" w:hAnsiTheme="minorHAnsi" w:cstheme="minorBidi"/>
                <w:color w:val="auto"/>
                <w:sz w:val="20"/>
                <w:szCs w:val="20"/>
                <w:lang w:val="en-AU" w:eastAsia="en-AU" w:bidi="ar-SA"/>
              </w:rPr>
            </w:pPr>
            <w:r w:rsidRPr="2119DBF1">
              <w:rPr>
                <w:rFonts w:asciiTheme="minorHAnsi" w:hAnsiTheme="minorHAnsi" w:cstheme="minorBidi"/>
                <w:sz w:val="20"/>
                <w:szCs w:val="20"/>
              </w:rPr>
              <w:t xml:space="preserve"> </w:t>
            </w:r>
            <w:r w:rsidRPr="00FF6575">
              <w:rPr>
                <w:rFonts w:asciiTheme="minorHAnsi" w:hAnsiTheme="minorHAnsi" w:cstheme="minorHAnsi"/>
                <w:noProof/>
                <w:sz w:val="20"/>
                <w:szCs w:val="20"/>
              </w:rPr>
              <w:drawing>
                <wp:inline distT="0" distB="0" distL="0" distR="0" wp14:anchorId="405D2630" wp14:editId="508ED335">
                  <wp:extent cx="5610225" cy="2350135"/>
                  <wp:effectExtent l="0" t="0" r="9525" b="12065"/>
                  <wp:docPr id="14" name="Chart 14">
                    <a:extLst xmlns:a="http://schemas.openxmlformats.org/drawingml/2006/main">
                      <a:ext uri="{FF2B5EF4-FFF2-40B4-BE49-F238E27FC236}">
                        <a16:creationId xmlns:a16="http://schemas.microsoft.com/office/drawing/2014/main" id="{86FAD873-AE9D-43D3-8491-498C5E3865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FA8179" w14:textId="77777777" w:rsidR="00AC0FE2" w:rsidRPr="00FF6575" w:rsidRDefault="00AC0FE2" w:rsidP="004C4FBC">
            <w:pPr>
              <w:widowControl/>
              <w:shd w:val="clear" w:color="auto" w:fill="FFFFFF"/>
              <w:rPr>
                <w:rFonts w:asciiTheme="minorHAnsi" w:hAnsiTheme="minorHAnsi" w:cstheme="minorHAnsi"/>
                <w:sz w:val="20"/>
                <w:szCs w:val="20"/>
              </w:rPr>
            </w:pPr>
          </w:p>
          <w:p w14:paraId="2545AB51" w14:textId="77777777" w:rsidR="00AC0FE2" w:rsidRPr="00071DFA" w:rsidRDefault="00AC0FE2" w:rsidP="004C4FBC">
            <w:pPr>
              <w:widowControl/>
              <w:shd w:val="clear" w:color="auto" w:fill="FFFFFF"/>
              <w:rPr>
                <w:rStyle w:val="eop"/>
                <w:rFonts w:asciiTheme="minorHAnsi" w:hAnsiTheme="minorHAnsi" w:cstheme="minorHAnsi"/>
                <w:b w:val="0"/>
                <w:bCs w:val="0"/>
                <w:sz w:val="20"/>
                <w:szCs w:val="20"/>
                <w:shd w:val="clear" w:color="auto" w:fill="FFFFFF"/>
              </w:rPr>
            </w:pPr>
            <w:r w:rsidRPr="00B043CF">
              <w:rPr>
                <w:rFonts w:asciiTheme="minorHAnsi" w:hAnsiTheme="minorHAnsi" w:cstheme="minorHAnsi"/>
                <w:b w:val="0"/>
                <w:bCs w:val="0"/>
                <w:sz w:val="20"/>
                <w:szCs w:val="20"/>
              </w:rPr>
              <w:t>Sourc</w:t>
            </w:r>
            <w:r w:rsidRPr="00071DFA">
              <w:rPr>
                <w:rFonts w:asciiTheme="minorHAnsi" w:hAnsiTheme="minorHAnsi" w:cstheme="minorHAnsi"/>
                <w:b w:val="0"/>
                <w:bCs w:val="0"/>
                <w:sz w:val="20"/>
                <w:szCs w:val="20"/>
              </w:rPr>
              <w:t xml:space="preserve">e- </w:t>
            </w:r>
            <w:r w:rsidRPr="00071DFA">
              <w:rPr>
                <w:rStyle w:val="normaltextrun"/>
                <w:rFonts w:asciiTheme="minorHAnsi" w:hAnsiTheme="minorHAnsi" w:cstheme="minorHAnsi"/>
                <w:b w:val="0"/>
                <w:bCs w:val="0"/>
                <w:sz w:val="20"/>
                <w:szCs w:val="20"/>
                <w:shd w:val="clear" w:color="auto" w:fill="FFFFFF"/>
              </w:rPr>
              <w:t xml:space="preserve">ABS value of Agricultural commodities produced </w:t>
            </w:r>
            <w:proofErr w:type="gramStart"/>
            <w:r w:rsidRPr="00071DFA">
              <w:rPr>
                <w:rStyle w:val="normaltextrun"/>
                <w:rFonts w:asciiTheme="minorHAnsi" w:hAnsiTheme="minorHAnsi" w:cstheme="minorHAnsi"/>
                <w:b w:val="0"/>
                <w:bCs w:val="0"/>
                <w:sz w:val="20"/>
                <w:szCs w:val="20"/>
                <w:shd w:val="clear" w:color="auto" w:fill="FFFFFF"/>
              </w:rPr>
              <w:t>Australia</w:t>
            </w:r>
            <w:proofErr w:type="gramEnd"/>
            <w:r w:rsidRPr="00071DFA">
              <w:rPr>
                <w:rStyle w:val="eop"/>
                <w:rFonts w:asciiTheme="minorHAnsi" w:hAnsiTheme="minorHAnsi" w:cstheme="minorHAnsi"/>
                <w:b w:val="0"/>
                <w:bCs w:val="0"/>
                <w:sz w:val="20"/>
                <w:szCs w:val="20"/>
                <w:shd w:val="clear" w:color="auto" w:fill="FFFFFF"/>
              </w:rPr>
              <w:t> </w:t>
            </w:r>
          </w:p>
          <w:p w14:paraId="7CCA0A48" w14:textId="77777777" w:rsidR="00AC0FE2" w:rsidRPr="00071DFA" w:rsidRDefault="00AC0FE2" w:rsidP="004C4FBC">
            <w:pPr>
              <w:widowControl/>
              <w:shd w:val="clear" w:color="auto" w:fill="FFFFFF"/>
              <w:rPr>
                <w:rFonts w:asciiTheme="minorHAnsi" w:hAnsiTheme="minorHAnsi" w:cstheme="minorHAnsi"/>
                <w:b w:val="0"/>
                <w:bCs w:val="0"/>
                <w:i/>
                <w:iCs/>
                <w:sz w:val="20"/>
                <w:szCs w:val="20"/>
              </w:rPr>
            </w:pPr>
            <w:r w:rsidRPr="00071DFA">
              <w:rPr>
                <w:rStyle w:val="eop"/>
                <w:rFonts w:asciiTheme="minorHAnsi" w:hAnsiTheme="minorHAnsi" w:cstheme="minorHAnsi"/>
                <w:b w:val="0"/>
                <w:bCs w:val="0"/>
                <w:i/>
                <w:iCs/>
                <w:sz w:val="20"/>
                <w:szCs w:val="20"/>
                <w:shd w:val="clear" w:color="auto" w:fill="FFFFFF"/>
              </w:rPr>
              <w:lastRenderedPageBreak/>
              <w:t xml:space="preserve">Note- </w:t>
            </w:r>
            <w:r w:rsidRPr="00071DFA">
              <w:rPr>
                <w:rStyle w:val="eop"/>
                <w:rFonts w:cstheme="minorHAnsi"/>
                <w:b w:val="0"/>
                <w:bCs w:val="0"/>
                <w:i/>
                <w:iCs/>
                <w:sz w:val="20"/>
                <w:szCs w:val="20"/>
                <w:shd w:val="clear" w:color="auto" w:fill="FFFFFF"/>
              </w:rPr>
              <w:t>Data n</w:t>
            </w:r>
            <w:r w:rsidRPr="00071DFA">
              <w:rPr>
                <w:rFonts w:asciiTheme="minorHAnsi" w:hAnsiTheme="minorHAnsi" w:cstheme="minorHAnsi"/>
                <w:b w:val="0"/>
                <w:bCs w:val="0"/>
                <w:i/>
                <w:iCs/>
                <w:sz w:val="20"/>
                <w:szCs w:val="20"/>
              </w:rPr>
              <w:t>ot available for 2021-22 due to lower than required responses to produce a full set of regional agriculture statistics.</w:t>
            </w:r>
          </w:p>
          <w:p w14:paraId="6DF958EA" w14:textId="77777777" w:rsidR="00AC0FE2" w:rsidRPr="00FF6575" w:rsidRDefault="00AC0FE2" w:rsidP="004C4FBC">
            <w:pPr>
              <w:pStyle w:val="Default"/>
              <w:rPr>
                <w:rFonts w:asciiTheme="minorHAnsi" w:hAnsiTheme="minorHAnsi" w:cstheme="minorHAnsi"/>
                <w:b w:val="0"/>
                <w:bCs w:val="0"/>
                <w:i/>
                <w:iCs/>
                <w:sz w:val="20"/>
                <w:szCs w:val="20"/>
              </w:rPr>
            </w:pPr>
          </w:p>
        </w:tc>
      </w:tr>
    </w:tbl>
    <w:tbl>
      <w:tblPr>
        <w:tblStyle w:val="TableGrid"/>
        <w:tblW w:w="9216" w:type="dxa"/>
        <w:tblLook w:val="04A0" w:firstRow="1" w:lastRow="0" w:firstColumn="1" w:lastColumn="0" w:noHBand="0" w:noVBand="1"/>
      </w:tblPr>
      <w:tblGrid>
        <w:gridCol w:w="4608"/>
        <w:gridCol w:w="4608"/>
      </w:tblGrid>
      <w:tr w:rsidR="00AC0FE2" w:rsidRPr="00FF6575" w14:paraId="14F10B8C" w14:textId="77777777" w:rsidTr="004C4FB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2FEFA67E" w14:textId="77777777" w:rsidR="00AC0FE2" w:rsidRPr="00FF6575" w:rsidRDefault="00AC0FE2" w:rsidP="004C4FBC">
            <w:pPr>
              <w:pStyle w:val="Default"/>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lastRenderedPageBreak/>
              <w:t>202</w:t>
            </w:r>
            <w:r>
              <w:rPr>
                <w:rFonts w:asciiTheme="minorHAnsi" w:hAnsiTheme="minorHAnsi" w:cstheme="minorHAnsi"/>
                <w:b/>
                <w:color w:val="000000" w:themeColor="text1"/>
                <w:sz w:val="20"/>
                <w:szCs w:val="20"/>
              </w:rPr>
              <w:t>2</w:t>
            </w:r>
            <w:r w:rsidRPr="00FF6575">
              <w:rPr>
                <w:rFonts w:asciiTheme="minorHAnsi" w:hAnsiTheme="minorHAnsi" w:cstheme="minorHAnsi"/>
                <w:b/>
                <w:color w:val="000000" w:themeColor="text1"/>
                <w:sz w:val="20"/>
                <w:szCs w:val="20"/>
              </w:rPr>
              <w:t>-2</w:t>
            </w:r>
            <w:r>
              <w:rPr>
                <w:rFonts w:asciiTheme="minorHAnsi" w:hAnsiTheme="minorHAnsi" w:cstheme="minorHAnsi"/>
                <w:b/>
                <w:color w:val="000000" w:themeColor="text1"/>
                <w:sz w:val="20"/>
                <w:szCs w:val="20"/>
              </w:rPr>
              <w:t>3</w:t>
            </w:r>
            <w:r w:rsidRPr="00FF6575">
              <w:rPr>
                <w:rFonts w:asciiTheme="minorHAnsi" w:hAnsiTheme="minorHAnsi" w:cstheme="minorHAnsi"/>
                <w:b/>
                <w:color w:val="000000" w:themeColor="text1"/>
                <w:sz w:val="20"/>
                <w:szCs w:val="20"/>
              </w:rPr>
              <w:t xml:space="preserve"> assessment – </w:t>
            </w:r>
            <w:r w:rsidRPr="008F3982">
              <w:rPr>
                <w:rFonts w:asciiTheme="minorHAnsi" w:hAnsiTheme="minorHAnsi" w:cstheme="minorHAnsi"/>
                <w:b/>
                <w:color w:val="000000" w:themeColor="text1"/>
                <w:sz w:val="20"/>
                <w:szCs w:val="20"/>
              </w:rPr>
              <w:t xml:space="preserve">TREND </w:t>
            </w:r>
            <w:r>
              <w:rPr>
                <w:rFonts w:asciiTheme="minorHAnsi" w:hAnsiTheme="minorHAnsi" w:cstheme="minorHAnsi"/>
                <w:b/>
                <w:color w:val="000000" w:themeColor="text1"/>
                <w:sz w:val="20"/>
                <w:szCs w:val="20"/>
              </w:rPr>
              <w:t>N/A</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17D30199" w14:textId="77777777" w:rsidR="00AC0FE2" w:rsidRPr="00FF6575" w:rsidRDefault="00AC0FE2" w:rsidP="004C4FBC">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t xml:space="preserve">Rolling </w:t>
            </w:r>
            <w:proofErr w:type="gramStart"/>
            <w:r w:rsidRPr="00FF6575">
              <w:rPr>
                <w:rFonts w:asciiTheme="minorHAnsi" w:hAnsiTheme="minorHAnsi" w:cstheme="minorHAnsi"/>
                <w:b/>
                <w:color w:val="000000" w:themeColor="text1"/>
                <w:sz w:val="20"/>
                <w:szCs w:val="20"/>
              </w:rPr>
              <w:t>five year</w:t>
            </w:r>
            <w:proofErr w:type="gramEnd"/>
            <w:r w:rsidRPr="00FF6575">
              <w:rPr>
                <w:rFonts w:asciiTheme="minorHAnsi" w:hAnsiTheme="minorHAnsi" w:cstheme="minorHAnsi"/>
                <w:b/>
                <w:color w:val="000000" w:themeColor="text1"/>
                <w:sz w:val="20"/>
                <w:szCs w:val="20"/>
              </w:rPr>
              <w:t xml:space="preserve"> assessment - Positive</w:t>
            </w:r>
          </w:p>
        </w:tc>
      </w:tr>
    </w:tbl>
    <w:p w14:paraId="7E54BFD7" w14:textId="77777777" w:rsidR="00AC0FE2" w:rsidRPr="00FF6575" w:rsidRDefault="00AC0FE2" w:rsidP="00AC0FE2">
      <w:pPr>
        <w:rPr>
          <w:rFonts w:asciiTheme="minorHAnsi" w:hAnsiTheme="minorHAnsi" w:cstheme="minorHAnsi"/>
          <w:sz w:val="20"/>
          <w:szCs w:val="20"/>
          <w:lang w:eastAsia="en-AU"/>
        </w:rPr>
      </w:pPr>
    </w:p>
    <w:tbl>
      <w:tblPr>
        <w:tblStyle w:val="GridTable4"/>
        <w:tblW w:w="9209" w:type="dxa"/>
        <w:tblLook w:val="04A0" w:firstRow="1" w:lastRow="0" w:firstColumn="1" w:lastColumn="0" w:noHBand="0" w:noVBand="1"/>
      </w:tblPr>
      <w:tblGrid>
        <w:gridCol w:w="9366"/>
      </w:tblGrid>
      <w:tr w:rsidR="00AC0FE2" w:rsidRPr="000D007D" w14:paraId="71634E77"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E7E6E6" w:themeFill="background2"/>
            <w:hideMark/>
          </w:tcPr>
          <w:p w14:paraId="14508DF9" w14:textId="77777777" w:rsidR="00AC0FE2" w:rsidRPr="000D007D" w:rsidRDefault="00AC0FE2" w:rsidP="004C4FBC">
            <w:pPr>
              <w:pStyle w:val="TableHeadingLeft"/>
              <w:rPr>
                <w:b/>
                <w:bCs/>
              </w:rPr>
            </w:pPr>
            <w:r>
              <w:rPr>
                <w:b/>
                <w:bCs/>
              </w:rPr>
              <w:t xml:space="preserve">Land use change </w:t>
            </w:r>
            <w:r w:rsidRPr="000D007D">
              <w:rPr>
                <w:b/>
                <w:bCs/>
              </w:rPr>
              <w:t xml:space="preserve">over time </w:t>
            </w:r>
          </w:p>
        </w:tc>
      </w:tr>
      <w:tr w:rsidR="00AC0FE2" w:rsidRPr="00FF6575" w14:paraId="0E69A1F2" w14:textId="77777777" w:rsidTr="004C4FBC">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9209" w:type="dxa"/>
            <w:shd w:val="clear" w:color="auto" w:fill="EDEDED" w:themeFill="accent3" w:themeFillTint="33"/>
          </w:tcPr>
          <w:p w14:paraId="09C6103D" w14:textId="77777777" w:rsidR="00AC0FE2" w:rsidRPr="00FF6575" w:rsidRDefault="00AC0FE2" w:rsidP="004C4FBC">
            <w:pPr>
              <w:rPr>
                <w:rFonts w:asciiTheme="minorHAnsi" w:hAnsiTheme="minorHAnsi" w:cstheme="minorHAnsi"/>
                <w:b w:val="0"/>
                <w:bCs w:val="0"/>
                <w:sz w:val="20"/>
                <w:szCs w:val="20"/>
              </w:rPr>
            </w:pPr>
            <w:r w:rsidRPr="00FF6575">
              <w:rPr>
                <w:rFonts w:asciiTheme="minorHAnsi" w:hAnsiTheme="minorHAnsi" w:cstheme="minorHAnsi"/>
                <w:sz w:val="20"/>
                <w:szCs w:val="20"/>
              </w:rPr>
              <w:t xml:space="preserve">This indicator provides estimates of the current and overall rate of change in the extent and spatial distribution of land use classes on public and private land in </w:t>
            </w:r>
            <w:proofErr w:type="spellStart"/>
            <w:r w:rsidRPr="00FF6575">
              <w:rPr>
                <w:rFonts w:asciiTheme="minorHAnsi" w:hAnsiTheme="minorHAnsi" w:cstheme="minorHAnsi"/>
                <w:sz w:val="20"/>
                <w:szCs w:val="20"/>
              </w:rPr>
              <w:t>Corangamite</w:t>
            </w:r>
            <w:proofErr w:type="spellEnd"/>
            <w:r w:rsidRPr="00FF6575">
              <w:rPr>
                <w:rFonts w:asciiTheme="minorHAnsi" w:hAnsiTheme="minorHAnsi" w:cstheme="minorHAnsi"/>
                <w:sz w:val="20"/>
                <w:szCs w:val="20"/>
              </w:rPr>
              <w:t xml:space="preserve"> Region.</w:t>
            </w:r>
          </w:p>
        </w:tc>
      </w:tr>
      <w:tr w:rsidR="00AC0FE2" w:rsidRPr="00FF6575" w14:paraId="49218FAB" w14:textId="77777777" w:rsidTr="004C4FBC">
        <w:tc>
          <w:tcPr>
            <w:cnfStyle w:val="001000000000" w:firstRow="0" w:lastRow="0" w:firstColumn="1" w:lastColumn="0" w:oddVBand="0" w:evenVBand="0" w:oddHBand="0" w:evenHBand="0" w:firstRowFirstColumn="0" w:firstRowLastColumn="0" w:lastRowFirstColumn="0" w:lastRowLastColumn="0"/>
            <w:tcW w:w="9209" w:type="dxa"/>
            <w:hideMark/>
          </w:tcPr>
          <w:p w14:paraId="057673B8" w14:textId="77777777" w:rsidR="00AC0FE2" w:rsidRPr="00FF6575" w:rsidRDefault="00AC0FE2" w:rsidP="004C4FBC">
            <w:pPr>
              <w:pStyle w:val="Default"/>
              <w:rPr>
                <w:rFonts w:asciiTheme="minorHAnsi" w:hAnsiTheme="minorHAnsi" w:cstheme="minorHAnsi"/>
                <w:sz w:val="20"/>
                <w:szCs w:val="20"/>
                <w:shd w:val="clear" w:color="auto" w:fill="FFFFFF"/>
              </w:rPr>
            </w:pPr>
            <w:r w:rsidRPr="00FF6575">
              <w:rPr>
                <w:rFonts w:asciiTheme="minorHAnsi" w:hAnsiTheme="minorHAnsi" w:cstheme="minorHAnsi"/>
                <w:b w:val="0"/>
                <w:bCs w:val="0"/>
                <w:sz w:val="20"/>
                <w:szCs w:val="20"/>
                <w:shd w:val="clear" w:color="auto" w:fill="FFFFFF"/>
              </w:rPr>
              <w:t>Over the period between 2015-19, non-native pasture was the dominant land cover in the Corangamite region, compromising 61% of the total area (ha) covered among the classes analysed (not including water and wetland categories).</w:t>
            </w:r>
          </w:p>
          <w:p w14:paraId="2C42132A" w14:textId="77777777" w:rsidR="00AC0FE2" w:rsidRPr="00FF6575" w:rsidRDefault="00AC0FE2" w:rsidP="004C4FBC">
            <w:pPr>
              <w:pStyle w:val="Default"/>
              <w:rPr>
                <w:rFonts w:asciiTheme="minorHAnsi" w:hAnsiTheme="minorHAnsi" w:cstheme="minorHAnsi"/>
                <w:b w:val="0"/>
                <w:bCs w:val="0"/>
                <w:sz w:val="20"/>
                <w:szCs w:val="20"/>
                <w:shd w:val="clear" w:color="auto" w:fill="FFFFFF"/>
              </w:rPr>
            </w:pPr>
          </w:p>
          <w:p w14:paraId="7DE60A5F" w14:textId="77777777" w:rsidR="00AC0FE2" w:rsidRPr="00FF6575" w:rsidRDefault="00AC0FE2" w:rsidP="004C4FBC">
            <w:pPr>
              <w:pStyle w:val="Default"/>
              <w:rPr>
                <w:rFonts w:asciiTheme="minorHAnsi" w:eastAsia="Times New Roman" w:hAnsiTheme="minorHAnsi" w:cstheme="minorHAnsi"/>
                <w:b w:val="0"/>
                <w:bCs w:val="0"/>
                <w:sz w:val="20"/>
                <w:szCs w:val="20"/>
                <w:lang w:val="en-US" w:eastAsia="en-AU" w:bidi="en-US"/>
              </w:rPr>
            </w:pPr>
            <w:r w:rsidRPr="00FF6575">
              <w:rPr>
                <w:rFonts w:asciiTheme="minorHAnsi" w:hAnsiTheme="minorHAnsi" w:cstheme="minorHAnsi"/>
                <w:b w:val="0"/>
                <w:bCs w:val="0"/>
                <w:sz w:val="20"/>
                <w:szCs w:val="20"/>
                <w:shd w:val="clear" w:color="auto" w:fill="FFFFFF"/>
              </w:rPr>
              <w:t xml:space="preserve">Native trees (22%) native grass herb (5%) and dryland cropping (3%) are the other most common land covers. The remaining land cover types account for only 7% of land cover. Over the time series (see figure below) there have been significant (100% or more) increases in dryland cropping and hardwood plantations. </w:t>
            </w:r>
            <w:r w:rsidRPr="00FF6575">
              <w:rPr>
                <w:rFonts w:asciiTheme="minorHAnsi" w:eastAsia="Times New Roman" w:hAnsiTheme="minorHAnsi" w:cstheme="minorHAnsi"/>
                <w:b w:val="0"/>
                <w:bCs w:val="0"/>
                <w:sz w:val="20"/>
                <w:szCs w:val="20"/>
                <w:lang w:val="en-US" w:eastAsia="en-AU" w:bidi="en-US"/>
              </w:rPr>
              <w:t xml:space="preserve"> </w:t>
            </w:r>
          </w:p>
          <w:p w14:paraId="7D28CFBA" w14:textId="77777777" w:rsidR="00AC0FE2" w:rsidRPr="00FF6575" w:rsidRDefault="00AC0FE2" w:rsidP="004C4FBC">
            <w:pPr>
              <w:shd w:val="clear" w:color="auto" w:fill="FFFFFF"/>
              <w:rPr>
                <w:rFonts w:asciiTheme="minorHAnsi" w:hAnsiTheme="minorHAnsi" w:cstheme="minorHAnsi"/>
                <w:b w:val="0"/>
                <w:bCs w:val="0"/>
                <w:sz w:val="20"/>
                <w:szCs w:val="20"/>
                <w:lang w:eastAsia="en-AU"/>
              </w:rPr>
            </w:pPr>
          </w:p>
          <w:p w14:paraId="21B5FE18" w14:textId="77777777" w:rsidR="00AC0FE2" w:rsidRDefault="00AC0FE2" w:rsidP="004C4FBC">
            <w:pPr>
              <w:shd w:val="clear" w:color="auto" w:fill="FFFFFF"/>
              <w:rPr>
                <w:rFonts w:asciiTheme="minorHAnsi" w:hAnsiTheme="minorHAnsi" w:cstheme="minorHAnsi"/>
                <w:sz w:val="20"/>
                <w:szCs w:val="20"/>
              </w:rPr>
            </w:pPr>
            <w:r w:rsidRPr="00FF6575">
              <w:rPr>
                <w:rFonts w:asciiTheme="minorHAnsi" w:hAnsiTheme="minorHAnsi" w:cstheme="minorHAnsi"/>
                <w:b w:val="0"/>
                <w:bCs w:val="0"/>
                <w:sz w:val="20"/>
                <w:szCs w:val="20"/>
                <w:lang w:eastAsia="en-AU"/>
              </w:rPr>
              <w:t xml:space="preserve">Urban cover and Built-up cover (22%), which is associated with commercial or industrial development have both also increased. </w:t>
            </w:r>
            <w:r w:rsidRPr="00FF6575">
              <w:rPr>
                <w:rFonts w:asciiTheme="minorHAnsi" w:hAnsiTheme="minorHAnsi" w:cstheme="minorHAnsi"/>
                <w:b w:val="0"/>
                <w:bCs w:val="0"/>
                <w:sz w:val="20"/>
                <w:szCs w:val="20"/>
              </w:rPr>
              <w:t>Increases in urban and build environments contribute to an increase in extent of hard surfaces leading to impacts on waterways with increased stormwater. This is particularly concerning in coastal areas with saltwater systems getting an influx of fresh water.</w:t>
            </w:r>
          </w:p>
          <w:p w14:paraId="5DE1AB5E" w14:textId="77777777" w:rsidR="00AC0FE2" w:rsidRDefault="00AC0FE2" w:rsidP="004C4FBC">
            <w:pPr>
              <w:shd w:val="clear" w:color="auto" w:fill="FFFFFF"/>
              <w:rPr>
                <w:rFonts w:asciiTheme="minorHAnsi" w:hAnsiTheme="minorHAnsi" w:cstheme="minorHAnsi"/>
                <w:b w:val="0"/>
                <w:bCs w:val="0"/>
                <w:sz w:val="20"/>
                <w:szCs w:val="20"/>
              </w:rPr>
            </w:pPr>
          </w:p>
          <w:p w14:paraId="35782E62" w14:textId="77777777" w:rsidR="00AC0FE2" w:rsidRDefault="00AC0FE2" w:rsidP="004C4FBC">
            <w:pPr>
              <w:shd w:val="clear" w:color="auto" w:fill="FFFFFF"/>
              <w:rPr>
                <w:rFonts w:asciiTheme="minorHAnsi" w:hAnsiTheme="minorHAnsi" w:cstheme="minorHAnsi"/>
                <w:sz w:val="20"/>
                <w:szCs w:val="20"/>
              </w:rPr>
            </w:pPr>
            <w:r>
              <w:rPr>
                <w:rFonts w:asciiTheme="minorHAnsi" w:hAnsiTheme="minorHAnsi" w:cstheme="minorHAnsi"/>
                <w:sz w:val="20"/>
                <w:szCs w:val="20"/>
              </w:rPr>
              <w:t xml:space="preserve">Percentage change in land cover classes- </w:t>
            </w:r>
            <w:proofErr w:type="spellStart"/>
            <w:r>
              <w:rPr>
                <w:rFonts w:asciiTheme="minorHAnsi" w:hAnsiTheme="minorHAnsi" w:cstheme="minorHAnsi"/>
                <w:sz w:val="20"/>
                <w:szCs w:val="20"/>
              </w:rPr>
              <w:t>Corangamite</w:t>
            </w:r>
            <w:proofErr w:type="spellEnd"/>
            <w:r>
              <w:rPr>
                <w:rFonts w:asciiTheme="minorHAnsi" w:hAnsiTheme="minorHAnsi" w:cstheme="minorHAnsi"/>
                <w:sz w:val="20"/>
                <w:szCs w:val="20"/>
              </w:rPr>
              <w:t xml:space="preserve"> Region 1985-2019</w:t>
            </w:r>
          </w:p>
          <w:p w14:paraId="5E983B65" w14:textId="77777777" w:rsidR="00AC0FE2" w:rsidRPr="00FF6575" w:rsidRDefault="00AC0FE2" w:rsidP="004C4FBC">
            <w:pPr>
              <w:shd w:val="clear" w:color="auto" w:fill="FFFFFF"/>
              <w:rPr>
                <w:rFonts w:asciiTheme="minorHAnsi" w:hAnsiTheme="minorHAnsi" w:cstheme="minorHAnsi"/>
                <w:sz w:val="20"/>
                <w:szCs w:val="20"/>
                <w:lang w:eastAsia="en-AU"/>
              </w:rPr>
            </w:pPr>
          </w:p>
          <w:p w14:paraId="112B6AB6" w14:textId="77777777" w:rsidR="00AC0FE2" w:rsidRPr="00FF6575" w:rsidRDefault="00AC0FE2" w:rsidP="004C4FBC">
            <w:pPr>
              <w:shd w:val="clear" w:color="auto" w:fill="FFFFFF"/>
              <w:rPr>
                <w:rFonts w:asciiTheme="minorHAnsi" w:hAnsiTheme="minorHAnsi" w:cstheme="minorHAnsi"/>
                <w:sz w:val="20"/>
                <w:szCs w:val="20"/>
                <w:lang w:eastAsia="en-AU"/>
              </w:rPr>
            </w:pPr>
            <w:r w:rsidRPr="00606F62">
              <w:rPr>
                <w:rFonts w:asciiTheme="minorHAnsi" w:hAnsiTheme="minorHAnsi" w:cstheme="minorHAnsi"/>
                <w:noProof/>
                <w:sz w:val="20"/>
                <w:szCs w:val="20"/>
                <w:lang w:eastAsia="en-AU"/>
              </w:rPr>
              <w:drawing>
                <wp:inline distT="0" distB="0" distL="0" distR="0" wp14:anchorId="124974F1" wp14:editId="27180F7A">
                  <wp:extent cx="5808980" cy="2186940"/>
                  <wp:effectExtent l="0" t="0" r="127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08980" cy="2186940"/>
                          </a:xfrm>
                          <a:prstGeom prst="rect">
                            <a:avLst/>
                          </a:prstGeom>
                        </pic:spPr>
                      </pic:pic>
                    </a:graphicData>
                  </a:graphic>
                </wp:inline>
              </w:drawing>
            </w:r>
          </w:p>
          <w:p w14:paraId="49A97380" w14:textId="77777777" w:rsidR="00AC0FE2" w:rsidRPr="00FF6575" w:rsidRDefault="00AC0FE2" w:rsidP="004C4FBC">
            <w:pPr>
              <w:shd w:val="clear" w:color="auto" w:fill="FFFFFF"/>
              <w:rPr>
                <w:rFonts w:asciiTheme="minorHAnsi" w:hAnsiTheme="minorHAnsi" w:cstheme="minorHAnsi"/>
                <w:sz w:val="20"/>
                <w:szCs w:val="20"/>
                <w:lang w:eastAsia="en-AU"/>
              </w:rPr>
            </w:pPr>
          </w:p>
          <w:p w14:paraId="04C0D5DD" w14:textId="77777777" w:rsidR="00AC0FE2" w:rsidRPr="00FF6575" w:rsidRDefault="00AC0FE2" w:rsidP="004C4FBC">
            <w:pPr>
              <w:shd w:val="clear" w:color="auto" w:fill="FFFFFF"/>
              <w:rPr>
                <w:rFonts w:asciiTheme="minorHAnsi" w:hAnsiTheme="minorHAnsi" w:cstheme="minorHAnsi"/>
                <w:b w:val="0"/>
                <w:bCs w:val="0"/>
                <w:sz w:val="20"/>
                <w:szCs w:val="20"/>
                <w:lang w:eastAsia="en-AU"/>
              </w:rPr>
            </w:pPr>
            <w:r w:rsidRPr="000D007D">
              <w:rPr>
                <w:rFonts w:asciiTheme="minorHAnsi" w:hAnsiTheme="minorHAnsi" w:cstheme="minorHAnsi"/>
                <w:b w:val="0"/>
                <w:bCs w:val="0"/>
                <w:sz w:val="20"/>
                <w:szCs w:val="20"/>
                <w:lang w:eastAsia="en-AU"/>
              </w:rPr>
              <w:t>Source</w:t>
            </w:r>
            <w:r w:rsidRPr="000D007D">
              <w:rPr>
                <w:rStyle w:val="MSGENFONTSTYLENAMETEMPLATEROLENUMBERMSGENFONTSTYLENAMEBYROLETEXT4"/>
                <w:rFonts w:asciiTheme="minorHAnsi" w:hAnsiTheme="minorHAnsi" w:cstheme="minorHAnsi"/>
                <w:b w:val="0"/>
                <w:bCs w:val="0"/>
                <w:sz w:val="20"/>
                <w:szCs w:val="20"/>
              </w:rPr>
              <w:t xml:space="preserve"> </w:t>
            </w:r>
            <w:r w:rsidRPr="000D007D">
              <w:rPr>
                <w:rStyle w:val="normaltextrun"/>
                <w:rFonts w:asciiTheme="minorHAnsi" w:hAnsiTheme="minorHAnsi" w:cstheme="minorHAnsi"/>
                <w:b w:val="0"/>
                <w:bCs w:val="0"/>
                <w:sz w:val="20"/>
                <w:szCs w:val="20"/>
                <w:shd w:val="clear" w:color="auto" w:fill="FFFFFF"/>
              </w:rPr>
              <w:t>Victorian Land Cover Time Series (DEECA)</w:t>
            </w:r>
            <w:r w:rsidRPr="000D007D">
              <w:rPr>
                <w:rStyle w:val="eop"/>
                <w:rFonts w:asciiTheme="minorHAnsi" w:hAnsiTheme="minorHAnsi" w:cstheme="minorHAnsi"/>
                <w:b w:val="0"/>
                <w:bCs w:val="0"/>
                <w:sz w:val="20"/>
                <w:szCs w:val="20"/>
                <w:shd w:val="clear" w:color="auto" w:fill="FFFFFF"/>
              </w:rPr>
              <w:t> </w:t>
            </w:r>
          </w:p>
          <w:p w14:paraId="74D92306" w14:textId="77777777" w:rsidR="00AC0FE2" w:rsidRPr="00FF6575" w:rsidRDefault="00AC0FE2" w:rsidP="004C4FBC">
            <w:pPr>
              <w:pStyle w:val="Default"/>
              <w:rPr>
                <w:rFonts w:asciiTheme="minorHAnsi" w:hAnsiTheme="minorHAnsi" w:cstheme="minorHAnsi"/>
                <w:b w:val="0"/>
                <w:bCs w:val="0"/>
                <w:i/>
                <w:iCs/>
                <w:color w:val="auto"/>
                <w:sz w:val="20"/>
                <w:szCs w:val="20"/>
              </w:rPr>
            </w:pPr>
          </w:p>
        </w:tc>
      </w:tr>
    </w:tbl>
    <w:tbl>
      <w:tblPr>
        <w:tblStyle w:val="TableGrid"/>
        <w:tblW w:w="9216" w:type="dxa"/>
        <w:tblLook w:val="04A0" w:firstRow="1" w:lastRow="0" w:firstColumn="1" w:lastColumn="0" w:noHBand="0" w:noVBand="1"/>
      </w:tblPr>
      <w:tblGrid>
        <w:gridCol w:w="4608"/>
        <w:gridCol w:w="4608"/>
      </w:tblGrid>
      <w:tr w:rsidR="00AC0FE2" w:rsidRPr="00FF6575" w14:paraId="7B028968" w14:textId="77777777" w:rsidTr="004C4FB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279181F1" w14:textId="77777777" w:rsidR="00AC0FE2" w:rsidRPr="00FF6575" w:rsidRDefault="00AC0FE2" w:rsidP="004C4FBC">
            <w:pPr>
              <w:rPr>
                <w:rFonts w:asciiTheme="minorHAnsi" w:hAnsiTheme="minorHAnsi" w:cstheme="minorHAnsi"/>
                <w:b/>
                <w:color w:val="000000" w:themeColor="text1"/>
                <w:sz w:val="20"/>
                <w:szCs w:val="20"/>
              </w:rPr>
            </w:pPr>
            <w:r w:rsidRPr="00FF6575">
              <w:rPr>
                <w:rFonts w:asciiTheme="minorHAnsi" w:hAnsiTheme="minorHAnsi" w:cstheme="minorHAnsi"/>
                <w:b/>
                <w:color w:val="000000" w:themeColor="text1"/>
                <w:sz w:val="20"/>
                <w:szCs w:val="20"/>
              </w:rPr>
              <w:t>202</w:t>
            </w:r>
            <w:r>
              <w:rPr>
                <w:rFonts w:asciiTheme="minorHAnsi" w:hAnsiTheme="minorHAnsi" w:cstheme="minorHAnsi"/>
                <w:b/>
                <w:color w:val="000000" w:themeColor="text1"/>
                <w:sz w:val="20"/>
                <w:szCs w:val="20"/>
              </w:rPr>
              <w:t>2</w:t>
            </w:r>
            <w:r w:rsidRPr="00FF6575">
              <w:rPr>
                <w:rFonts w:asciiTheme="minorHAnsi" w:hAnsiTheme="minorHAnsi" w:cstheme="minorHAnsi"/>
                <w:b/>
                <w:color w:val="000000" w:themeColor="text1"/>
                <w:sz w:val="20"/>
                <w:szCs w:val="20"/>
              </w:rPr>
              <w:t>-2</w:t>
            </w:r>
            <w:r>
              <w:rPr>
                <w:rFonts w:asciiTheme="minorHAnsi" w:hAnsiTheme="minorHAnsi" w:cstheme="minorHAnsi"/>
                <w:b/>
                <w:color w:val="000000" w:themeColor="text1"/>
                <w:sz w:val="20"/>
                <w:szCs w:val="20"/>
              </w:rPr>
              <w:t>3</w:t>
            </w:r>
            <w:r w:rsidRPr="00FF6575">
              <w:rPr>
                <w:rFonts w:asciiTheme="minorHAnsi" w:hAnsiTheme="minorHAnsi" w:cstheme="minorHAnsi"/>
                <w:b/>
                <w:color w:val="000000" w:themeColor="text1"/>
                <w:sz w:val="20"/>
                <w:szCs w:val="20"/>
              </w:rPr>
              <w:t xml:space="preserve"> assessment - TREND </w:t>
            </w:r>
            <w:r>
              <w:rPr>
                <w:rFonts w:asciiTheme="minorHAnsi" w:hAnsiTheme="minorHAnsi" w:cstheme="minorHAnsi"/>
                <w:b/>
                <w:color w:val="000000" w:themeColor="text1"/>
                <w:sz w:val="20"/>
                <w:szCs w:val="20"/>
              </w:rPr>
              <w:t>N/A</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1432C6D5" w14:textId="77777777" w:rsidR="00AC0FE2" w:rsidRPr="00FF6575" w:rsidRDefault="00AC0FE2" w:rsidP="004C4F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0"/>
                <w:szCs w:val="20"/>
              </w:rPr>
            </w:pPr>
            <w:r w:rsidRPr="00FF6575">
              <w:rPr>
                <w:rFonts w:asciiTheme="minorHAnsi" w:hAnsiTheme="minorHAnsi" w:cstheme="minorHAnsi"/>
                <w:b/>
                <w:color w:val="000000" w:themeColor="text1"/>
                <w:sz w:val="20"/>
                <w:szCs w:val="20"/>
              </w:rPr>
              <w:t xml:space="preserve">Rolling </w:t>
            </w:r>
            <w:proofErr w:type="gramStart"/>
            <w:r w:rsidRPr="00FF6575">
              <w:rPr>
                <w:rFonts w:asciiTheme="minorHAnsi" w:hAnsiTheme="minorHAnsi" w:cstheme="minorHAnsi"/>
                <w:b/>
                <w:color w:val="000000" w:themeColor="text1"/>
                <w:sz w:val="20"/>
                <w:szCs w:val="20"/>
              </w:rPr>
              <w:t>five year</w:t>
            </w:r>
            <w:proofErr w:type="gramEnd"/>
            <w:r w:rsidRPr="00FF6575">
              <w:rPr>
                <w:rFonts w:asciiTheme="minorHAnsi" w:hAnsiTheme="minorHAnsi" w:cstheme="minorHAnsi"/>
                <w:b/>
                <w:color w:val="000000" w:themeColor="text1"/>
                <w:sz w:val="20"/>
                <w:szCs w:val="20"/>
              </w:rPr>
              <w:t xml:space="preserve"> assessment - TREND Concerned</w:t>
            </w:r>
          </w:p>
        </w:tc>
      </w:tr>
    </w:tbl>
    <w:p w14:paraId="2B5E452E" w14:textId="77777777" w:rsidR="00AC0FE2" w:rsidRPr="00FF6575" w:rsidRDefault="00AC0FE2" w:rsidP="00AC0FE2">
      <w:pPr>
        <w:pStyle w:val="BodyText"/>
        <w:rPr>
          <w:rFonts w:cstheme="minorHAnsi"/>
          <w:highlight w:val="yellow"/>
          <w:lang w:bidi="en-US"/>
        </w:rPr>
      </w:pPr>
    </w:p>
    <w:p w14:paraId="0B792B01" w14:textId="5A90CCDA" w:rsidR="0085083D" w:rsidRDefault="00AC0FE2" w:rsidP="00AC0FE2">
      <w:pPr>
        <w:pStyle w:val="BodyText"/>
        <w:rPr>
          <w:rFonts w:cstheme="minorHAnsi"/>
          <w:highlight w:val="yellow"/>
        </w:rPr>
      </w:pPr>
      <w:r>
        <w:br w:type="page"/>
      </w:r>
    </w:p>
    <w:p w14:paraId="0213365D" w14:textId="77777777" w:rsidR="002B5A70" w:rsidRPr="00FF6575" w:rsidRDefault="002B5A70" w:rsidP="002B5A70">
      <w:pPr>
        <w:pStyle w:val="TableHeadingLeft"/>
      </w:pPr>
      <w:r>
        <w:lastRenderedPageBreak/>
        <w:t xml:space="preserve">COAST </w:t>
      </w:r>
      <w:r w:rsidRPr="00FF6575">
        <w:t>C</w:t>
      </w:r>
      <w:r>
        <w:t>ondition and Management Rating - Moderate</w:t>
      </w:r>
    </w:p>
    <w:p w14:paraId="03A47A02" w14:textId="77777777" w:rsidR="008E6FE0" w:rsidRDefault="008E6FE0" w:rsidP="008E6FE0">
      <w:pPr>
        <w:pStyle w:val="BodyText"/>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pPr>
      <w: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 xml:space="preserve">The condition and management rating for community is moderate. Two key indicators have been used to determine a rolling five-year trend of neutral. There is positive trend in area of salt marsh protection and neutral trend in estuarine water quality leading to a neutral annual trend. </w:t>
      </w:r>
    </w:p>
    <w:p w14:paraId="2EA62FAC" w14:textId="77777777" w:rsidR="008E6FE0" w:rsidRDefault="008E6FE0" w:rsidP="008E6FE0">
      <w:pPr>
        <w:pStyle w:val="BodyText"/>
        <w:rPr>
          <w:rFonts w:cstheme="minorHAnsi"/>
          <w:lang w:val="en-US"/>
        </w:rPr>
      </w:pPr>
      <w:r w:rsidRPr="00FF6575">
        <w:rPr>
          <w:rFonts w:cstheme="minorHAnsi"/>
          <w:lang w:val="en-US"/>
        </w:rPr>
        <w:t>While there are management practices in place and estuary water quality was stable and there was an increase in saltmarsh, the coasts and estuaries of the region face significant challenges associated with the threats posed by climate change as well as population, land-</w:t>
      </w:r>
      <w:proofErr w:type="gramStart"/>
      <w:r w:rsidRPr="00FF6575">
        <w:rPr>
          <w:rFonts w:cstheme="minorHAnsi"/>
          <w:lang w:val="en-US"/>
        </w:rPr>
        <w:t>use</w:t>
      </w:r>
      <w:proofErr w:type="gramEnd"/>
      <w:r w:rsidRPr="00FF6575">
        <w:rPr>
          <w:rFonts w:cstheme="minorHAnsi"/>
          <w:lang w:val="en-US"/>
        </w:rPr>
        <w:t xml:space="preserve"> and developmental pressures on the natural values of these assets.</w:t>
      </w:r>
      <w:r>
        <w:rPr>
          <w:rFonts w:cstheme="minorHAnsi"/>
          <w:lang w:val="en-US"/>
        </w:rPr>
        <w:t xml:space="preserve"> Critical water health issues (acidity, stormwater inflows, and cyanobacteria blooms) persist in several estuaries in the region.</w:t>
      </w:r>
    </w:p>
    <w:p w14:paraId="14ECF5E4" w14:textId="77777777" w:rsidR="008E6FE0" w:rsidRDefault="008E6FE0" w:rsidP="008E6FE0">
      <w:pPr>
        <w:pStyle w:val="BodyText"/>
        <w:rPr>
          <w:rFonts w:cstheme="minorHAnsi"/>
          <w:lang w:val="en-US"/>
        </w:rPr>
      </w:pPr>
    </w:p>
    <w:p w14:paraId="5715D874" w14:textId="387FABC2" w:rsidR="002B5A70" w:rsidRPr="00FF6575" w:rsidRDefault="002B5A70" w:rsidP="008E6FE0">
      <w:pPr>
        <w:pStyle w:val="BodyText"/>
        <w:rPr>
          <w:rFonts w:cstheme="minorHAnsi"/>
          <w:b/>
        </w:rPr>
      </w:pPr>
      <w:r w:rsidRPr="00FF6575">
        <w:rPr>
          <w:rFonts w:cstheme="minorHAnsi"/>
          <w:b/>
        </w:rPr>
        <w:t>Rationale for assessment:</w:t>
      </w:r>
    </w:p>
    <w:p w14:paraId="7C1DC882" w14:textId="77777777" w:rsidR="002B5A70" w:rsidRPr="00FF6575" w:rsidRDefault="002B5A70" w:rsidP="002B5A70">
      <w:pPr>
        <w:pStyle w:val="ListParagraph"/>
        <w:widowControl/>
        <w:numPr>
          <w:ilvl w:val="0"/>
          <w:numId w:val="6"/>
        </w:numPr>
        <w:spacing w:before="120"/>
        <w:contextualSpacing w:val="0"/>
        <w:rPr>
          <w:rFonts w:asciiTheme="minorHAnsi" w:hAnsiTheme="minorHAnsi" w:cstheme="minorHAnsi"/>
          <w:color w:val="auto"/>
          <w:sz w:val="20"/>
          <w:szCs w:val="20"/>
          <w:lang w:val="en-AU" w:bidi="ar-SA"/>
        </w:rPr>
      </w:pPr>
      <w:r w:rsidRPr="00FF6575">
        <w:rPr>
          <w:rFonts w:asciiTheme="minorHAnsi" w:hAnsiTheme="minorHAnsi" w:cstheme="minorHAnsi"/>
          <w:sz w:val="20"/>
          <w:szCs w:val="20"/>
        </w:rPr>
        <w:t>Water quality in the estuaries declined this year, largely due to local blue green algae events. These incidents have a negative impact on turbidity results. Various factors can change the percentage of dissolved oxygen within an estuary including temperature and upper catchment flows.</w:t>
      </w:r>
      <w:r>
        <w:rPr>
          <w:rFonts w:asciiTheme="minorHAnsi" w:hAnsiTheme="minorHAnsi" w:cstheme="minorHAnsi"/>
          <w:sz w:val="20"/>
          <w:szCs w:val="20"/>
        </w:rPr>
        <w:br/>
      </w:r>
    </w:p>
    <w:p w14:paraId="1DA2296D" w14:textId="77777777" w:rsidR="002B5A70" w:rsidRPr="008E5A25" w:rsidRDefault="002B5A70" w:rsidP="002B5A70">
      <w:pPr>
        <w:pStyle w:val="CommentText"/>
        <w:numPr>
          <w:ilvl w:val="0"/>
          <w:numId w:val="6"/>
        </w:numPr>
      </w:pPr>
      <w:r w:rsidRPr="00FF6575">
        <w:rPr>
          <w:rFonts w:asciiTheme="minorHAnsi" w:hAnsiTheme="minorHAnsi" w:cstheme="minorHAnsi"/>
          <w:color w:val="000000" w:themeColor="text1"/>
          <w:lang w:val="en-AU" w:bidi="ar-SA"/>
        </w:rPr>
        <w:t xml:space="preserve">The area of saltmarsh under protection remains relatively stable compared to previous years; however, saltmarsh is particularly vulnerable to continued sea level rise forcing it inland further and land use pressures stopping migration, thus squeezing saltmarsh on the coastal fringe. </w:t>
      </w:r>
      <w:r>
        <w:t xml:space="preserve">Fresh water inflows, especially from storm water has had impact in some locations, especially the </w:t>
      </w:r>
      <w:proofErr w:type="spellStart"/>
      <w:r>
        <w:t>Karaaf</w:t>
      </w:r>
      <w:proofErr w:type="spellEnd"/>
      <w:r>
        <w:t xml:space="preserve"> wetlands. </w:t>
      </w:r>
      <w:r w:rsidRPr="008E5A25">
        <w:rPr>
          <w:rFonts w:asciiTheme="minorHAnsi" w:hAnsiTheme="minorHAnsi" w:cstheme="minorHAnsi"/>
          <w:color w:val="000000" w:themeColor="text1"/>
          <w:lang w:val="en-AU" w:bidi="ar-SA"/>
        </w:rPr>
        <w:br/>
      </w:r>
    </w:p>
    <w:p w14:paraId="711BFA5C" w14:textId="77777777" w:rsidR="002B5A70" w:rsidRDefault="002B5A70" w:rsidP="002B5A70">
      <w:pPr>
        <w:pStyle w:val="BodyText"/>
        <w:numPr>
          <w:ilvl w:val="0"/>
          <w:numId w:val="6"/>
        </w:numPr>
        <w:rPr>
          <w:rFonts w:cstheme="minorBidi"/>
        </w:rPr>
      </w:pPr>
      <w:r w:rsidRPr="1DB72611">
        <w:rPr>
          <w:rFonts w:cstheme="minorBidi"/>
        </w:rPr>
        <w:t>The Corangamite CMA continues to work with key stakeholders and the community regarding estuary management that supports environmental outcomes, as well as asset protection.  There remain some tensions associated with the artificial openings across some estuaries.</w:t>
      </w:r>
    </w:p>
    <w:p w14:paraId="59608B5D" w14:textId="77777777" w:rsidR="002B5A70" w:rsidRDefault="002B5A70" w:rsidP="002B5A70">
      <w:pPr>
        <w:pStyle w:val="BodyText"/>
        <w:numPr>
          <w:ilvl w:val="0"/>
          <w:numId w:val="6"/>
        </w:numPr>
        <w:rPr>
          <w:rFonts w:cstheme="minorBidi"/>
        </w:rPr>
      </w:pPr>
      <w:r>
        <w:t>There has been unprecedented amount of artificial estuary openings (AEO) in the last few years (</w:t>
      </w:r>
      <w:r w:rsidRPr="1DB72611">
        <w:rPr>
          <w:rFonts w:cstheme="minorBidi"/>
        </w:rPr>
        <w:t>22-26 annually in the last 3 year</w:t>
      </w:r>
      <w:r>
        <w:rPr>
          <w:rFonts w:cstheme="minorBidi"/>
        </w:rPr>
        <w:t xml:space="preserve">s), to protect public and private assets. It is not possible to mitigate </w:t>
      </w:r>
      <w:proofErr w:type="gramStart"/>
      <w:r>
        <w:rPr>
          <w:rFonts w:cstheme="minorBidi"/>
        </w:rPr>
        <w:t>the majority of</w:t>
      </w:r>
      <w:proofErr w:type="gramEnd"/>
      <w:r>
        <w:rPr>
          <w:rFonts w:cstheme="minorBidi"/>
        </w:rPr>
        <w:t xml:space="preserve"> risks and consequences associated with AEO’s, particularly impacts on endangered and threatened estuarine species.</w:t>
      </w:r>
    </w:p>
    <w:p w14:paraId="67CF5702" w14:textId="77777777" w:rsidR="002B5A70" w:rsidRDefault="002B5A70" w:rsidP="002B5A70">
      <w:pPr>
        <w:pStyle w:val="BodyText"/>
        <w:numPr>
          <w:ilvl w:val="0"/>
          <w:numId w:val="6"/>
        </w:numPr>
        <w:rPr>
          <w:rFonts w:cstheme="minorBidi"/>
        </w:rPr>
      </w:pPr>
      <w:proofErr w:type="gramStart"/>
      <w:r>
        <w:rPr>
          <w:rFonts w:cstheme="minorBidi"/>
        </w:rPr>
        <w:t>A number of</w:t>
      </w:r>
      <w:proofErr w:type="gramEnd"/>
      <w:r>
        <w:rPr>
          <w:rFonts w:cstheme="minorBidi"/>
        </w:rPr>
        <w:t xml:space="preserve"> estuaries in the region have critical and complex issues, including </w:t>
      </w:r>
      <w:r>
        <w:t xml:space="preserve">acidity and extremely low biodiversity in the Anglesea River estuary, emerging acidity issues at the Aire River, and Cyanobacteria blooms in the </w:t>
      </w:r>
      <w:proofErr w:type="spellStart"/>
      <w:r>
        <w:t>Curdies</w:t>
      </w:r>
      <w:proofErr w:type="spellEnd"/>
      <w:r>
        <w:t xml:space="preserve"> River estuary.</w:t>
      </w:r>
    </w:p>
    <w:p w14:paraId="1849DAF8" w14:textId="77777777" w:rsidR="002B5A70" w:rsidRPr="0082725B" w:rsidRDefault="002B5A70" w:rsidP="002B5A70">
      <w:pPr>
        <w:pStyle w:val="BodyText"/>
        <w:numPr>
          <w:ilvl w:val="0"/>
          <w:numId w:val="6"/>
        </w:numPr>
        <w:rPr>
          <w:rFonts w:cstheme="minorHAnsi"/>
          <w:color w:val="auto"/>
        </w:rPr>
      </w:pPr>
      <w:r w:rsidRPr="0082725B">
        <w:rPr>
          <w:rFonts w:cstheme="minorHAnsi"/>
          <w:color w:val="auto"/>
        </w:rPr>
        <w:t xml:space="preserve">The Marine and Coastal Strategy 2022 outlines </w:t>
      </w:r>
      <w:proofErr w:type="gramStart"/>
      <w:r w:rsidRPr="0082725B">
        <w:rPr>
          <w:rFonts w:cstheme="minorHAnsi"/>
          <w:color w:val="auto"/>
        </w:rPr>
        <w:t>a number of</w:t>
      </w:r>
      <w:proofErr w:type="gramEnd"/>
      <w:r w:rsidRPr="0082725B">
        <w:rPr>
          <w:rFonts w:cstheme="minorHAnsi"/>
          <w:color w:val="auto"/>
        </w:rPr>
        <w:t xml:space="preserve"> actions that are aimed at improving the condition of the coast, adapting to the impacts of climate change and supporting sustainable use and development. </w:t>
      </w:r>
    </w:p>
    <w:p w14:paraId="64621D81" w14:textId="77777777" w:rsidR="002B5A70" w:rsidRDefault="002B5A70" w:rsidP="002B5A70">
      <w:pPr>
        <w:pStyle w:val="BodyText"/>
        <w:numPr>
          <w:ilvl w:val="0"/>
          <w:numId w:val="6"/>
        </w:numPr>
        <w:rPr>
          <w:rFonts w:cstheme="minorHAnsi"/>
        </w:rPr>
      </w:pPr>
      <w:r w:rsidRPr="00BB450B">
        <w:rPr>
          <w:rFonts w:cstheme="minorHAnsi"/>
        </w:rPr>
        <w:t>The formation of the Great Ocean Road Coasts and Park Authority sets out management responsibilities for public land and marine waters and is a foundation for improved coastal management.</w:t>
      </w:r>
    </w:p>
    <w:p w14:paraId="2312CDA9" w14:textId="77777777" w:rsidR="002B5A70" w:rsidRPr="00BB450B" w:rsidRDefault="002B5A70" w:rsidP="002B5A70">
      <w:pPr>
        <w:pStyle w:val="BodyText"/>
        <w:numPr>
          <w:ilvl w:val="0"/>
          <w:numId w:val="6"/>
        </w:numPr>
        <w:rPr>
          <w:rFonts w:cstheme="minorHAnsi"/>
        </w:rPr>
      </w:pPr>
      <w:r w:rsidRPr="00BB450B">
        <w:rPr>
          <w:rFonts w:cstheme="minorHAnsi"/>
        </w:rPr>
        <w:t xml:space="preserve">Bellarine Great Ocean Road </w:t>
      </w:r>
      <w:proofErr w:type="spellStart"/>
      <w:r w:rsidRPr="00BB450B">
        <w:rPr>
          <w:rFonts w:cstheme="minorHAnsi"/>
        </w:rPr>
        <w:t>Dunecare</w:t>
      </w:r>
      <w:proofErr w:type="spellEnd"/>
      <w:r w:rsidRPr="00BB450B">
        <w:rPr>
          <w:rFonts w:cstheme="minorHAnsi"/>
        </w:rPr>
        <w:t xml:space="preserve"> Initiative has invested in coastal management projects on-ground over past 3 years.</w:t>
      </w:r>
      <w:r w:rsidRPr="00BB450B">
        <w:rPr>
          <w:rFonts w:cstheme="minorHAnsi"/>
        </w:rPr>
        <w:br/>
      </w:r>
    </w:p>
    <w:p w14:paraId="2368802C" w14:textId="77777777" w:rsidR="002B5A70" w:rsidRPr="00FF6575" w:rsidRDefault="002B5A70" w:rsidP="002B5A70">
      <w:pPr>
        <w:pStyle w:val="TableHeadingLeft"/>
        <w:rPr>
          <w:b w:val="0"/>
        </w:rPr>
      </w:pPr>
      <w:r w:rsidRPr="00FF6575">
        <w:t xml:space="preserve">Coast and estuary </w:t>
      </w:r>
      <w:r>
        <w:t>indicators</w:t>
      </w:r>
      <w:r w:rsidRPr="00FF6575">
        <w:t xml:space="preserve"> used in the </w:t>
      </w:r>
      <w:proofErr w:type="gramStart"/>
      <w:r w:rsidRPr="00FF6575">
        <w:t>assessment</w:t>
      </w:r>
      <w:proofErr w:type="gramEnd"/>
    </w:p>
    <w:p w14:paraId="7B09DF2A" w14:textId="77777777" w:rsidR="002B5A70" w:rsidRPr="00FF6575" w:rsidRDefault="002B5A70" w:rsidP="002B5A70">
      <w:pPr>
        <w:pStyle w:val="BodyText"/>
        <w:rPr>
          <w:rFonts w:cstheme="minorHAnsi"/>
          <w:b/>
          <w:iCs/>
          <w:highlight w:val="yellow"/>
          <w:lang w:bidi="en-US"/>
        </w:rPr>
      </w:pPr>
    </w:p>
    <w:tbl>
      <w:tblPr>
        <w:tblStyle w:val="GridTable4"/>
        <w:tblW w:w="9209" w:type="dxa"/>
        <w:tblLook w:val="04A0" w:firstRow="1" w:lastRow="0" w:firstColumn="1" w:lastColumn="0" w:noHBand="0" w:noVBand="1"/>
      </w:tblPr>
      <w:tblGrid>
        <w:gridCol w:w="4992"/>
        <w:gridCol w:w="4217"/>
      </w:tblGrid>
      <w:tr w:rsidR="002B5A70" w:rsidRPr="00185CAC" w14:paraId="111C33D8"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hideMark/>
          </w:tcPr>
          <w:p w14:paraId="44C33D87" w14:textId="77777777" w:rsidR="002B5A70" w:rsidRPr="00185CAC" w:rsidRDefault="002B5A70" w:rsidP="004C4FBC">
            <w:pPr>
              <w:pStyle w:val="TableHeadingLeft"/>
              <w:rPr>
                <w:b/>
                <w:bCs/>
              </w:rPr>
            </w:pPr>
            <w:r w:rsidRPr="00185CAC">
              <w:rPr>
                <w:b/>
                <w:bCs/>
              </w:rPr>
              <w:t>Saltmarsh under management</w:t>
            </w:r>
          </w:p>
        </w:tc>
      </w:tr>
      <w:tr w:rsidR="002B5A70" w:rsidRPr="00185CAC" w14:paraId="7B738FF8"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tcPr>
          <w:p w14:paraId="01FDAA1B" w14:textId="77777777" w:rsidR="002B5A70" w:rsidRPr="00185CAC" w:rsidRDefault="002B5A70" w:rsidP="004C4FBC">
            <w:pPr>
              <w:pStyle w:val="BodyText"/>
              <w:rPr>
                <w:rFonts w:cstheme="minorHAnsi"/>
              </w:rPr>
            </w:pPr>
            <w:r w:rsidRPr="00185CAC">
              <w:rPr>
                <w:rFonts w:cstheme="minorHAnsi"/>
              </w:rPr>
              <w:t>This indicator looks at area of saltmarsh under contract.</w:t>
            </w:r>
          </w:p>
        </w:tc>
      </w:tr>
      <w:tr w:rsidR="002B5A70" w:rsidRPr="00FF6575" w14:paraId="27F56E5D" w14:textId="77777777" w:rsidTr="004C4FBC">
        <w:trPr>
          <w:trHeight w:val="455"/>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FFFFF" w:themeFill="background1"/>
          </w:tcPr>
          <w:p w14:paraId="1B6705D9" w14:textId="77777777" w:rsidR="002B5A70" w:rsidRPr="00F658F9" w:rsidRDefault="002B5A70" w:rsidP="004C4FBC">
            <w:pPr>
              <w:pStyle w:val="BodyText"/>
              <w:rPr>
                <w:rFonts w:cstheme="minorHAnsi"/>
                <w:b w:val="0"/>
                <w:bCs w:val="0"/>
                <w:color w:val="auto"/>
              </w:rPr>
            </w:pPr>
            <w:r>
              <w:rPr>
                <w:rFonts w:cstheme="minorHAnsi"/>
                <w:b w:val="0"/>
                <w:bCs w:val="0"/>
              </w:rPr>
              <w:t xml:space="preserve">There is </w:t>
            </w:r>
            <w:r w:rsidRPr="00B82596">
              <w:rPr>
                <w:rFonts w:cstheme="minorHAnsi"/>
                <w:b w:val="0"/>
                <w:bCs w:val="0"/>
              </w:rPr>
              <w:t>approximately 3</w:t>
            </w:r>
            <w:r>
              <w:rPr>
                <w:rFonts w:cstheme="minorHAnsi"/>
                <w:b w:val="0"/>
                <w:bCs w:val="0"/>
              </w:rPr>
              <w:t>,</w:t>
            </w:r>
            <w:r w:rsidRPr="00B82596">
              <w:rPr>
                <w:rFonts w:cstheme="minorHAnsi"/>
                <w:b w:val="0"/>
                <w:bCs w:val="0"/>
              </w:rPr>
              <w:t>766 ha</w:t>
            </w:r>
            <w:r>
              <w:rPr>
                <w:rFonts w:cstheme="minorHAnsi"/>
                <w:b w:val="0"/>
                <w:bCs w:val="0"/>
              </w:rPr>
              <w:t xml:space="preserve"> of saltmarsh in the Corangamite Region, this is predominantly coastal saltmarsh, although here are some </w:t>
            </w:r>
            <w:r w:rsidRPr="00F658F9">
              <w:rPr>
                <w:rFonts w:cstheme="minorHAnsi"/>
                <w:b w:val="0"/>
                <w:bCs w:val="0"/>
                <w:color w:val="auto"/>
              </w:rPr>
              <w:t>areas of saltmarsh within the Western District Lakes complex.</w:t>
            </w:r>
          </w:p>
          <w:p w14:paraId="5A581DD6" w14:textId="77777777" w:rsidR="002B5A70" w:rsidRPr="00F658F9" w:rsidRDefault="002B5A70" w:rsidP="004C4FBC">
            <w:pPr>
              <w:rPr>
                <w:rFonts w:asciiTheme="minorHAnsi" w:hAnsiTheme="minorHAnsi" w:cstheme="minorHAnsi"/>
                <w:color w:val="auto"/>
                <w:sz w:val="20"/>
                <w:szCs w:val="20"/>
              </w:rPr>
            </w:pPr>
            <w:r w:rsidRPr="00F658F9">
              <w:rPr>
                <w:rFonts w:asciiTheme="minorHAnsi" w:hAnsiTheme="minorHAnsi" w:cstheme="minorHAnsi"/>
                <w:b w:val="0"/>
                <w:bCs w:val="0"/>
                <w:color w:val="auto"/>
                <w:sz w:val="20"/>
                <w:szCs w:val="20"/>
              </w:rPr>
              <w:t xml:space="preserve">The data below presents the area under contract for saltmarsh protection (all coastal saltmarsh) </w:t>
            </w:r>
            <w:proofErr w:type="gramStart"/>
            <w:r w:rsidRPr="00F658F9">
              <w:rPr>
                <w:rFonts w:asciiTheme="minorHAnsi" w:hAnsiTheme="minorHAnsi" w:cstheme="minorHAnsi"/>
                <w:b w:val="0"/>
                <w:bCs w:val="0"/>
                <w:color w:val="auto"/>
                <w:sz w:val="20"/>
                <w:szCs w:val="20"/>
              </w:rPr>
              <w:t>as a result of</w:t>
            </w:r>
            <w:proofErr w:type="gramEnd"/>
            <w:r w:rsidRPr="00F658F9">
              <w:rPr>
                <w:rFonts w:asciiTheme="minorHAnsi" w:hAnsiTheme="minorHAnsi" w:cstheme="minorHAnsi"/>
                <w:b w:val="0"/>
                <w:bCs w:val="0"/>
                <w:color w:val="auto"/>
                <w:sz w:val="20"/>
                <w:szCs w:val="20"/>
              </w:rPr>
              <w:t xml:space="preserve"> programs delivered by the CMA, this year there has been a large increase in area under contract with new contracts with Parks Vic for a large </w:t>
            </w:r>
            <w:proofErr w:type="spellStart"/>
            <w:r w:rsidRPr="00F658F9">
              <w:rPr>
                <w:rFonts w:asciiTheme="minorHAnsi" w:hAnsiTheme="minorHAnsi" w:cstheme="minorHAnsi"/>
                <w:b w:val="0"/>
                <w:bCs w:val="0"/>
                <w:color w:val="auto"/>
                <w:sz w:val="20"/>
                <w:szCs w:val="20"/>
              </w:rPr>
              <w:t>onground</w:t>
            </w:r>
            <w:proofErr w:type="spellEnd"/>
            <w:r w:rsidRPr="00F658F9">
              <w:rPr>
                <w:rFonts w:asciiTheme="minorHAnsi" w:hAnsiTheme="minorHAnsi" w:cstheme="minorHAnsi"/>
                <w:b w:val="0"/>
                <w:bCs w:val="0"/>
                <w:color w:val="auto"/>
                <w:sz w:val="20"/>
                <w:szCs w:val="20"/>
              </w:rPr>
              <w:t xml:space="preserve"> works program.</w:t>
            </w:r>
          </w:p>
          <w:p w14:paraId="017D89F1" w14:textId="77777777" w:rsidR="002B5A70" w:rsidRPr="00F658F9" w:rsidRDefault="002B5A70" w:rsidP="004C4FBC">
            <w:pPr>
              <w:rPr>
                <w:rFonts w:asciiTheme="minorHAnsi" w:hAnsiTheme="minorHAnsi" w:cstheme="minorHAnsi"/>
                <w:color w:val="auto"/>
                <w:sz w:val="20"/>
                <w:szCs w:val="20"/>
              </w:rPr>
            </w:pPr>
            <w:r w:rsidRPr="00F658F9">
              <w:rPr>
                <w:rFonts w:asciiTheme="minorHAnsi" w:hAnsiTheme="minorHAnsi" w:cstheme="minorHAnsi"/>
                <w:b w:val="0"/>
                <w:bCs w:val="0"/>
                <w:color w:val="auto"/>
                <w:sz w:val="20"/>
                <w:szCs w:val="20"/>
              </w:rPr>
              <w:t xml:space="preserve"> </w:t>
            </w:r>
          </w:p>
          <w:p w14:paraId="482184F1" w14:textId="77777777" w:rsidR="002B5A70" w:rsidRPr="00F658F9" w:rsidRDefault="002B5A70" w:rsidP="004C4FBC">
            <w:pPr>
              <w:rPr>
                <w:rFonts w:asciiTheme="minorHAnsi" w:hAnsiTheme="minorHAnsi" w:cstheme="minorHAnsi"/>
                <w:color w:val="auto"/>
                <w:sz w:val="20"/>
                <w:szCs w:val="20"/>
              </w:rPr>
            </w:pPr>
            <w:r w:rsidRPr="00F658F9">
              <w:rPr>
                <w:rFonts w:asciiTheme="minorHAnsi" w:hAnsiTheme="minorHAnsi" w:cstheme="minorHAnsi"/>
                <w:b w:val="0"/>
                <w:bCs w:val="0"/>
                <w:color w:val="auto"/>
                <w:sz w:val="20"/>
                <w:szCs w:val="20"/>
              </w:rPr>
              <w:lastRenderedPageBreak/>
              <w:t xml:space="preserve">Protection includes </w:t>
            </w:r>
            <w:proofErr w:type="spellStart"/>
            <w:r w:rsidRPr="00F658F9">
              <w:rPr>
                <w:rFonts w:asciiTheme="minorHAnsi" w:hAnsiTheme="minorHAnsi" w:cstheme="minorHAnsi"/>
                <w:b w:val="0"/>
                <w:bCs w:val="0"/>
                <w:color w:val="auto"/>
                <w:sz w:val="20"/>
                <w:szCs w:val="20"/>
              </w:rPr>
              <w:t>onground</w:t>
            </w:r>
            <w:proofErr w:type="spellEnd"/>
            <w:r w:rsidRPr="00F658F9">
              <w:rPr>
                <w:rFonts w:asciiTheme="minorHAnsi" w:hAnsiTheme="minorHAnsi" w:cstheme="minorHAnsi"/>
                <w:b w:val="0"/>
                <w:bCs w:val="0"/>
                <w:color w:val="auto"/>
                <w:sz w:val="20"/>
                <w:szCs w:val="20"/>
              </w:rPr>
              <w:t xml:space="preserve"> works such as pest plant and animal control and grazing management through fencing and periodic changes to grazing managed with landholders. </w:t>
            </w:r>
          </w:p>
          <w:p w14:paraId="48F5F9B4" w14:textId="77777777" w:rsidR="002B5A70" w:rsidRPr="00F658F9" w:rsidRDefault="002B5A70" w:rsidP="004C4FBC">
            <w:pPr>
              <w:rPr>
                <w:rFonts w:asciiTheme="minorHAnsi" w:hAnsiTheme="minorHAnsi" w:cstheme="minorHAnsi"/>
                <w:color w:val="auto"/>
                <w:sz w:val="20"/>
                <w:szCs w:val="20"/>
              </w:rPr>
            </w:pPr>
          </w:p>
          <w:p w14:paraId="1F793FC4" w14:textId="77777777" w:rsidR="002B5A70" w:rsidRPr="00F658F9" w:rsidRDefault="002B5A70" w:rsidP="004C4FBC">
            <w:pPr>
              <w:rPr>
                <w:rFonts w:asciiTheme="minorHAnsi" w:hAnsiTheme="minorHAnsi" w:cstheme="minorHAnsi"/>
                <w:b w:val="0"/>
                <w:bCs w:val="0"/>
                <w:color w:val="auto"/>
                <w:sz w:val="20"/>
                <w:szCs w:val="20"/>
                <w:lang w:val="en-AU" w:bidi="ar-SA"/>
              </w:rPr>
            </w:pPr>
            <w:r w:rsidRPr="00F658F9">
              <w:rPr>
                <w:rFonts w:asciiTheme="minorHAnsi" w:hAnsiTheme="minorHAnsi" w:cstheme="minorHAnsi"/>
                <w:b w:val="0"/>
                <w:bCs w:val="0"/>
                <w:color w:val="auto"/>
                <w:sz w:val="20"/>
                <w:szCs w:val="20"/>
              </w:rPr>
              <w:t xml:space="preserve">An assessment of sea level rise impacts to saltmarsh in Swan </w:t>
            </w:r>
            <w:r>
              <w:rPr>
                <w:rFonts w:asciiTheme="minorHAnsi" w:hAnsiTheme="minorHAnsi" w:cstheme="minorHAnsi"/>
                <w:b w:val="0"/>
                <w:bCs w:val="0"/>
                <w:color w:val="auto"/>
                <w:sz w:val="20"/>
                <w:szCs w:val="20"/>
              </w:rPr>
              <w:t>B</w:t>
            </w:r>
            <w:r w:rsidRPr="00F658F9">
              <w:rPr>
                <w:rFonts w:asciiTheme="minorHAnsi" w:hAnsiTheme="minorHAnsi" w:cstheme="minorHAnsi"/>
                <w:b w:val="0"/>
                <w:bCs w:val="0"/>
                <w:color w:val="auto"/>
                <w:sz w:val="20"/>
                <w:szCs w:val="20"/>
              </w:rPr>
              <w:t>ay and the migration potential of saltmarsh in this system has been undertaken.</w:t>
            </w:r>
            <w:r w:rsidRPr="00F658F9">
              <w:rPr>
                <w:rFonts w:asciiTheme="minorHAnsi" w:hAnsiTheme="minorHAnsi" w:cstheme="minorHAnsi"/>
                <w:color w:val="auto"/>
                <w:sz w:val="20"/>
                <w:szCs w:val="20"/>
              </w:rPr>
              <w:t xml:space="preserve"> </w:t>
            </w:r>
            <w:r w:rsidRPr="00F658F9">
              <w:rPr>
                <w:rFonts w:asciiTheme="minorHAnsi" w:hAnsiTheme="minorHAnsi" w:cstheme="minorHAnsi"/>
                <w:b w:val="0"/>
                <w:bCs w:val="0"/>
                <w:color w:val="auto"/>
                <w:sz w:val="20"/>
                <w:szCs w:val="20"/>
              </w:rPr>
              <w:t xml:space="preserve"> </w:t>
            </w:r>
          </w:p>
          <w:p w14:paraId="098FFFB9" w14:textId="77777777" w:rsidR="002B5A70" w:rsidRPr="00F658F9" w:rsidRDefault="002B5A70" w:rsidP="004C4FBC">
            <w:pPr>
              <w:pStyle w:val="Caption"/>
              <w:rPr>
                <w:rFonts w:cstheme="minorHAnsi"/>
                <w:bCs w:val="0"/>
                <w:color w:val="auto"/>
                <w:sz w:val="20"/>
                <w:szCs w:val="20"/>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098"/>
              <w:gridCol w:w="1215"/>
              <w:gridCol w:w="1082"/>
              <w:gridCol w:w="1080"/>
              <w:gridCol w:w="1076"/>
              <w:gridCol w:w="1074"/>
              <w:gridCol w:w="1073"/>
            </w:tblGrid>
            <w:tr w:rsidR="002B5A70" w:rsidRPr="00F658F9" w14:paraId="22646280" w14:textId="77777777" w:rsidTr="004C4FB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715" w:type="pct"/>
                  <w:shd w:val="clear" w:color="auto" w:fill="AEAAAA" w:themeFill="background2" w:themeFillShade="BF"/>
                </w:tcPr>
                <w:p w14:paraId="7452148D" w14:textId="77777777" w:rsidR="002B5A70" w:rsidRPr="00F658F9" w:rsidRDefault="002B5A70" w:rsidP="004C4FBC">
                  <w:pPr>
                    <w:pStyle w:val="BodyText"/>
                    <w:ind w:left="0" w:right="0"/>
                    <w:rPr>
                      <w:rFonts w:cstheme="minorHAnsi"/>
                      <w:b/>
                      <w:color w:val="auto"/>
                      <w:lang w:eastAsia="en-US"/>
                    </w:rPr>
                  </w:pPr>
                </w:p>
              </w:tc>
              <w:tc>
                <w:tcPr>
                  <w:tcW w:w="611" w:type="pct"/>
                  <w:shd w:val="clear" w:color="auto" w:fill="AEAAAA" w:themeFill="background2" w:themeFillShade="BF"/>
                  <w:vAlign w:val="center"/>
                </w:tcPr>
                <w:p w14:paraId="0BEB55D8" w14:textId="77777777" w:rsidR="002B5A70" w:rsidRPr="00F658F9" w:rsidRDefault="002B5A70" w:rsidP="004C4FBC">
                  <w:pPr>
                    <w:pStyle w:val="BodyText"/>
                    <w:ind w:left="0" w:right="0"/>
                    <w:jc w:val="center"/>
                    <w:cnfStyle w:val="100000000000" w:firstRow="1" w:lastRow="0" w:firstColumn="0" w:lastColumn="0" w:oddVBand="0" w:evenVBand="0" w:oddHBand="0" w:evenHBand="0" w:firstRowFirstColumn="0" w:firstRowLastColumn="0" w:lastRowFirstColumn="0" w:lastRowLastColumn="0"/>
                    <w:rPr>
                      <w:rFonts w:cstheme="minorHAnsi"/>
                      <w:b/>
                      <w:color w:val="auto"/>
                      <w:lang w:eastAsia="en-US"/>
                    </w:rPr>
                  </w:pPr>
                  <w:r w:rsidRPr="00F658F9">
                    <w:rPr>
                      <w:rFonts w:cstheme="minorHAnsi"/>
                      <w:b/>
                      <w:color w:val="auto"/>
                      <w:lang w:eastAsia="en-US"/>
                    </w:rPr>
                    <w:t>2016-17</w:t>
                  </w:r>
                </w:p>
              </w:tc>
              <w:tc>
                <w:tcPr>
                  <w:tcW w:w="676" w:type="pct"/>
                  <w:shd w:val="clear" w:color="auto" w:fill="AEAAAA" w:themeFill="background2" w:themeFillShade="BF"/>
                  <w:vAlign w:val="center"/>
                </w:tcPr>
                <w:p w14:paraId="5E48F33E" w14:textId="77777777" w:rsidR="002B5A70" w:rsidRPr="00F658F9" w:rsidRDefault="002B5A70" w:rsidP="004C4FBC">
                  <w:pPr>
                    <w:pStyle w:val="BodyText"/>
                    <w:ind w:left="0" w:right="0"/>
                    <w:jc w:val="center"/>
                    <w:cnfStyle w:val="100000000000" w:firstRow="1" w:lastRow="0" w:firstColumn="0" w:lastColumn="0" w:oddVBand="0" w:evenVBand="0" w:oddHBand="0" w:evenHBand="0" w:firstRowFirstColumn="0" w:firstRowLastColumn="0" w:lastRowFirstColumn="0" w:lastRowLastColumn="0"/>
                    <w:rPr>
                      <w:rFonts w:cstheme="minorHAnsi"/>
                      <w:b/>
                      <w:color w:val="auto"/>
                      <w:lang w:eastAsia="en-US"/>
                    </w:rPr>
                  </w:pPr>
                  <w:r w:rsidRPr="00F658F9">
                    <w:rPr>
                      <w:rFonts w:cstheme="minorHAnsi"/>
                      <w:b/>
                      <w:color w:val="auto"/>
                      <w:lang w:eastAsia="en-US"/>
                    </w:rPr>
                    <w:t>2017-18</w:t>
                  </w:r>
                </w:p>
              </w:tc>
              <w:tc>
                <w:tcPr>
                  <w:tcW w:w="602" w:type="pct"/>
                  <w:shd w:val="clear" w:color="auto" w:fill="AEAAAA" w:themeFill="background2" w:themeFillShade="BF"/>
                  <w:vAlign w:val="center"/>
                </w:tcPr>
                <w:p w14:paraId="2FA87F12" w14:textId="77777777" w:rsidR="002B5A70" w:rsidRPr="00F658F9" w:rsidRDefault="002B5A70" w:rsidP="004C4FBC">
                  <w:pPr>
                    <w:pStyle w:val="BodyText"/>
                    <w:ind w:left="0" w:right="0"/>
                    <w:jc w:val="center"/>
                    <w:cnfStyle w:val="100000000000" w:firstRow="1" w:lastRow="0" w:firstColumn="0" w:lastColumn="0" w:oddVBand="0" w:evenVBand="0" w:oddHBand="0" w:evenHBand="0" w:firstRowFirstColumn="0" w:firstRowLastColumn="0" w:lastRowFirstColumn="0" w:lastRowLastColumn="0"/>
                    <w:rPr>
                      <w:rFonts w:cstheme="minorHAnsi"/>
                      <w:b/>
                      <w:color w:val="auto"/>
                      <w:lang w:eastAsia="en-US"/>
                    </w:rPr>
                  </w:pPr>
                  <w:r w:rsidRPr="00F658F9">
                    <w:rPr>
                      <w:rFonts w:cstheme="minorHAnsi"/>
                      <w:b/>
                      <w:color w:val="auto"/>
                      <w:lang w:eastAsia="en-US"/>
                    </w:rPr>
                    <w:t>2018-19</w:t>
                  </w:r>
                </w:p>
              </w:tc>
              <w:tc>
                <w:tcPr>
                  <w:tcW w:w="601" w:type="pct"/>
                  <w:shd w:val="clear" w:color="auto" w:fill="AEAAAA" w:themeFill="background2" w:themeFillShade="BF"/>
                  <w:vAlign w:val="center"/>
                </w:tcPr>
                <w:p w14:paraId="6E1F9E71" w14:textId="77777777" w:rsidR="002B5A70" w:rsidRPr="00F658F9" w:rsidRDefault="002B5A70" w:rsidP="004C4FBC">
                  <w:pPr>
                    <w:pStyle w:val="BodyText"/>
                    <w:ind w:left="0" w:right="0"/>
                    <w:jc w:val="center"/>
                    <w:cnfStyle w:val="100000000000" w:firstRow="1" w:lastRow="0" w:firstColumn="0" w:lastColumn="0" w:oddVBand="0" w:evenVBand="0" w:oddHBand="0" w:evenHBand="0" w:firstRowFirstColumn="0" w:firstRowLastColumn="0" w:lastRowFirstColumn="0" w:lastRowLastColumn="0"/>
                    <w:rPr>
                      <w:rFonts w:cstheme="minorHAnsi"/>
                      <w:b/>
                      <w:color w:val="auto"/>
                      <w:lang w:eastAsia="en-US"/>
                    </w:rPr>
                  </w:pPr>
                  <w:r w:rsidRPr="00F658F9">
                    <w:rPr>
                      <w:rFonts w:cstheme="minorHAnsi"/>
                      <w:b/>
                      <w:color w:val="auto"/>
                    </w:rPr>
                    <w:t>2020-21</w:t>
                  </w:r>
                </w:p>
              </w:tc>
              <w:tc>
                <w:tcPr>
                  <w:tcW w:w="599" w:type="pct"/>
                  <w:shd w:val="clear" w:color="auto" w:fill="AEAAAA" w:themeFill="background2" w:themeFillShade="BF"/>
                  <w:vAlign w:val="center"/>
                </w:tcPr>
                <w:p w14:paraId="4E0E4B23" w14:textId="77777777" w:rsidR="002B5A70" w:rsidRPr="00F658F9" w:rsidRDefault="002B5A70" w:rsidP="004C4FBC">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F658F9">
                    <w:rPr>
                      <w:rFonts w:cstheme="minorHAnsi"/>
                      <w:b/>
                      <w:color w:val="auto"/>
                    </w:rPr>
                    <w:t>2020-21</w:t>
                  </w:r>
                </w:p>
              </w:tc>
              <w:tc>
                <w:tcPr>
                  <w:tcW w:w="598" w:type="pct"/>
                  <w:shd w:val="clear" w:color="auto" w:fill="AEAAAA" w:themeFill="background2" w:themeFillShade="BF"/>
                  <w:vAlign w:val="center"/>
                </w:tcPr>
                <w:p w14:paraId="156561BF" w14:textId="77777777" w:rsidR="002B5A70" w:rsidRPr="00F658F9" w:rsidRDefault="002B5A70" w:rsidP="004C4FBC">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F658F9">
                    <w:rPr>
                      <w:rFonts w:cstheme="minorHAnsi"/>
                      <w:b/>
                      <w:color w:val="auto"/>
                    </w:rPr>
                    <w:t>2021-22</w:t>
                  </w:r>
                </w:p>
              </w:tc>
              <w:tc>
                <w:tcPr>
                  <w:tcW w:w="597" w:type="pct"/>
                  <w:shd w:val="clear" w:color="auto" w:fill="AEAAAA" w:themeFill="background2" w:themeFillShade="BF"/>
                  <w:vAlign w:val="center"/>
                </w:tcPr>
                <w:p w14:paraId="6D63A2AB" w14:textId="77777777" w:rsidR="002B5A70" w:rsidRPr="00F658F9" w:rsidRDefault="002B5A70" w:rsidP="004C4FBC">
                  <w:pPr>
                    <w:pStyle w:val="BodyText"/>
                    <w:jc w:val="center"/>
                    <w:cnfStyle w:val="100000000000" w:firstRow="1" w:lastRow="0" w:firstColumn="0" w:lastColumn="0" w:oddVBand="0" w:evenVBand="0" w:oddHBand="0" w:evenHBand="0" w:firstRowFirstColumn="0" w:firstRowLastColumn="0" w:lastRowFirstColumn="0" w:lastRowLastColumn="0"/>
                    <w:rPr>
                      <w:rFonts w:cstheme="minorHAnsi"/>
                      <w:b/>
                      <w:color w:val="auto"/>
                    </w:rPr>
                  </w:pPr>
                  <w:r w:rsidRPr="00F658F9">
                    <w:rPr>
                      <w:rFonts w:cstheme="minorHAnsi"/>
                      <w:b/>
                      <w:color w:val="auto"/>
                    </w:rPr>
                    <w:t>2022-23</w:t>
                  </w:r>
                </w:p>
              </w:tc>
            </w:tr>
            <w:tr w:rsidR="002B5A70" w:rsidRPr="00F658F9" w14:paraId="3F0DAEC4" w14:textId="77777777" w:rsidTr="004C4FBC">
              <w:tc>
                <w:tcPr>
                  <w:tcW w:w="715" w:type="pct"/>
                </w:tcPr>
                <w:p w14:paraId="00237D07" w14:textId="77777777" w:rsidR="002B5A70" w:rsidRPr="00F658F9" w:rsidRDefault="002B5A70" w:rsidP="004C4FBC">
                  <w:pPr>
                    <w:pStyle w:val="BodyText"/>
                    <w:ind w:left="0" w:right="0"/>
                    <w:rPr>
                      <w:rFonts w:cstheme="minorHAnsi"/>
                      <w:color w:val="auto"/>
                      <w:lang w:eastAsia="en-US"/>
                    </w:rPr>
                  </w:pPr>
                  <w:r w:rsidRPr="00F658F9">
                    <w:rPr>
                      <w:rFonts w:cstheme="minorHAnsi"/>
                      <w:color w:val="auto"/>
                      <w:lang w:eastAsia="en-US"/>
                    </w:rPr>
                    <w:t>Saltmarsh protection (ha under contract)</w:t>
                  </w:r>
                </w:p>
              </w:tc>
              <w:tc>
                <w:tcPr>
                  <w:tcW w:w="611" w:type="pct"/>
                  <w:vAlign w:val="center"/>
                </w:tcPr>
                <w:p w14:paraId="6C8035AE" w14:textId="77777777" w:rsidR="002B5A70" w:rsidRPr="00F658F9" w:rsidRDefault="002B5A70" w:rsidP="004C4FBC">
                  <w:pPr>
                    <w:pStyle w:val="BodyText"/>
                    <w:ind w:left="0" w:right="0"/>
                    <w:jc w:val="center"/>
                    <w:rPr>
                      <w:rFonts w:cstheme="minorHAnsi"/>
                      <w:color w:val="auto"/>
                      <w:lang w:eastAsia="en-US"/>
                    </w:rPr>
                  </w:pPr>
                  <w:r w:rsidRPr="00F658F9">
                    <w:rPr>
                      <w:rFonts w:cstheme="minorHAnsi"/>
                      <w:color w:val="auto"/>
                      <w:lang w:eastAsia="en-US"/>
                    </w:rPr>
                    <w:t>711</w:t>
                  </w:r>
                </w:p>
              </w:tc>
              <w:tc>
                <w:tcPr>
                  <w:tcW w:w="676" w:type="pct"/>
                  <w:vAlign w:val="center"/>
                </w:tcPr>
                <w:p w14:paraId="0D9840A3" w14:textId="77777777" w:rsidR="002B5A70" w:rsidRPr="00F658F9" w:rsidRDefault="002B5A70" w:rsidP="004C4FBC">
                  <w:pPr>
                    <w:pStyle w:val="BodyText"/>
                    <w:ind w:left="0" w:right="0"/>
                    <w:jc w:val="center"/>
                    <w:rPr>
                      <w:rFonts w:cstheme="minorHAnsi"/>
                      <w:color w:val="auto"/>
                      <w:lang w:eastAsia="en-US"/>
                    </w:rPr>
                  </w:pPr>
                  <w:r w:rsidRPr="00F658F9">
                    <w:rPr>
                      <w:rFonts w:cstheme="minorHAnsi"/>
                      <w:color w:val="auto"/>
                      <w:lang w:eastAsia="en-US"/>
                    </w:rPr>
                    <w:t>717</w:t>
                  </w:r>
                </w:p>
              </w:tc>
              <w:tc>
                <w:tcPr>
                  <w:tcW w:w="602" w:type="pct"/>
                  <w:vAlign w:val="center"/>
                </w:tcPr>
                <w:p w14:paraId="24F468C9" w14:textId="77777777" w:rsidR="002B5A70" w:rsidRPr="00F658F9" w:rsidRDefault="002B5A70" w:rsidP="004C4FBC">
                  <w:pPr>
                    <w:pStyle w:val="BodyText"/>
                    <w:ind w:left="0" w:right="0"/>
                    <w:jc w:val="center"/>
                    <w:rPr>
                      <w:rFonts w:cstheme="minorHAnsi"/>
                      <w:color w:val="auto"/>
                      <w:lang w:eastAsia="en-US"/>
                    </w:rPr>
                  </w:pPr>
                  <w:r w:rsidRPr="00F658F9">
                    <w:rPr>
                      <w:rFonts w:cstheme="minorHAnsi"/>
                      <w:color w:val="auto"/>
                      <w:lang w:eastAsia="en-US"/>
                    </w:rPr>
                    <w:t>235</w:t>
                  </w:r>
                </w:p>
              </w:tc>
              <w:tc>
                <w:tcPr>
                  <w:tcW w:w="601" w:type="pct"/>
                  <w:vAlign w:val="center"/>
                </w:tcPr>
                <w:p w14:paraId="4F64AA01" w14:textId="77777777" w:rsidR="002B5A70" w:rsidRPr="00F658F9" w:rsidRDefault="002B5A70" w:rsidP="004C4FBC">
                  <w:pPr>
                    <w:pStyle w:val="BodyText"/>
                    <w:ind w:left="0" w:right="0"/>
                    <w:jc w:val="center"/>
                    <w:rPr>
                      <w:rFonts w:cstheme="minorHAnsi"/>
                      <w:color w:val="auto"/>
                      <w:lang w:eastAsia="en-US"/>
                    </w:rPr>
                  </w:pPr>
                  <w:r w:rsidRPr="00F658F9">
                    <w:rPr>
                      <w:rFonts w:cstheme="minorHAnsi"/>
                      <w:color w:val="auto"/>
                    </w:rPr>
                    <w:t>514</w:t>
                  </w:r>
                </w:p>
              </w:tc>
              <w:tc>
                <w:tcPr>
                  <w:tcW w:w="599" w:type="pct"/>
                  <w:vAlign w:val="center"/>
                </w:tcPr>
                <w:p w14:paraId="63DAD109" w14:textId="77777777" w:rsidR="002B5A70" w:rsidRPr="00F658F9" w:rsidRDefault="002B5A70" w:rsidP="004C4FBC">
                  <w:pPr>
                    <w:pStyle w:val="BodyText"/>
                    <w:jc w:val="center"/>
                    <w:rPr>
                      <w:rFonts w:cstheme="minorHAnsi"/>
                      <w:color w:val="auto"/>
                    </w:rPr>
                  </w:pPr>
                  <w:r w:rsidRPr="00F658F9">
                    <w:rPr>
                      <w:rFonts w:cstheme="minorHAnsi"/>
                      <w:color w:val="auto"/>
                    </w:rPr>
                    <w:t>475</w:t>
                  </w:r>
                </w:p>
              </w:tc>
              <w:tc>
                <w:tcPr>
                  <w:tcW w:w="598" w:type="pct"/>
                  <w:vAlign w:val="center"/>
                </w:tcPr>
                <w:p w14:paraId="5C923CF4" w14:textId="77777777" w:rsidR="002B5A70" w:rsidRPr="00F658F9" w:rsidRDefault="002B5A70" w:rsidP="004C4FBC">
                  <w:pPr>
                    <w:pStyle w:val="BodyText"/>
                    <w:jc w:val="center"/>
                    <w:rPr>
                      <w:rFonts w:cstheme="minorHAnsi"/>
                      <w:color w:val="auto"/>
                    </w:rPr>
                  </w:pPr>
                  <w:r w:rsidRPr="00F658F9">
                    <w:rPr>
                      <w:rFonts w:cstheme="minorHAnsi"/>
                      <w:color w:val="auto"/>
                    </w:rPr>
                    <w:t>1,888</w:t>
                  </w:r>
                </w:p>
              </w:tc>
              <w:tc>
                <w:tcPr>
                  <w:tcW w:w="597" w:type="pct"/>
                  <w:vAlign w:val="center"/>
                </w:tcPr>
                <w:p w14:paraId="7139520D" w14:textId="77777777" w:rsidR="002B5A70" w:rsidRPr="00F658F9" w:rsidRDefault="002B5A70" w:rsidP="004C4FBC">
                  <w:pPr>
                    <w:pStyle w:val="BodyText"/>
                    <w:jc w:val="center"/>
                    <w:rPr>
                      <w:rFonts w:cstheme="minorHAnsi"/>
                      <w:color w:val="auto"/>
                    </w:rPr>
                  </w:pPr>
                  <w:r w:rsidRPr="00F658F9">
                    <w:rPr>
                      <w:rFonts w:cstheme="minorHAnsi"/>
                      <w:color w:val="auto"/>
                    </w:rPr>
                    <w:t>1,188</w:t>
                  </w:r>
                </w:p>
              </w:tc>
            </w:tr>
          </w:tbl>
          <w:p w14:paraId="0AF65A5E" w14:textId="77777777" w:rsidR="002B5A70" w:rsidRPr="00FF6575" w:rsidRDefault="002B5A70" w:rsidP="004C4FBC">
            <w:pPr>
              <w:shd w:val="clear" w:color="auto" w:fill="EDEDED" w:themeFill="accent3" w:themeFillTint="33"/>
              <w:rPr>
                <w:rFonts w:asciiTheme="minorHAnsi" w:hAnsiTheme="minorHAnsi" w:cstheme="minorHAnsi"/>
                <w:sz w:val="20"/>
                <w:szCs w:val="20"/>
              </w:rPr>
            </w:pPr>
          </w:p>
        </w:tc>
      </w:tr>
      <w:tr w:rsidR="002B5A70" w:rsidRPr="00FF6575" w14:paraId="03AA31D7"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FFFFFF" w:themeFill="background1"/>
          </w:tcPr>
          <w:p w14:paraId="0D97B1B1" w14:textId="77777777" w:rsidR="002B5A70" w:rsidRDefault="002B5A70" w:rsidP="004C4FBC">
            <w:pPr>
              <w:pStyle w:val="Default"/>
              <w:rPr>
                <w:rFonts w:asciiTheme="minorHAnsi" w:hAnsiTheme="minorHAnsi" w:cstheme="minorHAnsi"/>
                <w:i/>
                <w:iCs/>
                <w:sz w:val="20"/>
                <w:szCs w:val="20"/>
              </w:rPr>
            </w:pPr>
          </w:p>
          <w:p w14:paraId="0F8886DB" w14:textId="77777777" w:rsidR="002B5A70" w:rsidRPr="00DD3637" w:rsidRDefault="002B5A70" w:rsidP="004C4FBC">
            <w:pPr>
              <w:pStyle w:val="Default"/>
              <w:rPr>
                <w:rFonts w:asciiTheme="minorHAnsi" w:hAnsiTheme="minorHAnsi" w:cstheme="minorHAnsi"/>
                <w:b w:val="0"/>
                <w:bCs w:val="0"/>
                <w:i/>
                <w:iCs/>
                <w:sz w:val="20"/>
                <w:szCs w:val="20"/>
              </w:rPr>
            </w:pPr>
            <w:r w:rsidRPr="00DD3637">
              <w:rPr>
                <w:rFonts w:asciiTheme="minorHAnsi" w:hAnsiTheme="minorHAnsi" w:cstheme="minorHAnsi"/>
                <w:b w:val="0"/>
                <w:bCs w:val="0"/>
                <w:i/>
                <w:iCs/>
                <w:sz w:val="20"/>
                <w:szCs w:val="20"/>
              </w:rPr>
              <w:t xml:space="preserve">Source </w:t>
            </w:r>
            <w:r w:rsidRPr="00DD3637">
              <w:rPr>
                <w:rStyle w:val="normaltextrun"/>
                <w:rFonts w:asciiTheme="minorHAnsi" w:hAnsiTheme="minorHAnsi" w:cstheme="minorHAnsi"/>
                <w:b w:val="0"/>
                <w:bCs w:val="0"/>
                <w:sz w:val="20"/>
                <w:szCs w:val="20"/>
                <w:shd w:val="clear" w:color="auto" w:fill="FFFFFF"/>
              </w:rPr>
              <w:t>Corangamite CMA</w:t>
            </w:r>
          </w:p>
        </w:tc>
      </w:tr>
      <w:tr w:rsidR="002B5A70" w:rsidRPr="00FF6575" w14:paraId="28053F89" w14:textId="77777777" w:rsidTr="004C4FBC">
        <w:trPr>
          <w:trHeight w:val="333"/>
        </w:trPr>
        <w:tc>
          <w:tcPr>
            <w:cnfStyle w:val="001000000000" w:firstRow="0" w:lastRow="0" w:firstColumn="1" w:lastColumn="0" w:oddVBand="0" w:evenVBand="0" w:oddHBand="0" w:evenHBand="0" w:firstRowFirstColumn="0" w:firstRowLastColumn="0" w:lastRowFirstColumn="0" w:lastRowLastColumn="0"/>
            <w:tcW w:w="4992" w:type="dxa"/>
            <w:shd w:val="clear" w:color="auto" w:fill="FFFFFF" w:themeFill="background1"/>
          </w:tcPr>
          <w:p w14:paraId="3346B403" w14:textId="77777777" w:rsidR="002B5A70" w:rsidRPr="00FF6575" w:rsidRDefault="002B5A70" w:rsidP="004C4FBC">
            <w:pPr>
              <w:pStyle w:val="Default"/>
              <w:rPr>
                <w:rFonts w:asciiTheme="minorHAnsi" w:hAnsiTheme="minorHAnsi" w:cstheme="minorHAnsi"/>
                <w:color w:val="000000" w:themeColor="text1"/>
                <w:sz w:val="20"/>
                <w:szCs w:val="20"/>
              </w:rPr>
            </w:pPr>
            <w:r w:rsidRPr="00FF6575">
              <w:rPr>
                <w:rFonts w:asciiTheme="minorHAnsi" w:hAnsiTheme="minorHAnsi" w:cstheme="minorHAnsi"/>
                <w:color w:val="000000" w:themeColor="text1"/>
                <w:sz w:val="20"/>
                <w:szCs w:val="20"/>
              </w:rPr>
              <w:t>2021-22 assessment - TREND</w:t>
            </w:r>
            <w:r w:rsidRPr="00FF6575">
              <w:rPr>
                <w:rFonts w:asciiTheme="minorHAnsi" w:hAnsiTheme="minorHAnsi" w:cstheme="minorHAnsi"/>
                <w:b w:val="0"/>
                <w:bCs w:val="0"/>
                <w:color w:val="000000" w:themeColor="text1"/>
                <w:sz w:val="20"/>
                <w:szCs w:val="20"/>
              </w:rPr>
              <w:t xml:space="preserve"> </w:t>
            </w:r>
            <w:r w:rsidRPr="00DD3637">
              <w:rPr>
                <w:rFonts w:asciiTheme="minorHAnsi" w:hAnsiTheme="minorHAnsi" w:cstheme="minorHAnsi"/>
                <w:color w:val="000000" w:themeColor="text1"/>
                <w:sz w:val="20"/>
                <w:szCs w:val="20"/>
              </w:rPr>
              <w:t>Positive</w:t>
            </w:r>
          </w:p>
        </w:tc>
        <w:tc>
          <w:tcPr>
            <w:tcW w:w="4217" w:type="dxa"/>
            <w:shd w:val="clear" w:color="auto" w:fill="auto"/>
          </w:tcPr>
          <w:p w14:paraId="3A74A5B1" w14:textId="77777777" w:rsidR="002B5A70" w:rsidRPr="00FF6575" w:rsidRDefault="002B5A70" w:rsidP="004C4FB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sidRPr="00FF6575">
              <w:rPr>
                <w:rFonts w:asciiTheme="minorHAnsi" w:hAnsiTheme="minorHAnsi" w:cstheme="minorHAnsi"/>
                <w:b/>
                <w:bCs/>
                <w:color w:val="000000" w:themeColor="text1"/>
                <w:sz w:val="20"/>
                <w:szCs w:val="20"/>
              </w:rPr>
              <w:t xml:space="preserve">Rolling five year assessment - </w:t>
            </w:r>
            <w:proofErr w:type="gramStart"/>
            <w:r w:rsidRPr="00FF6575">
              <w:rPr>
                <w:rFonts w:asciiTheme="minorHAnsi" w:hAnsiTheme="minorHAnsi" w:cstheme="minorHAnsi"/>
                <w:b/>
                <w:bCs/>
                <w:color w:val="000000" w:themeColor="text1"/>
                <w:sz w:val="20"/>
                <w:szCs w:val="20"/>
              </w:rPr>
              <w:t>TREND  neutral</w:t>
            </w:r>
            <w:proofErr w:type="gramEnd"/>
          </w:p>
        </w:tc>
      </w:tr>
    </w:tbl>
    <w:p w14:paraId="6C632224" w14:textId="77777777" w:rsidR="002B5A70" w:rsidRPr="00FF6575" w:rsidRDefault="002B5A70" w:rsidP="002B5A70">
      <w:pPr>
        <w:pStyle w:val="BodyText"/>
        <w:rPr>
          <w:rFonts w:cstheme="minorHAnsi"/>
          <w:highlight w:val="yellow"/>
        </w:rPr>
      </w:pPr>
    </w:p>
    <w:tbl>
      <w:tblPr>
        <w:tblStyle w:val="GridTable4"/>
        <w:tblW w:w="9209" w:type="dxa"/>
        <w:tblLook w:val="04A0" w:firstRow="1" w:lastRow="0" w:firstColumn="1" w:lastColumn="0" w:noHBand="0" w:noVBand="1"/>
      </w:tblPr>
      <w:tblGrid>
        <w:gridCol w:w="4629"/>
        <w:gridCol w:w="4580"/>
      </w:tblGrid>
      <w:tr w:rsidR="002B5A70" w:rsidRPr="00185CAC" w14:paraId="4F4A51CD"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E7E6E6" w:themeFill="background2"/>
            <w:hideMark/>
          </w:tcPr>
          <w:p w14:paraId="3221A1D6" w14:textId="77777777" w:rsidR="002B5A70" w:rsidRPr="00185CAC" w:rsidRDefault="002B5A70" w:rsidP="004C4FBC">
            <w:pPr>
              <w:pStyle w:val="TableHeadingLeft"/>
              <w:rPr>
                <w:b/>
                <w:bCs/>
              </w:rPr>
            </w:pPr>
            <w:r w:rsidRPr="00185CAC">
              <w:rPr>
                <w:b/>
                <w:bCs/>
              </w:rPr>
              <w:t>Water Quality (Estuarine)</w:t>
            </w:r>
          </w:p>
        </w:tc>
      </w:tr>
      <w:tr w:rsidR="002B5A70" w:rsidRPr="00FF6575" w14:paraId="0303EC1B"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bottom w:val="single" w:sz="4" w:space="0" w:color="000000" w:themeColor="text1"/>
            </w:tcBorders>
            <w:shd w:val="clear" w:color="auto" w:fill="E7E6E6" w:themeFill="background2"/>
          </w:tcPr>
          <w:p w14:paraId="7131151D" w14:textId="77777777" w:rsidR="002B5A70" w:rsidRPr="00FF6575" w:rsidRDefault="002B5A70" w:rsidP="004C4FBC">
            <w:pPr>
              <w:rPr>
                <w:rFonts w:asciiTheme="minorHAnsi" w:hAnsiTheme="minorHAnsi" w:cstheme="minorHAnsi"/>
                <w:color w:val="FFFFFF" w:themeColor="background1"/>
                <w:sz w:val="20"/>
                <w:szCs w:val="20"/>
              </w:rPr>
            </w:pPr>
            <w:r w:rsidRPr="00BD7022">
              <w:rPr>
                <w:rFonts w:asciiTheme="minorHAnsi" w:hAnsiTheme="minorHAnsi" w:cstheme="minorHAnsi"/>
                <w:sz w:val="20"/>
                <w:szCs w:val="20"/>
              </w:rPr>
              <w:t xml:space="preserve">This indicator compares the </w:t>
            </w:r>
            <w:proofErr w:type="spellStart"/>
            <w:r w:rsidRPr="00BD7022">
              <w:rPr>
                <w:rFonts w:asciiTheme="minorHAnsi" w:hAnsiTheme="minorHAnsi" w:cstheme="minorHAnsi"/>
                <w:sz w:val="20"/>
                <w:szCs w:val="20"/>
              </w:rPr>
              <w:t>EstuaryWatch</w:t>
            </w:r>
            <w:proofErr w:type="spellEnd"/>
            <w:r w:rsidRPr="00BD7022">
              <w:rPr>
                <w:rFonts w:asciiTheme="minorHAnsi" w:hAnsiTheme="minorHAnsi" w:cstheme="minorHAnsi"/>
                <w:sz w:val="20"/>
                <w:szCs w:val="20"/>
              </w:rPr>
              <w:t xml:space="preserve"> data for 7 estuaries against the</w:t>
            </w:r>
            <w:r>
              <w:rPr>
                <w:rFonts w:asciiTheme="minorHAnsi" w:hAnsiTheme="minorHAnsi" w:cstheme="minorHAnsi"/>
                <w:sz w:val="20"/>
                <w:szCs w:val="20"/>
              </w:rPr>
              <w:t xml:space="preserve"> Victorian Environment Reference Standards </w:t>
            </w:r>
          </w:p>
        </w:tc>
      </w:tr>
      <w:tr w:rsidR="002B5A70" w:rsidRPr="00FF6575" w14:paraId="3C0F1A2E" w14:textId="77777777" w:rsidTr="004C4FBC">
        <w:trPr>
          <w:trHeight w:val="455"/>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000000" w:themeColor="text1"/>
              <w:bottom w:val="single" w:sz="4" w:space="0" w:color="auto"/>
            </w:tcBorders>
            <w:shd w:val="clear" w:color="auto" w:fill="FFFFFF" w:themeFill="background1"/>
          </w:tcPr>
          <w:p w14:paraId="488570F2" w14:textId="77777777" w:rsidR="002B5A70" w:rsidRPr="00FF6575" w:rsidRDefault="002B5A70" w:rsidP="004C4FBC">
            <w:pPr>
              <w:rPr>
                <w:rFonts w:asciiTheme="minorHAnsi" w:hAnsiTheme="minorHAnsi" w:cstheme="minorBidi"/>
                <w:sz w:val="20"/>
                <w:szCs w:val="20"/>
              </w:rPr>
            </w:pPr>
          </w:p>
          <w:p w14:paraId="424AC30A" w14:textId="77777777" w:rsidR="002B5A70" w:rsidRPr="00B97049" w:rsidRDefault="002B5A70" w:rsidP="004C4FBC">
            <w:pPr>
              <w:rPr>
                <w:rFonts w:asciiTheme="minorHAnsi" w:hAnsiTheme="minorHAnsi" w:cstheme="minorBidi"/>
                <w:b w:val="0"/>
                <w:sz w:val="20"/>
                <w:szCs w:val="20"/>
              </w:rPr>
            </w:pPr>
            <w:r w:rsidRPr="1DB72611">
              <w:rPr>
                <w:rFonts w:asciiTheme="minorHAnsi" w:hAnsiTheme="minorHAnsi" w:cstheme="minorBidi"/>
                <w:b w:val="0"/>
                <w:sz w:val="20"/>
                <w:szCs w:val="20"/>
              </w:rPr>
              <w:t xml:space="preserve">2022/23 was a wet year, leading to increased river inflows taking with it an increased load of sediment and nutrient into the region’s estuaries causing issues around BGA and water quality. Presence of a blue green algae bloom at </w:t>
            </w:r>
            <w:proofErr w:type="spellStart"/>
            <w:r w:rsidRPr="1DB72611">
              <w:rPr>
                <w:rFonts w:asciiTheme="minorHAnsi" w:hAnsiTheme="minorHAnsi" w:cstheme="minorBidi"/>
                <w:b w:val="0"/>
                <w:sz w:val="20"/>
                <w:szCs w:val="20"/>
              </w:rPr>
              <w:t>Curdies</w:t>
            </w:r>
            <w:proofErr w:type="spellEnd"/>
            <w:r w:rsidRPr="1DB72611">
              <w:rPr>
                <w:rFonts w:asciiTheme="minorHAnsi" w:hAnsiTheme="minorHAnsi" w:cstheme="minorBidi"/>
                <w:b w:val="0"/>
                <w:sz w:val="20"/>
                <w:szCs w:val="20"/>
              </w:rPr>
              <w:t xml:space="preserve"> River estuary will have an impact on water quality parameters including turbidity and dissolved oxygen levels.</w:t>
            </w:r>
            <w:r>
              <w:rPr>
                <w:rFonts w:asciiTheme="minorHAnsi" w:hAnsiTheme="minorHAnsi" w:cstheme="minorBidi"/>
                <w:b w:val="0"/>
                <w:sz w:val="20"/>
                <w:szCs w:val="20"/>
              </w:rPr>
              <w:t xml:space="preserve"> Low pH persists in the Anglesea River estuary, and there are low pH issues emerging in the Aire River estuary.</w:t>
            </w:r>
          </w:p>
          <w:p w14:paraId="49294048" w14:textId="77777777" w:rsidR="002B5A70" w:rsidRPr="00B97049" w:rsidRDefault="002B5A70" w:rsidP="004C4FBC">
            <w:pPr>
              <w:rPr>
                <w:rFonts w:asciiTheme="minorHAnsi" w:hAnsiTheme="minorHAnsi" w:cstheme="minorHAnsi"/>
                <w:b w:val="0"/>
                <w:bCs w:val="0"/>
                <w:sz w:val="20"/>
                <w:szCs w:val="20"/>
              </w:rPr>
            </w:pPr>
          </w:p>
          <w:p w14:paraId="4E93E857" w14:textId="77777777" w:rsidR="002B5A70" w:rsidRPr="00B97049" w:rsidRDefault="002B5A70" w:rsidP="004C4FBC">
            <w:pPr>
              <w:rPr>
                <w:rFonts w:asciiTheme="minorHAnsi" w:hAnsiTheme="minorHAnsi" w:cstheme="minorHAnsi"/>
                <w:b w:val="0"/>
                <w:bCs w:val="0"/>
                <w:sz w:val="20"/>
                <w:szCs w:val="20"/>
              </w:rPr>
            </w:pPr>
            <w:proofErr w:type="spellStart"/>
            <w:r w:rsidRPr="00B97049">
              <w:rPr>
                <w:rFonts w:asciiTheme="minorHAnsi" w:hAnsiTheme="minorHAnsi" w:cstheme="minorHAnsi"/>
                <w:b w:val="0"/>
                <w:bCs w:val="0"/>
                <w:sz w:val="20"/>
                <w:szCs w:val="20"/>
              </w:rPr>
              <w:t>Corangamite</w:t>
            </w:r>
            <w:proofErr w:type="spellEnd"/>
            <w:r w:rsidRPr="00B97049">
              <w:rPr>
                <w:rFonts w:asciiTheme="minorHAnsi" w:hAnsiTheme="minorHAnsi" w:cstheme="minorHAnsi"/>
                <w:b w:val="0"/>
                <w:bCs w:val="0"/>
                <w:sz w:val="20"/>
                <w:szCs w:val="20"/>
              </w:rPr>
              <w:t xml:space="preserve"> estuaries assessed against ERS meeting objectives for TOP turbidity </w:t>
            </w:r>
            <w:r w:rsidRPr="00A36EB4">
              <w:rPr>
                <w:rFonts w:asciiTheme="minorHAnsi" w:hAnsiTheme="minorHAnsi" w:cstheme="minorHAnsi"/>
                <w:sz w:val="20"/>
                <w:szCs w:val="20"/>
              </w:rPr>
              <w:t>28%</w:t>
            </w:r>
          </w:p>
          <w:p w14:paraId="1B4537CF" w14:textId="77777777" w:rsidR="002B5A70" w:rsidRPr="00B97049" w:rsidRDefault="002B5A70" w:rsidP="004C4FBC">
            <w:pPr>
              <w:rPr>
                <w:rFonts w:asciiTheme="minorHAnsi" w:hAnsiTheme="minorHAnsi" w:cstheme="minorHAnsi"/>
                <w:b w:val="0"/>
                <w:bCs w:val="0"/>
                <w:sz w:val="20"/>
                <w:szCs w:val="20"/>
              </w:rPr>
            </w:pPr>
            <w:proofErr w:type="spellStart"/>
            <w:r w:rsidRPr="00B97049">
              <w:rPr>
                <w:rFonts w:asciiTheme="minorHAnsi" w:hAnsiTheme="minorHAnsi" w:cstheme="minorHAnsi"/>
                <w:b w:val="0"/>
                <w:bCs w:val="0"/>
                <w:sz w:val="20"/>
                <w:szCs w:val="20"/>
              </w:rPr>
              <w:t>Corangamite</w:t>
            </w:r>
            <w:proofErr w:type="spellEnd"/>
            <w:r w:rsidRPr="00B97049">
              <w:rPr>
                <w:rFonts w:asciiTheme="minorHAnsi" w:hAnsiTheme="minorHAnsi" w:cstheme="minorHAnsi"/>
                <w:b w:val="0"/>
                <w:bCs w:val="0"/>
                <w:sz w:val="20"/>
                <w:szCs w:val="20"/>
              </w:rPr>
              <w:t xml:space="preserve"> estuaries assessed against ERS meeting objectives for TOP dissolved oxygen (% sat) </w:t>
            </w:r>
            <w:r w:rsidRPr="00A36EB4">
              <w:rPr>
                <w:rFonts w:asciiTheme="minorHAnsi" w:hAnsiTheme="minorHAnsi" w:cstheme="minorHAnsi"/>
                <w:sz w:val="20"/>
                <w:szCs w:val="20"/>
              </w:rPr>
              <w:t>43%</w:t>
            </w:r>
          </w:p>
          <w:p w14:paraId="497AD0BF" w14:textId="77777777" w:rsidR="002B5A70" w:rsidRPr="00B97049" w:rsidRDefault="002B5A70" w:rsidP="004C4FBC">
            <w:pPr>
              <w:rPr>
                <w:rFonts w:asciiTheme="minorHAnsi" w:hAnsiTheme="minorHAnsi" w:cstheme="minorHAnsi"/>
                <w:b w:val="0"/>
                <w:bCs w:val="0"/>
                <w:sz w:val="20"/>
                <w:szCs w:val="20"/>
              </w:rPr>
            </w:pPr>
            <w:proofErr w:type="spellStart"/>
            <w:r w:rsidRPr="00B97049">
              <w:rPr>
                <w:rFonts w:asciiTheme="minorHAnsi" w:hAnsiTheme="minorHAnsi" w:cstheme="minorHAnsi"/>
                <w:b w:val="0"/>
                <w:bCs w:val="0"/>
                <w:sz w:val="20"/>
                <w:szCs w:val="20"/>
              </w:rPr>
              <w:t>Corangamite</w:t>
            </w:r>
            <w:proofErr w:type="spellEnd"/>
            <w:r w:rsidRPr="00B97049">
              <w:rPr>
                <w:rFonts w:asciiTheme="minorHAnsi" w:hAnsiTheme="minorHAnsi" w:cstheme="minorHAnsi"/>
                <w:b w:val="0"/>
                <w:bCs w:val="0"/>
                <w:sz w:val="20"/>
                <w:szCs w:val="20"/>
              </w:rPr>
              <w:t xml:space="preserve"> estuaries assessed against ERS meeting objectives for BOTTOM dissolved oxygen (% sat) </w:t>
            </w:r>
            <w:r w:rsidRPr="00A36EB4">
              <w:rPr>
                <w:rFonts w:asciiTheme="minorHAnsi" w:hAnsiTheme="minorHAnsi" w:cstheme="minorHAnsi"/>
                <w:sz w:val="20"/>
                <w:szCs w:val="20"/>
              </w:rPr>
              <w:t>71%</w:t>
            </w:r>
          </w:p>
          <w:p w14:paraId="07A71358" w14:textId="77777777" w:rsidR="002B5A70" w:rsidRPr="00FF6575" w:rsidRDefault="002B5A70" w:rsidP="004C4FBC">
            <w:pPr>
              <w:rPr>
                <w:rFonts w:asciiTheme="minorHAnsi" w:hAnsiTheme="minorHAnsi" w:cstheme="minorHAnsi"/>
                <w:sz w:val="20"/>
                <w:szCs w:val="20"/>
              </w:rPr>
            </w:pPr>
          </w:p>
          <w:p w14:paraId="2F9DD649" w14:textId="77777777" w:rsidR="002B5A70" w:rsidRPr="00FF6575" w:rsidRDefault="002B5A70" w:rsidP="004C4FBC">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8993"/>
            </w:tblGrid>
            <w:tr w:rsidR="002B5A70" w:rsidRPr="00FF6575" w14:paraId="0BB2051C" w14:textId="77777777" w:rsidTr="004C4FB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016" w:type="dxa"/>
                  <w:shd w:val="clear" w:color="auto" w:fill="auto"/>
                </w:tcPr>
                <w:p w14:paraId="553274A7" w14:textId="77777777" w:rsidR="002B5A70" w:rsidRPr="00FF6575" w:rsidRDefault="002B5A70" w:rsidP="004C4FBC">
                  <w:pP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152CA324" wp14:editId="6C7B558C">
                        <wp:extent cx="4572000" cy="279908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2799080"/>
                                </a:xfrm>
                                <a:prstGeom prst="rect">
                                  <a:avLst/>
                                </a:prstGeom>
                                <a:noFill/>
                                <a:ln>
                                  <a:noFill/>
                                </a:ln>
                              </pic:spPr>
                            </pic:pic>
                          </a:graphicData>
                        </a:graphic>
                      </wp:inline>
                    </w:drawing>
                  </w:r>
                  <w:r>
                    <w:rPr>
                      <w:rFonts w:ascii="Calibri" w:hAnsi="Calibri" w:cs="Calibri"/>
                      <w:sz w:val="22"/>
                      <w:szCs w:val="22"/>
                      <w:shd w:val="clear" w:color="auto" w:fill="FFFFFF"/>
                    </w:rPr>
                    <w:br/>
                  </w:r>
                </w:p>
              </w:tc>
            </w:tr>
            <w:tr w:rsidR="002B5A70" w:rsidRPr="00FF6575" w14:paraId="4B1F6012" w14:textId="77777777" w:rsidTr="004C4FBC">
              <w:tc>
                <w:tcPr>
                  <w:tcW w:w="9016" w:type="dxa"/>
                </w:tcPr>
                <w:p w14:paraId="477ABFDD" w14:textId="77777777" w:rsidR="002B5A70" w:rsidRPr="00FF6575" w:rsidRDefault="002B5A70" w:rsidP="004C4FBC">
                  <w:pPr>
                    <w:rPr>
                      <w:rFonts w:asciiTheme="minorHAnsi" w:hAnsiTheme="minorHAnsi" w:cstheme="minorHAnsi"/>
                      <w:sz w:val="20"/>
                      <w:szCs w:val="20"/>
                    </w:rPr>
                  </w:pPr>
                  <w:r>
                    <w:rPr>
                      <w:rFonts w:asciiTheme="minorHAnsi" w:hAnsiTheme="minorHAnsi" w:cstheme="minorHAnsi"/>
                      <w:noProof/>
                      <w:sz w:val="20"/>
                      <w:szCs w:val="20"/>
                    </w:rPr>
                    <w:lastRenderedPageBreak/>
                    <w:drawing>
                      <wp:inline distT="0" distB="0" distL="0" distR="0" wp14:anchorId="528DC1E9" wp14:editId="2354F0C5">
                        <wp:extent cx="4572000" cy="279908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0" cy="2799080"/>
                                </a:xfrm>
                                <a:prstGeom prst="rect">
                                  <a:avLst/>
                                </a:prstGeom>
                                <a:noFill/>
                                <a:ln>
                                  <a:noFill/>
                                </a:ln>
                              </pic:spPr>
                            </pic:pic>
                          </a:graphicData>
                        </a:graphic>
                      </wp:inline>
                    </w:drawing>
                  </w:r>
                  <w:r>
                    <w:rPr>
                      <w:rFonts w:ascii="Calibri" w:hAnsi="Calibri" w:cs="Calibri"/>
                      <w:sz w:val="22"/>
                      <w:szCs w:val="22"/>
                      <w:shd w:val="clear" w:color="auto" w:fill="FFFFFF"/>
                    </w:rPr>
                    <w:br/>
                  </w:r>
                </w:p>
              </w:tc>
            </w:tr>
            <w:tr w:rsidR="002B5A70" w:rsidRPr="00FF6575" w14:paraId="02C105C9" w14:textId="77777777" w:rsidTr="004C4FBC">
              <w:tc>
                <w:tcPr>
                  <w:tcW w:w="9016" w:type="dxa"/>
                </w:tcPr>
                <w:p w14:paraId="0DB563C4" w14:textId="77777777" w:rsidR="002B5A70" w:rsidRPr="00FF6575" w:rsidRDefault="002B5A70" w:rsidP="004C4FBC">
                  <w:pP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0CA58957" wp14:editId="459284EE">
                        <wp:extent cx="4572000" cy="279908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2799080"/>
                                </a:xfrm>
                                <a:prstGeom prst="rect">
                                  <a:avLst/>
                                </a:prstGeom>
                                <a:noFill/>
                                <a:ln>
                                  <a:noFill/>
                                </a:ln>
                              </pic:spPr>
                            </pic:pic>
                          </a:graphicData>
                        </a:graphic>
                      </wp:inline>
                    </w:drawing>
                  </w:r>
                  <w:r>
                    <w:rPr>
                      <w:rFonts w:ascii="Calibri" w:hAnsi="Calibri" w:cs="Calibri"/>
                      <w:sz w:val="22"/>
                      <w:szCs w:val="22"/>
                      <w:shd w:val="clear" w:color="auto" w:fill="FFFFFF"/>
                    </w:rPr>
                    <w:br/>
                  </w:r>
                </w:p>
              </w:tc>
            </w:tr>
          </w:tbl>
          <w:p w14:paraId="4207B09C" w14:textId="77777777" w:rsidR="002B5A70" w:rsidRPr="00FF6575" w:rsidRDefault="002B5A70" w:rsidP="004C4FBC">
            <w:pPr>
              <w:shd w:val="clear" w:color="auto" w:fill="EDEDED" w:themeFill="accent3" w:themeFillTint="33"/>
              <w:rPr>
                <w:rFonts w:asciiTheme="minorHAnsi" w:hAnsiTheme="minorHAnsi" w:cstheme="minorHAnsi"/>
                <w:sz w:val="20"/>
                <w:szCs w:val="20"/>
              </w:rPr>
            </w:pPr>
          </w:p>
        </w:tc>
      </w:tr>
      <w:tr w:rsidR="002B5A70" w:rsidRPr="00FF6575" w14:paraId="791D1863"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tcBorders>
              <w:top w:val="single" w:sz="4" w:space="0" w:color="auto"/>
            </w:tcBorders>
            <w:shd w:val="clear" w:color="auto" w:fill="FFFFFF" w:themeFill="background1"/>
          </w:tcPr>
          <w:p w14:paraId="2A6C2876" w14:textId="77777777" w:rsidR="002B5A70" w:rsidRPr="00534279" w:rsidRDefault="002B5A70" w:rsidP="004C4FBC">
            <w:pPr>
              <w:pStyle w:val="Default"/>
              <w:rPr>
                <w:rStyle w:val="eop"/>
                <w:rFonts w:asciiTheme="minorHAnsi" w:hAnsiTheme="minorHAnsi" w:cstheme="minorHAnsi"/>
                <w:b w:val="0"/>
                <w:bCs w:val="0"/>
                <w:sz w:val="20"/>
                <w:szCs w:val="20"/>
                <w:shd w:val="clear" w:color="auto" w:fill="FFFFFF"/>
              </w:rPr>
            </w:pPr>
            <w:r w:rsidRPr="00534279">
              <w:rPr>
                <w:rFonts w:asciiTheme="minorHAnsi" w:hAnsiTheme="minorHAnsi" w:cstheme="minorHAnsi"/>
                <w:b w:val="0"/>
                <w:bCs w:val="0"/>
                <w:i/>
                <w:iCs/>
                <w:sz w:val="20"/>
                <w:szCs w:val="20"/>
              </w:rPr>
              <w:lastRenderedPageBreak/>
              <w:t xml:space="preserve">Source </w:t>
            </w:r>
            <w:proofErr w:type="spellStart"/>
            <w:r w:rsidRPr="00534279">
              <w:rPr>
                <w:rStyle w:val="normaltextrun"/>
                <w:rFonts w:asciiTheme="minorHAnsi" w:hAnsiTheme="minorHAnsi" w:cstheme="minorHAnsi"/>
                <w:b w:val="0"/>
                <w:bCs w:val="0"/>
                <w:sz w:val="20"/>
                <w:szCs w:val="20"/>
                <w:shd w:val="clear" w:color="auto" w:fill="FFFFFF"/>
              </w:rPr>
              <w:t>EstuaryWatch</w:t>
            </w:r>
            <w:proofErr w:type="spellEnd"/>
            <w:r w:rsidRPr="00534279">
              <w:rPr>
                <w:rStyle w:val="normaltextrun"/>
                <w:rFonts w:asciiTheme="minorHAnsi" w:hAnsiTheme="minorHAnsi" w:cstheme="minorHAnsi"/>
                <w:b w:val="0"/>
                <w:bCs w:val="0"/>
                <w:sz w:val="20"/>
                <w:szCs w:val="20"/>
                <w:shd w:val="clear" w:color="auto" w:fill="FFFFFF"/>
              </w:rPr>
              <w:t xml:space="preserve"> database</w:t>
            </w:r>
          </w:p>
          <w:p w14:paraId="1258F0DD" w14:textId="77777777" w:rsidR="002B5A70" w:rsidRPr="00FF6575" w:rsidRDefault="002B5A70" w:rsidP="004C4FBC">
            <w:pPr>
              <w:rPr>
                <w:rFonts w:asciiTheme="minorHAnsi" w:hAnsiTheme="minorHAnsi" w:cstheme="minorHAnsi"/>
                <w:b w:val="0"/>
                <w:bCs w:val="0"/>
                <w:i/>
                <w:iCs/>
                <w:sz w:val="20"/>
                <w:szCs w:val="20"/>
              </w:rPr>
            </w:pPr>
          </w:p>
        </w:tc>
      </w:tr>
      <w:tr w:rsidR="002B5A70" w:rsidRPr="00FF6575" w14:paraId="58DE39B8" w14:textId="77777777" w:rsidTr="004C4FBC">
        <w:trPr>
          <w:trHeight w:val="333"/>
        </w:trPr>
        <w:tc>
          <w:tcPr>
            <w:cnfStyle w:val="001000000000" w:firstRow="0" w:lastRow="0" w:firstColumn="1" w:lastColumn="0" w:oddVBand="0" w:evenVBand="0" w:oddHBand="0" w:evenHBand="0" w:firstRowFirstColumn="0" w:firstRowLastColumn="0" w:lastRowFirstColumn="0" w:lastRowLastColumn="0"/>
            <w:tcW w:w="4629" w:type="dxa"/>
            <w:shd w:val="clear" w:color="auto" w:fill="auto"/>
          </w:tcPr>
          <w:p w14:paraId="6C3D8074" w14:textId="77777777" w:rsidR="002B5A70" w:rsidRPr="00185CAC" w:rsidRDefault="002B5A70" w:rsidP="004C4FBC">
            <w:pPr>
              <w:pStyle w:val="Default"/>
              <w:rPr>
                <w:rFonts w:asciiTheme="minorHAnsi" w:hAnsiTheme="minorHAnsi" w:cstheme="minorHAnsi"/>
                <w:color w:val="000000" w:themeColor="text1"/>
                <w:sz w:val="20"/>
                <w:szCs w:val="20"/>
              </w:rPr>
            </w:pPr>
            <w:r w:rsidRPr="00185CAC">
              <w:rPr>
                <w:rFonts w:asciiTheme="minorHAnsi" w:hAnsiTheme="minorHAnsi" w:cstheme="minorHAnsi"/>
                <w:color w:val="000000" w:themeColor="text1"/>
                <w:sz w:val="20"/>
                <w:szCs w:val="20"/>
              </w:rPr>
              <w:t xml:space="preserve">2022-23 assessment - TREND </w:t>
            </w:r>
            <w:r w:rsidRPr="00FF6575">
              <w:rPr>
                <w:rFonts w:asciiTheme="minorHAnsi" w:hAnsiTheme="minorHAnsi" w:cstheme="minorHAnsi"/>
                <w:color w:val="000000" w:themeColor="text1"/>
                <w:sz w:val="20"/>
                <w:szCs w:val="20"/>
              </w:rPr>
              <w:t>neutral</w:t>
            </w:r>
          </w:p>
        </w:tc>
        <w:tc>
          <w:tcPr>
            <w:tcW w:w="4580" w:type="dxa"/>
            <w:shd w:val="clear" w:color="auto" w:fill="auto"/>
          </w:tcPr>
          <w:p w14:paraId="0E75D0F7" w14:textId="77777777" w:rsidR="002B5A70" w:rsidRPr="00FF6575" w:rsidRDefault="002B5A70" w:rsidP="004C4FBC">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0"/>
                <w:szCs w:val="20"/>
              </w:rPr>
            </w:pPr>
            <w:r w:rsidRPr="00FF6575">
              <w:rPr>
                <w:rFonts w:asciiTheme="minorHAnsi" w:hAnsiTheme="minorHAnsi" w:cstheme="minorHAnsi"/>
                <w:b/>
                <w:bCs/>
                <w:color w:val="000000" w:themeColor="text1"/>
                <w:sz w:val="20"/>
                <w:szCs w:val="20"/>
              </w:rPr>
              <w:t xml:space="preserve">Rolling five year assessment - </w:t>
            </w:r>
            <w:proofErr w:type="gramStart"/>
            <w:r w:rsidRPr="00FF6575">
              <w:rPr>
                <w:rFonts w:asciiTheme="minorHAnsi" w:hAnsiTheme="minorHAnsi" w:cstheme="minorHAnsi"/>
                <w:b/>
                <w:bCs/>
                <w:color w:val="000000" w:themeColor="text1"/>
                <w:sz w:val="20"/>
                <w:szCs w:val="20"/>
              </w:rPr>
              <w:t>TREND  neutral</w:t>
            </w:r>
            <w:proofErr w:type="gramEnd"/>
          </w:p>
        </w:tc>
      </w:tr>
    </w:tbl>
    <w:p w14:paraId="60592534" w14:textId="77777777" w:rsidR="002B5A70" w:rsidRPr="00FF6575" w:rsidRDefault="002B5A70" w:rsidP="002B5A70">
      <w:pPr>
        <w:widowControl/>
        <w:spacing w:before="60" w:after="120" w:line="240" w:lineRule="atLeast"/>
        <w:rPr>
          <w:rFonts w:asciiTheme="minorHAnsi" w:eastAsia="Arial" w:hAnsiTheme="minorHAnsi" w:cstheme="minorHAnsi"/>
          <w:color w:val="000000" w:themeColor="text1"/>
          <w:sz w:val="20"/>
          <w:szCs w:val="20"/>
          <w:lang w:val="en-AU" w:bidi="ar-SA"/>
        </w:rPr>
      </w:pPr>
    </w:p>
    <w:p w14:paraId="3B25DD9A" w14:textId="77777777" w:rsidR="0069110F" w:rsidRPr="00FF6575" w:rsidRDefault="002B5A70" w:rsidP="0069110F">
      <w:pPr>
        <w:pStyle w:val="TableHeadingLeft"/>
      </w:pPr>
      <w:r>
        <w:br w:type="page"/>
      </w:r>
      <w:r w:rsidR="0069110F">
        <w:lastRenderedPageBreak/>
        <w:t xml:space="preserve">BIODIVERSITY </w:t>
      </w:r>
      <w:r w:rsidR="0069110F" w:rsidRPr="00FF6575">
        <w:t>C</w:t>
      </w:r>
      <w:r w:rsidR="0069110F">
        <w:t>ondition and Management Rating - Poor</w:t>
      </w:r>
      <w:r w:rsidR="0069110F" w:rsidRPr="00FF6575">
        <w:t xml:space="preserve"> </w:t>
      </w:r>
    </w:p>
    <w:p w14:paraId="1FEF7A36" w14:textId="77777777" w:rsidR="008E6FE0" w:rsidRDefault="008E6FE0" w:rsidP="008E6FE0">
      <w:pPr>
        <w:rPr>
          <w:rFonts w:asciiTheme="minorHAnsi" w:hAnsiTheme="minorHAnsi" w:cstheme="minorBidi"/>
          <w:sz w:val="20"/>
          <w:szCs w:val="20"/>
          <w:lang w:val="en-AU" w:bidi="ar-SA"/>
        </w:rPr>
      </w:pPr>
      <w:r w:rsidRPr="0E5B26CA">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The condition and management rating for </w:t>
      </w:r>
      <w:r w:rsidRPr="0E5B26CA">
        <w:rPr>
          <w:rFonts w:asciiTheme="minorHAnsi" w:hAnsiTheme="minorHAnsi" w:cstheme="minorBidi"/>
          <w:sz w:val="20"/>
          <w:szCs w:val="20"/>
          <w:lang w:eastAsia="en-AU"/>
        </w:rPr>
        <w:t xml:space="preserve">biodiversity is </w:t>
      </w:r>
      <w:r>
        <w:rPr>
          <w:rFonts w:asciiTheme="minorHAnsi" w:hAnsiTheme="minorHAnsi" w:cstheme="minorBidi"/>
          <w:sz w:val="20"/>
          <w:szCs w:val="20"/>
          <w:lang w:eastAsia="en-AU"/>
        </w:rPr>
        <w:t>poor</w:t>
      </w:r>
      <w:r w:rsidRPr="0E5B26CA">
        <w:rPr>
          <w:rFonts w:asciiTheme="minorHAnsi" w:hAnsiTheme="minorHAnsi" w:cstheme="minorBidi"/>
          <w:sz w:val="20"/>
          <w:szCs w:val="20"/>
          <w:lang w:eastAsia="en-AU"/>
        </w:rPr>
        <w:t xml:space="preserve">. </w:t>
      </w:r>
      <w:r w:rsidRPr="0E5B26CA">
        <w:rPr>
          <w:rFonts w:asciiTheme="minorHAnsi" w:hAnsiTheme="minorHAnsi" w:cstheme="minorBidi"/>
          <w:sz w:val="20"/>
          <w:szCs w:val="20"/>
          <w:lang w:val="en-AU" w:bidi="ar-SA"/>
        </w:rPr>
        <w:t xml:space="preserve">Four key indicators have been used to determine a rolling five-year trend of </w:t>
      </w:r>
      <w:r>
        <w:rPr>
          <w:rFonts w:asciiTheme="minorHAnsi" w:hAnsiTheme="minorHAnsi" w:cstheme="minorBidi"/>
          <w:sz w:val="20"/>
          <w:szCs w:val="20"/>
          <w:lang w:val="en-AU" w:bidi="ar-SA"/>
        </w:rPr>
        <w:t>concerned</w:t>
      </w:r>
      <w:r w:rsidRPr="0E5B26CA">
        <w:rPr>
          <w:rFonts w:asciiTheme="minorHAnsi" w:hAnsiTheme="minorHAnsi" w:cstheme="minorBidi"/>
          <w:sz w:val="20"/>
          <w:szCs w:val="20"/>
          <w:lang w:val="en-AU" w:bidi="ar-SA"/>
        </w:rPr>
        <w:t xml:space="preserve">. </w:t>
      </w:r>
      <w:r>
        <w:rPr>
          <w:rFonts w:asciiTheme="minorHAnsi" w:hAnsiTheme="minorHAnsi" w:cstheme="minorBidi"/>
          <w:sz w:val="20"/>
          <w:szCs w:val="20"/>
          <w:lang w:val="en-AU" w:bidi="ar-SA"/>
        </w:rPr>
        <w:t xml:space="preserve">There has been </w:t>
      </w:r>
      <w:r w:rsidRPr="0E5B26CA">
        <w:rPr>
          <w:rFonts w:asciiTheme="minorHAnsi" w:hAnsiTheme="minorHAnsi" w:cstheme="minorBidi"/>
          <w:sz w:val="20"/>
          <w:szCs w:val="20"/>
          <w:lang w:val="en-AU" w:bidi="ar-SA"/>
        </w:rPr>
        <w:t>notable increase in area of pest predator and herbivore control and weed control. No notable change has been observed in the extent of native vegetation or the area of permanent protection in the region</w:t>
      </w:r>
      <w:r>
        <w:rPr>
          <w:rFonts w:asciiTheme="minorHAnsi" w:hAnsiTheme="minorHAnsi" w:cstheme="minorBidi"/>
          <w:sz w:val="20"/>
          <w:szCs w:val="20"/>
          <w:lang w:val="en-AU" w:bidi="ar-SA"/>
        </w:rPr>
        <w:t>- leading to a neutral annual trend</w:t>
      </w:r>
      <w:r w:rsidRPr="0E5B26CA">
        <w:rPr>
          <w:rFonts w:asciiTheme="minorHAnsi" w:hAnsiTheme="minorHAnsi" w:cstheme="minorBidi"/>
          <w:sz w:val="20"/>
          <w:szCs w:val="20"/>
          <w:lang w:val="en-AU" w:bidi="ar-SA"/>
        </w:rPr>
        <w:t xml:space="preserve">. </w:t>
      </w:r>
      <w:r w:rsidRPr="418A79F9">
        <w:rPr>
          <w:rFonts w:asciiTheme="minorHAnsi" w:hAnsiTheme="minorHAnsi" w:cstheme="minorBidi"/>
          <w:sz w:val="20"/>
          <w:szCs w:val="20"/>
          <w:lang w:val="en-AU" w:bidi="ar-SA"/>
        </w:rPr>
        <w:t xml:space="preserve"> </w:t>
      </w:r>
    </w:p>
    <w:p w14:paraId="4130367E" w14:textId="77777777" w:rsidR="008E6FE0" w:rsidRDefault="008E6FE0" w:rsidP="008E6FE0">
      <w:pPr>
        <w:rPr>
          <w:rFonts w:asciiTheme="minorHAnsi" w:hAnsiTheme="minorHAnsi" w:cstheme="minorHAnsi"/>
          <w:sz w:val="20"/>
          <w:szCs w:val="20"/>
          <w:lang w:val="en-AU" w:bidi="ar-SA"/>
        </w:rPr>
      </w:pPr>
    </w:p>
    <w:p w14:paraId="7C408296" w14:textId="71A7678C" w:rsidR="0069110F" w:rsidRDefault="008E6FE0" w:rsidP="008E6FE0">
      <w:pPr>
        <w:rPr>
          <w:rFonts w:asciiTheme="minorHAnsi" w:hAnsiTheme="minorHAnsi" w:cstheme="minorHAnsi"/>
          <w:sz w:val="20"/>
          <w:szCs w:val="20"/>
          <w:lang w:val="en-AU" w:bidi="ar-SA"/>
        </w:rPr>
      </w:pPr>
      <w:r>
        <w:rPr>
          <w:rFonts w:asciiTheme="minorHAnsi" w:hAnsiTheme="minorHAnsi" w:cstheme="minorHAnsi"/>
          <w:sz w:val="20"/>
          <w:szCs w:val="20"/>
          <w:lang w:eastAsia="en-AU"/>
        </w:rPr>
        <w:t xml:space="preserve">Species decline is still a critical challenge facing biodiversity in the </w:t>
      </w:r>
      <w:proofErr w:type="spellStart"/>
      <w:r>
        <w:rPr>
          <w:rFonts w:asciiTheme="minorHAnsi" w:hAnsiTheme="minorHAnsi" w:cstheme="minorHAnsi"/>
          <w:sz w:val="20"/>
          <w:szCs w:val="20"/>
          <w:lang w:eastAsia="en-AU"/>
        </w:rPr>
        <w:t>Corangamite</w:t>
      </w:r>
      <w:proofErr w:type="spellEnd"/>
      <w:r>
        <w:rPr>
          <w:rFonts w:asciiTheme="minorHAnsi" w:hAnsiTheme="minorHAnsi" w:cstheme="minorHAnsi"/>
          <w:sz w:val="20"/>
          <w:szCs w:val="20"/>
          <w:lang w:eastAsia="en-AU"/>
        </w:rPr>
        <w:t xml:space="preserve"> Region</w:t>
      </w:r>
      <w:r w:rsidRPr="00FF6575">
        <w:rPr>
          <w:rFonts w:asciiTheme="minorHAnsi" w:hAnsiTheme="minorHAnsi" w:cstheme="minorHAnsi"/>
          <w:sz w:val="20"/>
          <w:szCs w:val="20"/>
          <w:lang w:eastAsia="en-AU"/>
        </w:rPr>
        <w:t xml:space="preserve"> predominantly due to pressures such as introduced animal and plant species and land clearing being exacerbated by the increasing trends of urban encroachment, habitat fragmentation, climate variability and the spread of invasive species and diseases.</w:t>
      </w:r>
      <w:r w:rsidRPr="007971D2">
        <w:rPr>
          <w:rFonts w:asciiTheme="minorHAnsi" w:hAnsiTheme="minorHAnsi" w:cstheme="minorHAnsi"/>
          <w:sz w:val="20"/>
          <w:szCs w:val="20"/>
          <w:lang w:eastAsia="en-AU"/>
        </w:rPr>
        <w:t xml:space="preserve"> </w:t>
      </w:r>
      <w:r w:rsidRPr="007971D2">
        <w:rPr>
          <w:rFonts w:asciiTheme="minorHAnsi" w:hAnsiTheme="minorHAnsi" w:cstheme="minorHAnsi"/>
          <w:sz w:val="20"/>
          <w:szCs w:val="20"/>
        </w:rPr>
        <w:t>Whilst there is a positive trend in the extent of management interventions being delivered, there currently isn’t the ability to clearly determine the impact this is having on the feral animal populations in the region. The extent of interventions is still very minor in comparison to the extent of the problem.</w:t>
      </w:r>
    </w:p>
    <w:p w14:paraId="51DEA303" w14:textId="77777777" w:rsidR="0069110F" w:rsidRDefault="0069110F" w:rsidP="0069110F">
      <w:pPr>
        <w:pStyle w:val="MSGENFONTSTYLENAMETEMPLATEROLENUMBERMSGENFONTSTYLENAMEBYROLETEXT365"/>
        <w:shd w:val="clear" w:color="auto" w:fill="auto"/>
        <w:spacing w:before="0" w:after="113" w:line="156" w:lineRule="exact"/>
        <w:ind w:left="320"/>
        <w:rPr>
          <w:rStyle w:val="MSGENFONTSTYLENAMETEMPLATEROLENUMBERMSGENFONTSTYLENAMEBYROLETEXT360"/>
          <w:rFonts w:asciiTheme="minorHAnsi" w:hAnsiTheme="minorHAnsi" w:cstheme="minorHAnsi"/>
          <w:b/>
          <w:color w:val="000000" w:themeColor="text1"/>
          <w:sz w:val="20"/>
          <w:szCs w:val="20"/>
        </w:rPr>
      </w:pPr>
    </w:p>
    <w:p w14:paraId="652080EE" w14:textId="77777777" w:rsidR="0069110F" w:rsidRPr="00FF6575" w:rsidRDefault="0069110F" w:rsidP="0069110F">
      <w:pPr>
        <w:pStyle w:val="MSGENFONTSTYLENAMETEMPLATEROLENUMBERMSGENFONTSTYLENAMEBYROLETEXT365"/>
        <w:shd w:val="clear" w:color="auto" w:fill="auto"/>
        <w:spacing w:before="0" w:after="113" w:line="156" w:lineRule="exact"/>
        <w:ind w:left="320"/>
        <w:rPr>
          <w:rFonts w:asciiTheme="minorHAnsi" w:hAnsiTheme="minorHAnsi" w:cstheme="minorHAnsi"/>
          <w:b/>
          <w:color w:val="000000" w:themeColor="text1"/>
          <w:sz w:val="20"/>
          <w:szCs w:val="20"/>
        </w:rPr>
      </w:pPr>
      <w:r w:rsidRPr="00FF6575">
        <w:rPr>
          <w:rStyle w:val="MSGENFONTSTYLENAMETEMPLATEROLENUMBERMSGENFONTSTYLENAMEBYROLETEXT360"/>
          <w:rFonts w:asciiTheme="minorHAnsi" w:hAnsiTheme="minorHAnsi" w:cstheme="minorHAnsi"/>
          <w:b/>
          <w:color w:val="000000" w:themeColor="text1"/>
          <w:sz w:val="20"/>
          <w:szCs w:val="20"/>
        </w:rPr>
        <w:t>Rationale for assessment:</w:t>
      </w:r>
    </w:p>
    <w:p w14:paraId="2AFF184F" w14:textId="77777777" w:rsidR="0069110F" w:rsidRPr="00FF6575" w:rsidRDefault="0069110F" w:rsidP="0069110F">
      <w:pPr>
        <w:pStyle w:val="BodyText"/>
        <w:numPr>
          <w:ilvl w:val="0"/>
          <w:numId w:val="7"/>
        </w:numPr>
        <w:rPr>
          <w:rFonts w:eastAsia="Arial" w:cstheme="minorHAnsi"/>
        </w:rPr>
      </w:pPr>
      <w:r w:rsidRPr="00FF6575">
        <w:rPr>
          <w:rFonts w:cstheme="minorHAnsi"/>
          <w:lang w:eastAsia="en-AU"/>
        </w:rPr>
        <w:t>Introduced animal and plant species and land clearing, along with increasing trends of urban encroachment, habitat fragmentation, climate variability and the spread of invasive species and diseases, are all placing intense pressure on biodiversity in the region.</w:t>
      </w:r>
    </w:p>
    <w:p w14:paraId="17544D1E" w14:textId="77777777" w:rsidR="0069110F" w:rsidRPr="00FF6575" w:rsidRDefault="0069110F" w:rsidP="0069110F">
      <w:pPr>
        <w:pStyle w:val="BodyText"/>
        <w:numPr>
          <w:ilvl w:val="0"/>
          <w:numId w:val="7"/>
        </w:numPr>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pPr>
      <w:r w:rsidRPr="00FF6575">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Threatened species and biodiversity projects are delivering positive outcomes, however the impact is small in the face of the extent of threats to biodiversity in the region.</w:t>
      </w:r>
    </w:p>
    <w:p w14:paraId="181F3724" w14:textId="77777777" w:rsidR="0069110F" w:rsidRPr="00FF6575" w:rsidRDefault="0069110F" w:rsidP="0069110F">
      <w:pPr>
        <w:pStyle w:val="BodyText"/>
        <w:numPr>
          <w:ilvl w:val="0"/>
          <w:numId w:val="7"/>
        </w:numPr>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pPr>
      <w:r w:rsidRPr="0E5B26CA">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There have been increases in knowledge and research delivered through the Wild </w:t>
      </w:r>
      <w:proofErr w:type="spellStart"/>
      <w:r w:rsidRPr="0E5B26CA">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Otways</w:t>
      </w:r>
      <w:proofErr w:type="spellEnd"/>
      <w:r w:rsidRPr="0E5B26CA">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 project providing valuable insights that will assist future biodiversity projects. This project has determined that the overall trend for threatened small mammals is a decline in both numbers and distribution across fragmented habitat refuges. </w:t>
      </w:r>
    </w:p>
    <w:p w14:paraId="00931F3F" w14:textId="77777777" w:rsidR="0069110F" w:rsidRPr="00FF6575" w:rsidRDefault="0069110F" w:rsidP="0069110F">
      <w:pPr>
        <w:pStyle w:val="BodyText"/>
        <w:numPr>
          <w:ilvl w:val="0"/>
          <w:numId w:val="7"/>
        </w:numPr>
        <w:rPr>
          <w:rFonts w:cstheme="minorBidi"/>
          <w:lang w:eastAsia="en-AU"/>
        </w:rPr>
      </w:pPr>
      <w:r w:rsidRPr="0E5B26CA">
        <w:rPr>
          <w:rStyle w:val="MSGENFONTSTYLENAMETEMPLATEROLENUMBERMSGENFONTSTYLENAMEBYROLETEXT360"/>
          <w:rFonts w:asciiTheme="minorHAnsi" w:hAnsiTheme="minorHAnsi" w:cstheme="minorBidi"/>
          <w:color w:val="000000" w:themeColor="text1"/>
          <w:sz w:val="20"/>
          <w:szCs w:val="20"/>
          <w:shd w:val="clear" w:color="auto" w:fill="auto"/>
          <w:lang w:val="en-AU" w:bidi="ar-SA"/>
        </w:rPr>
        <w:t xml:space="preserve">Specific projects such as the Orange-bellied parrot protection, Grassy Eucalypt Woodlands, and </w:t>
      </w:r>
      <w:r w:rsidRPr="0E5B26CA">
        <w:rPr>
          <w:rFonts w:cstheme="minorBidi"/>
          <w:lang w:eastAsia="en-AU"/>
        </w:rPr>
        <w:t>Phytophthora management program are delivering positive outcomes for threatened species and biodiversity protection.</w:t>
      </w:r>
      <w:r w:rsidRPr="418A79F9">
        <w:rPr>
          <w:rFonts w:cstheme="minorBidi"/>
          <w:lang w:eastAsia="en-AU"/>
        </w:rPr>
        <w:t xml:space="preserve"> </w:t>
      </w:r>
    </w:p>
    <w:p w14:paraId="27226C16" w14:textId="77777777" w:rsidR="0069110F" w:rsidRPr="00FF6575" w:rsidRDefault="0069110F" w:rsidP="0069110F">
      <w:pPr>
        <w:pStyle w:val="BodyText"/>
        <w:numPr>
          <w:ilvl w:val="0"/>
          <w:numId w:val="7"/>
        </w:numPr>
        <w:rPr>
          <w:rFonts w:eastAsia="Arial" w:cstheme="minorBidi"/>
          <w:lang w:eastAsia="en-AU"/>
        </w:rPr>
      </w:pPr>
      <w:r w:rsidRPr="418A79F9">
        <w:rPr>
          <w:rFonts w:cstheme="minorBidi"/>
          <w:lang w:eastAsia="en-AU"/>
        </w:rPr>
        <w:t xml:space="preserve">The approval of a three year off label permit for phosphite to combat the plant pathogen </w:t>
      </w:r>
      <w:r w:rsidRPr="00AD18D4">
        <w:rPr>
          <w:rFonts w:cstheme="minorBidi"/>
          <w:i/>
          <w:iCs/>
          <w:lang w:eastAsia="en-AU"/>
        </w:rPr>
        <w:t xml:space="preserve">Phytophthora </w:t>
      </w:r>
      <w:proofErr w:type="spellStart"/>
      <w:r w:rsidRPr="00AD18D4">
        <w:rPr>
          <w:rFonts w:cstheme="minorBidi"/>
          <w:i/>
          <w:iCs/>
          <w:lang w:eastAsia="en-AU"/>
        </w:rPr>
        <w:t>cinnamomi</w:t>
      </w:r>
      <w:proofErr w:type="spellEnd"/>
      <w:r w:rsidRPr="418A79F9">
        <w:rPr>
          <w:rFonts w:cstheme="minorBidi"/>
          <w:lang w:eastAsia="en-AU"/>
        </w:rPr>
        <w:t xml:space="preserve"> has led to both aerial and hand spraying to slow the spread of the disease and protect biodiversity in heathlands and heathy woodlands of the Otway Ranges. </w:t>
      </w:r>
    </w:p>
    <w:p w14:paraId="6E99444F" w14:textId="77777777" w:rsidR="0069110F" w:rsidRPr="00FF6575" w:rsidRDefault="0069110F" w:rsidP="0069110F">
      <w:pPr>
        <w:pStyle w:val="BodyText"/>
        <w:numPr>
          <w:ilvl w:val="0"/>
          <w:numId w:val="7"/>
        </w:numPr>
        <w:rPr>
          <w:rFonts w:cstheme="minorHAnsi"/>
        </w:rPr>
      </w:pPr>
      <w:r w:rsidRPr="00FF6575">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Remnant and revegetation sites continue to be actively managed under the management agreements of past programs.</w:t>
      </w:r>
    </w:p>
    <w:p w14:paraId="08DE7883" w14:textId="77777777" w:rsidR="0069110F" w:rsidRPr="00FF6575" w:rsidRDefault="0069110F" w:rsidP="0069110F">
      <w:pPr>
        <w:pStyle w:val="BodyText"/>
        <w:numPr>
          <w:ilvl w:val="0"/>
          <w:numId w:val="7"/>
        </w:numPr>
        <w:rPr>
          <w:rStyle w:val="MSGENFONTSTYLENAMETEMPLATEROLENUMBERMSGENFONTSTYLENAMEBYROLETEXT360"/>
          <w:rFonts w:asciiTheme="minorHAnsi" w:eastAsia="Times New Roman" w:hAnsiTheme="minorHAnsi" w:cstheme="minorHAnsi"/>
          <w:color w:val="000000" w:themeColor="text1"/>
          <w:sz w:val="20"/>
          <w:szCs w:val="20"/>
          <w:shd w:val="clear" w:color="auto" w:fill="auto"/>
          <w:lang w:val="en-AU" w:bidi="ar-SA"/>
        </w:rPr>
      </w:pPr>
      <w:r w:rsidRPr="00FF6575">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Concerted effort is still required under future programs to engage those landholders who have either been unwilling or unable to engage in these programs in the past. The Corangamite CMA is exploring opportunities through social benchmarking studies.</w:t>
      </w:r>
    </w:p>
    <w:p w14:paraId="59C1E160" w14:textId="77777777" w:rsidR="0069110F" w:rsidRPr="00FF6575" w:rsidRDefault="0069110F" w:rsidP="0069110F">
      <w:pPr>
        <w:pStyle w:val="BodyText"/>
        <w:rPr>
          <w:rFonts w:cstheme="minorHAnsi"/>
        </w:rPr>
      </w:pPr>
    </w:p>
    <w:p w14:paraId="7DF00B05" w14:textId="77777777" w:rsidR="0069110F" w:rsidRPr="00FF6575" w:rsidRDefault="0069110F" w:rsidP="0069110F">
      <w:pPr>
        <w:pStyle w:val="TableHeadingLeft"/>
      </w:pPr>
      <w:bookmarkStart w:id="4" w:name="_Hlk76674330"/>
      <w:r w:rsidRPr="00FF6575">
        <w:t xml:space="preserve">Biodiversity </w:t>
      </w:r>
      <w:r>
        <w:t>indicators</w:t>
      </w:r>
      <w:r w:rsidRPr="00FF6575">
        <w:t xml:space="preserve"> used in the </w:t>
      </w:r>
      <w:proofErr w:type="gramStart"/>
      <w:r w:rsidRPr="00FF6575">
        <w:t>assessment</w:t>
      </w:r>
      <w:proofErr w:type="gramEnd"/>
    </w:p>
    <w:p w14:paraId="7CE3B546" w14:textId="77777777" w:rsidR="0069110F" w:rsidRPr="00FF6575" w:rsidRDefault="0069110F" w:rsidP="0069110F">
      <w:pPr>
        <w:pStyle w:val="Heading3"/>
        <w:rPr>
          <w:rFonts w:asciiTheme="minorHAnsi" w:hAnsiTheme="minorHAnsi" w:cstheme="minorHAnsi"/>
          <w:sz w:val="20"/>
          <w:szCs w:val="20"/>
          <w:highlight w:val="yellow"/>
        </w:rPr>
      </w:pPr>
    </w:p>
    <w:tbl>
      <w:tblPr>
        <w:tblStyle w:val="GridTable4"/>
        <w:tblW w:w="9216" w:type="dxa"/>
        <w:tblLook w:val="04A0" w:firstRow="1" w:lastRow="0" w:firstColumn="1" w:lastColumn="0" w:noHBand="0" w:noVBand="1"/>
      </w:tblPr>
      <w:tblGrid>
        <w:gridCol w:w="9216"/>
      </w:tblGrid>
      <w:tr w:rsidR="0069110F" w:rsidRPr="00A87E5D" w14:paraId="26A852F6"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hideMark/>
          </w:tcPr>
          <w:p w14:paraId="46AE4560" w14:textId="77777777" w:rsidR="0069110F" w:rsidRPr="00A87E5D" w:rsidRDefault="0069110F" w:rsidP="004C4FBC">
            <w:pPr>
              <w:pStyle w:val="TableHeadingLeft"/>
              <w:rPr>
                <w:b/>
                <w:bCs/>
              </w:rPr>
            </w:pPr>
            <w:r w:rsidRPr="00A87E5D">
              <w:rPr>
                <w:b/>
                <w:bCs/>
              </w:rPr>
              <w:t>Extent of native vegetation</w:t>
            </w:r>
          </w:p>
        </w:tc>
      </w:tr>
      <w:tr w:rsidR="0069110F" w:rsidRPr="00FF6575" w14:paraId="2723A0E8" w14:textId="77777777" w:rsidTr="004C4FBC">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tcPr>
          <w:p w14:paraId="22836E1A" w14:textId="77777777" w:rsidR="0069110F" w:rsidRPr="00FF6575" w:rsidRDefault="0069110F" w:rsidP="004C4FBC">
            <w:pPr>
              <w:rPr>
                <w:rFonts w:asciiTheme="minorHAnsi" w:hAnsiTheme="minorHAnsi" w:cstheme="minorHAnsi"/>
                <w:b w:val="0"/>
                <w:color w:val="000000" w:themeColor="text1"/>
                <w:sz w:val="20"/>
                <w:szCs w:val="20"/>
              </w:rPr>
            </w:pPr>
            <w:r w:rsidRPr="00FF6575">
              <w:rPr>
                <w:rFonts w:asciiTheme="minorHAnsi" w:hAnsiTheme="minorHAnsi" w:cstheme="minorHAnsi"/>
                <w:color w:val="000000" w:themeColor="text1"/>
                <w:sz w:val="20"/>
                <w:szCs w:val="20"/>
              </w:rPr>
              <w:t xml:space="preserve">This indicator aims to provide estimates of the current and previous extent and spatial distribution of native vegetation on public and private land in the </w:t>
            </w:r>
            <w:proofErr w:type="spellStart"/>
            <w:r w:rsidRPr="00FF6575">
              <w:rPr>
                <w:rFonts w:asciiTheme="minorHAnsi" w:hAnsiTheme="minorHAnsi" w:cstheme="minorHAnsi"/>
                <w:color w:val="000000" w:themeColor="text1"/>
                <w:sz w:val="20"/>
                <w:szCs w:val="20"/>
              </w:rPr>
              <w:t>Corangamite</w:t>
            </w:r>
            <w:proofErr w:type="spellEnd"/>
            <w:r w:rsidRPr="00FF6575">
              <w:rPr>
                <w:rFonts w:asciiTheme="minorHAnsi" w:hAnsiTheme="minorHAnsi" w:cstheme="minorHAnsi"/>
                <w:color w:val="000000" w:themeColor="text1"/>
                <w:sz w:val="20"/>
                <w:szCs w:val="20"/>
              </w:rPr>
              <w:t xml:space="preserve"> Region.</w:t>
            </w:r>
          </w:p>
        </w:tc>
      </w:tr>
      <w:tr w:rsidR="0069110F" w:rsidRPr="00FF6575" w14:paraId="27223654" w14:textId="77777777" w:rsidTr="004C4FBC">
        <w:tc>
          <w:tcPr>
            <w:cnfStyle w:val="001000000000" w:firstRow="0" w:lastRow="0" w:firstColumn="1" w:lastColumn="0" w:oddVBand="0" w:evenVBand="0" w:oddHBand="0" w:evenHBand="0" w:firstRowFirstColumn="0" w:firstRowLastColumn="0" w:lastRowFirstColumn="0" w:lastRowLastColumn="0"/>
            <w:tcW w:w="9216" w:type="dxa"/>
            <w:shd w:val="clear" w:color="auto" w:fill="auto"/>
            <w:hideMark/>
          </w:tcPr>
          <w:p w14:paraId="1CE0A65F" w14:textId="77777777" w:rsidR="0069110F" w:rsidRPr="00FF6575" w:rsidRDefault="0069110F" w:rsidP="004C4FBC">
            <w:pPr>
              <w:pStyle w:val="Default"/>
              <w:rPr>
                <w:rFonts w:asciiTheme="minorHAnsi" w:hAnsiTheme="minorHAnsi" w:cstheme="minorHAnsi"/>
                <w:i/>
                <w:iCs/>
                <w:color w:val="000000" w:themeColor="text1"/>
                <w:sz w:val="20"/>
                <w:szCs w:val="20"/>
              </w:rPr>
            </w:pPr>
          </w:p>
          <w:p w14:paraId="715B45ED" w14:textId="77777777" w:rsidR="0069110F" w:rsidRPr="00723907" w:rsidRDefault="0069110F" w:rsidP="004C4FBC">
            <w:pPr>
              <w:pStyle w:val="BodyText"/>
              <w:rPr>
                <w:rStyle w:val="MSGENFONTSTYLENAMETEMPLATEROLENUMBERMSGENFONTSTYLENAMEBYROLETEXT360"/>
                <w:rFonts w:asciiTheme="minorHAnsi" w:hAnsiTheme="minorHAnsi" w:cstheme="minorHAnsi"/>
                <w:b w:val="0"/>
                <w:bCs w:val="0"/>
                <w:color w:val="000000" w:themeColor="text1"/>
                <w:sz w:val="20"/>
                <w:szCs w:val="20"/>
                <w:shd w:val="clear" w:color="auto" w:fill="auto"/>
                <w:lang w:val="en-AU" w:bidi="ar-SA"/>
              </w:rPr>
            </w:pPr>
            <w:r w:rsidRPr="004A7798">
              <w:rPr>
                <w:rStyle w:val="MSGENFONTSTYLENAMETEMPLATEROLENUMBERMSGENFONTSTYLENAMEBYROLETEXT360"/>
                <w:rFonts w:asciiTheme="minorHAnsi" w:hAnsiTheme="minorHAnsi" w:cstheme="minorHAnsi"/>
                <w:b w:val="0"/>
                <w:bCs w:val="0"/>
                <w:color w:val="000000" w:themeColor="text1"/>
                <w:sz w:val="20"/>
                <w:szCs w:val="20"/>
                <w:shd w:val="clear" w:color="auto" w:fill="auto"/>
                <w:lang w:val="en-AU" w:bidi="ar-SA"/>
              </w:rPr>
              <w:t>Most of the current losses of native vegetation in the region may be attributed to loss in condition (80%) with 20% being removed through clearing (VEAC, 2011). The survival of threatened flora and fauna and ecological communities depends a great deal on the health of native vegetation, and the con</w:t>
            </w:r>
            <w:r>
              <w:rPr>
                <w:rStyle w:val="MSGENFONTSTYLENAMETEMPLATEROLENUMBERMSGENFONTSTYLENAMEBYROLETEXT360"/>
                <w:rFonts w:asciiTheme="minorHAnsi" w:hAnsiTheme="minorHAnsi" w:cstheme="minorHAnsi"/>
                <w:b w:val="0"/>
                <w:bCs w:val="0"/>
                <w:color w:val="000000" w:themeColor="text1"/>
                <w:sz w:val="20"/>
                <w:szCs w:val="20"/>
                <w:shd w:val="clear" w:color="auto" w:fill="auto"/>
                <w:lang w:val="en-AU" w:bidi="ar-SA"/>
              </w:rPr>
              <w:t>d</w:t>
            </w:r>
            <w:r w:rsidRPr="00AD18D4">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t>ition</w:t>
            </w:r>
            <w:r w:rsidRPr="004A7798">
              <w:rPr>
                <w:rStyle w:val="MSGENFONTSTYLENAMETEMPLATEROLENUMBERMSGENFONTSTYLENAMEBYROLETEXT360"/>
                <w:rFonts w:asciiTheme="minorHAnsi" w:hAnsiTheme="minorHAnsi" w:cstheme="minorHAnsi"/>
                <w:b w:val="0"/>
                <w:bCs w:val="0"/>
                <w:color w:val="000000" w:themeColor="text1"/>
                <w:sz w:val="20"/>
                <w:szCs w:val="20"/>
                <w:shd w:val="clear" w:color="auto" w:fill="auto"/>
                <w:lang w:val="en-AU" w:bidi="ar-SA"/>
              </w:rPr>
              <w:t xml:space="preserve"> of other important </w:t>
            </w:r>
            <w:r w:rsidRPr="00723907">
              <w:rPr>
                <w:rStyle w:val="MSGENFONTSTYLENAMETEMPLATEROLENUMBERMSGENFONTSTYLENAMEBYROLETEXT360"/>
                <w:rFonts w:asciiTheme="minorHAnsi" w:hAnsiTheme="minorHAnsi" w:cstheme="minorHAnsi"/>
                <w:b w:val="0"/>
                <w:bCs w:val="0"/>
                <w:color w:val="000000" w:themeColor="text1"/>
                <w:sz w:val="20"/>
                <w:szCs w:val="20"/>
                <w:shd w:val="clear" w:color="auto" w:fill="auto"/>
                <w:lang w:val="en-AU" w:bidi="ar-SA"/>
              </w:rPr>
              <w:t xml:space="preserve">habitats that are threatened by human activities and vulnerable to climate change stress. </w:t>
            </w:r>
          </w:p>
          <w:p w14:paraId="559696DF" w14:textId="77777777" w:rsidR="0069110F" w:rsidRPr="00723907" w:rsidRDefault="0069110F" w:rsidP="004C4FBC">
            <w:pPr>
              <w:pStyle w:val="BodyText"/>
              <w:rPr>
                <w:rStyle w:val="MSGENFONTSTYLENAMETEMPLATEROLENUMBERMSGENFONTSTYLENAMEBYROLETEXT360"/>
                <w:rFonts w:asciiTheme="minorHAnsi" w:hAnsiTheme="minorHAnsi" w:cstheme="minorHAnsi"/>
                <w:b w:val="0"/>
                <w:bCs w:val="0"/>
                <w:color w:val="000000" w:themeColor="text1"/>
                <w:sz w:val="20"/>
                <w:szCs w:val="20"/>
                <w:shd w:val="clear" w:color="auto" w:fill="auto"/>
                <w:lang w:val="en-AU" w:bidi="ar-SA"/>
              </w:rPr>
            </w:pPr>
            <w:r w:rsidRPr="00723907">
              <w:rPr>
                <w:rStyle w:val="MSGENFONTSTYLENAMETEMPLATEROLENUMBERMSGENFONTSTYLENAMEBYROLETEXT360"/>
                <w:rFonts w:asciiTheme="minorHAnsi" w:hAnsiTheme="minorHAnsi" w:cstheme="minorHAnsi"/>
                <w:b w:val="0"/>
                <w:bCs w:val="0"/>
                <w:color w:val="000000" w:themeColor="text1"/>
                <w:sz w:val="20"/>
                <w:szCs w:val="20"/>
                <w:shd w:val="clear" w:color="auto" w:fill="auto"/>
                <w:lang w:val="en-AU" w:bidi="ar-SA"/>
              </w:rPr>
              <w:t>T</w:t>
            </w:r>
            <w:r w:rsidRPr="00723907">
              <w:rPr>
                <w:rStyle w:val="MSGENFONTSTYLENAMETEMPLATEROLENUMBERMSGENFONTSTYLENAMEBYROLETEXT360"/>
                <w:rFonts w:asciiTheme="minorHAnsi" w:hAnsiTheme="minorHAnsi" w:cstheme="minorHAnsi"/>
                <w:b w:val="0"/>
                <w:bCs w:val="0"/>
                <w:color w:val="000000" w:themeColor="text1"/>
                <w:sz w:val="20"/>
                <w:szCs w:val="20"/>
              </w:rPr>
              <w:t>he figure below shows land cover changes between 1985 to 2019 in the extent cover of native grasses, shrubs, trees, scattered trees, and natura</w:t>
            </w:r>
            <w:r>
              <w:rPr>
                <w:rStyle w:val="MSGENFONTSTYLENAMETEMPLATEROLENUMBERMSGENFONTSTYLENAMEBYROLETEXT360"/>
                <w:rFonts w:asciiTheme="minorHAnsi" w:hAnsiTheme="minorHAnsi" w:cstheme="minorHAnsi"/>
                <w:b w:val="0"/>
                <w:bCs w:val="0"/>
                <w:color w:val="000000" w:themeColor="text1"/>
                <w:sz w:val="20"/>
                <w:szCs w:val="20"/>
              </w:rPr>
              <w:t>l</w:t>
            </w:r>
            <w:r w:rsidRPr="00723907">
              <w:rPr>
                <w:rStyle w:val="MSGENFONTSTYLENAMETEMPLATEROLENUMBERMSGENFONTSTYLENAMEBYROLETEXT360"/>
                <w:rFonts w:asciiTheme="minorHAnsi" w:hAnsiTheme="minorHAnsi" w:cstheme="minorHAnsi"/>
                <w:b w:val="0"/>
                <w:bCs w:val="0"/>
                <w:color w:val="000000" w:themeColor="text1"/>
                <w:sz w:val="20"/>
                <w:szCs w:val="20"/>
              </w:rPr>
              <w:t xml:space="preserve"> low cover. During this time there has bee</w:t>
            </w:r>
            <w:r>
              <w:rPr>
                <w:rStyle w:val="MSGENFONTSTYLENAMETEMPLATEROLENUMBERMSGENFONTSTYLENAMEBYROLETEXT360"/>
                <w:rFonts w:asciiTheme="minorHAnsi" w:hAnsiTheme="minorHAnsi" w:cstheme="minorHAnsi"/>
                <w:b w:val="0"/>
                <w:bCs w:val="0"/>
                <w:color w:val="000000" w:themeColor="text1"/>
                <w:sz w:val="20"/>
                <w:szCs w:val="20"/>
              </w:rPr>
              <w:t>n</w:t>
            </w:r>
            <w:r w:rsidRPr="00723907">
              <w:rPr>
                <w:rStyle w:val="MSGENFONTSTYLENAMETEMPLATEROLENUMBERMSGENFONTSTYLENAMEBYROLETEXT360"/>
                <w:rFonts w:asciiTheme="minorHAnsi" w:hAnsiTheme="minorHAnsi" w:cstheme="minorHAnsi"/>
                <w:b w:val="0"/>
                <w:bCs w:val="0"/>
                <w:color w:val="000000" w:themeColor="text1"/>
                <w:sz w:val="20"/>
                <w:szCs w:val="20"/>
              </w:rPr>
              <w:t xml:space="preserve"> a minor declining change trend for both native grass herb (-8%), and native scattered trees (-9%), and a minor positive change trend for native trees (2%)</w:t>
            </w:r>
            <w:r>
              <w:rPr>
                <w:rStyle w:val="MSGENFONTSTYLENAMETEMPLATEROLENUMBERMSGENFONTSTYLENAMEBYROLETEXT360"/>
                <w:rFonts w:asciiTheme="minorHAnsi" w:hAnsiTheme="minorHAnsi" w:cstheme="minorHAnsi"/>
                <w:b w:val="0"/>
                <w:bCs w:val="0"/>
                <w:color w:val="000000" w:themeColor="text1"/>
                <w:sz w:val="20"/>
                <w:szCs w:val="20"/>
              </w:rPr>
              <w:t>,</w:t>
            </w:r>
            <w:r w:rsidRPr="00723907">
              <w:rPr>
                <w:rStyle w:val="MSGENFONTSTYLENAMETEMPLATEROLENUMBERMSGENFONTSTYLENAMEBYROLETEXT360"/>
                <w:rFonts w:asciiTheme="minorHAnsi" w:hAnsiTheme="minorHAnsi" w:cstheme="minorHAnsi"/>
                <w:b w:val="0"/>
                <w:bCs w:val="0"/>
                <w:color w:val="000000" w:themeColor="text1"/>
                <w:sz w:val="20"/>
                <w:szCs w:val="20"/>
              </w:rPr>
              <w:t xml:space="preserve"> Native shrubs (5%)</w:t>
            </w:r>
            <w:r>
              <w:rPr>
                <w:rStyle w:val="MSGENFONTSTYLENAMETEMPLATEROLENUMBERMSGENFONTSTYLENAMEBYROLETEXT360"/>
                <w:rFonts w:asciiTheme="minorHAnsi" w:hAnsiTheme="minorHAnsi" w:cstheme="minorHAnsi"/>
                <w:b w:val="0"/>
                <w:bCs w:val="0"/>
                <w:color w:val="000000" w:themeColor="text1"/>
                <w:sz w:val="20"/>
                <w:szCs w:val="20"/>
              </w:rPr>
              <w:t>,</w:t>
            </w:r>
            <w:r w:rsidRPr="00723907">
              <w:rPr>
                <w:rStyle w:val="MSGENFONTSTYLENAMETEMPLATEROLENUMBERMSGENFONTSTYLENAMEBYROLETEXT360"/>
                <w:rFonts w:asciiTheme="minorHAnsi" w:hAnsiTheme="minorHAnsi" w:cstheme="minorHAnsi"/>
                <w:b w:val="0"/>
                <w:bCs w:val="0"/>
                <w:color w:val="000000" w:themeColor="text1"/>
                <w:sz w:val="20"/>
                <w:szCs w:val="20"/>
              </w:rPr>
              <w:t xml:space="preserve"> and natural low cover (22%).</w:t>
            </w:r>
          </w:p>
          <w:p w14:paraId="0D26D9EF" w14:textId="77777777" w:rsidR="0069110F" w:rsidRPr="00D726C4" w:rsidRDefault="0069110F" w:rsidP="004C4FBC">
            <w:pPr>
              <w:shd w:val="clear" w:color="auto" w:fill="FFFFFF"/>
              <w:rPr>
                <w:rFonts w:asciiTheme="minorHAnsi" w:hAnsiTheme="minorHAnsi" w:cstheme="minorHAnsi"/>
                <w:sz w:val="20"/>
                <w:szCs w:val="20"/>
              </w:rPr>
            </w:pPr>
            <w:r w:rsidRPr="00D726C4">
              <w:rPr>
                <w:rFonts w:asciiTheme="minorHAnsi" w:hAnsiTheme="minorHAnsi" w:cstheme="minorHAnsi"/>
                <w:sz w:val="20"/>
                <w:szCs w:val="20"/>
              </w:rPr>
              <w:t xml:space="preserve">Percentage change in native cover classes- </w:t>
            </w:r>
            <w:proofErr w:type="spellStart"/>
            <w:r w:rsidRPr="00D726C4">
              <w:rPr>
                <w:rFonts w:asciiTheme="minorHAnsi" w:hAnsiTheme="minorHAnsi" w:cstheme="minorHAnsi"/>
                <w:sz w:val="20"/>
                <w:szCs w:val="20"/>
              </w:rPr>
              <w:t>Corangamite</w:t>
            </w:r>
            <w:proofErr w:type="spellEnd"/>
            <w:r w:rsidRPr="00D726C4">
              <w:rPr>
                <w:rFonts w:asciiTheme="minorHAnsi" w:hAnsiTheme="minorHAnsi" w:cstheme="minorHAnsi"/>
                <w:sz w:val="20"/>
                <w:szCs w:val="20"/>
              </w:rPr>
              <w:t xml:space="preserve"> Region 1985-2019</w:t>
            </w:r>
          </w:p>
          <w:p w14:paraId="26834F09" w14:textId="77777777" w:rsidR="0069110F" w:rsidRDefault="0069110F" w:rsidP="004C4FBC">
            <w:pPr>
              <w:pStyle w:val="BodyText"/>
              <w:rPr>
                <w:rStyle w:val="MSGENFONTSTYLENAMETEMPLATEROLENUMBERMSGENFONTSTYLENAMEBYROLETEXT360"/>
                <w:rFonts w:cstheme="minorHAnsi"/>
                <w:b w:val="0"/>
                <w:bCs w:val="0"/>
                <w:color w:val="000000" w:themeColor="text1"/>
                <w:sz w:val="20"/>
                <w:szCs w:val="20"/>
              </w:rPr>
            </w:pPr>
            <w:r>
              <w:rPr>
                <w:rStyle w:val="MSGENFONTSTYLENAMETEMPLATEROLENUMBERMSGENFONTSTYLENAMEBYROLETEXT360"/>
                <w:rFonts w:cstheme="minorHAnsi"/>
                <w:noProof/>
                <w:color w:val="000000" w:themeColor="text1"/>
                <w:sz w:val="20"/>
                <w:szCs w:val="20"/>
              </w:rPr>
              <w:lastRenderedPageBreak/>
              <w:drawing>
                <wp:inline distT="0" distB="0" distL="0" distR="0" wp14:anchorId="0300BA3C" wp14:editId="4DF5326A">
                  <wp:extent cx="5595600" cy="29337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09396" cy="2940933"/>
                          </a:xfrm>
                          <a:prstGeom prst="rect">
                            <a:avLst/>
                          </a:prstGeom>
                          <a:noFill/>
                        </pic:spPr>
                      </pic:pic>
                    </a:graphicData>
                  </a:graphic>
                </wp:inline>
              </w:drawing>
            </w:r>
          </w:p>
          <w:p w14:paraId="167BE25D" w14:textId="77777777" w:rsidR="0069110F" w:rsidRPr="004A7798" w:rsidRDefault="0069110F" w:rsidP="004C4FBC">
            <w:pPr>
              <w:pStyle w:val="BodyText"/>
              <w:rPr>
                <w:rStyle w:val="MSGENFONTSTYLENAMETEMPLATEROLENUMBERMSGENFONTSTYLENAMEBYROLETEXT360"/>
                <w:rFonts w:asciiTheme="minorHAnsi" w:hAnsiTheme="minorHAnsi" w:cstheme="minorHAnsi"/>
                <w:color w:val="000000" w:themeColor="text1"/>
                <w:sz w:val="20"/>
                <w:szCs w:val="20"/>
                <w:shd w:val="clear" w:color="auto" w:fill="auto"/>
                <w:lang w:val="en-AU" w:bidi="ar-SA"/>
              </w:rPr>
            </w:pPr>
          </w:p>
          <w:p w14:paraId="29A7D850" w14:textId="77777777" w:rsidR="0069110F" w:rsidRPr="00FF6575" w:rsidRDefault="0069110F" w:rsidP="004C4FBC">
            <w:pPr>
              <w:pStyle w:val="BodyText"/>
              <w:rPr>
                <w:rFonts w:cstheme="minorHAnsi"/>
                <w:b w:val="0"/>
                <w:bCs w:val="0"/>
                <w:i/>
                <w:iCs/>
              </w:rPr>
            </w:pPr>
            <w:r w:rsidRPr="00FF6575">
              <w:rPr>
                <w:rFonts w:cstheme="minorHAnsi"/>
                <w:b w:val="0"/>
                <w:bCs w:val="0"/>
                <w:iCs/>
              </w:rPr>
              <w:t>Source-</w:t>
            </w:r>
            <w:r w:rsidRPr="00FF6575">
              <w:rPr>
                <w:rStyle w:val="MSGENFONTSTYLENAMETEMPLATEROLENUMBERMSGENFONTSTYLENAMEBYROLETEXT4"/>
                <w:rFonts w:asciiTheme="minorHAnsi" w:hAnsiTheme="minorHAnsi" w:cstheme="minorHAnsi"/>
                <w:color w:val="000000"/>
                <w:sz w:val="20"/>
                <w:szCs w:val="20"/>
                <w:bdr w:val="none" w:sz="0" w:space="0" w:color="auto" w:frame="1"/>
              </w:rPr>
              <w:t xml:space="preserve"> </w:t>
            </w:r>
            <w:r w:rsidRPr="000D007D">
              <w:rPr>
                <w:rStyle w:val="normaltextrun"/>
                <w:rFonts w:cstheme="minorHAnsi"/>
                <w:b w:val="0"/>
                <w:bCs w:val="0"/>
                <w:shd w:val="clear" w:color="auto" w:fill="FFFFFF"/>
              </w:rPr>
              <w:t>Victorian Land Cover Time Series (DEECA)</w:t>
            </w:r>
            <w:r w:rsidRPr="000D007D">
              <w:rPr>
                <w:rStyle w:val="eop"/>
                <w:rFonts w:cstheme="minorHAnsi"/>
                <w:b w:val="0"/>
                <w:bCs w:val="0"/>
                <w:shd w:val="clear" w:color="auto" w:fill="FFFFFF"/>
              </w:rPr>
              <w:t> </w:t>
            </w:r>
          </w:p>
        </w:tc>
      </w:tr>
    </w:tbl>
    <w:tbl>
      <w:tblPr>
        <w:tblStyle w:val="TableGrid"/>
        <w:tblW w:w="9216" w:type="dxa"/>
        <w:tblLook w:val="04A0" w:firstRow="1" w:lastRow="0" w:firstColumn="1" w:lastColumn="0" w:noHBand="0" w:noVBand="1"/>
      </w:tblPr>
      <w:tblGrid>
        <w:gridCol w:w="4608"/>
        <w:gridCol w:w="4608"/>
      </w:tblGrid>
      <w:tr w:rsidR="0069110F" w:rsidRPr="00FF6575" w14:paraId="0A1B7B9C" w14:textId="77777777" w:rsidTr="004C4FBC">
        <w:trPr>
          <w:cnfStyle w:val="100000000000" w:firstRow="1" w:lastRow="0" w:firstColumn="0" w:lastColumn="0" w:oddVBand="0" w:evenVBand="0" w:oddHBand="0" w:evenHBand="0" w:firstRowFirstColumn="0" w:firstRowLastColumn="0" w:lastRowFirstColumn="0" w:lastRowLastColumn="0"/>
          <w:trHeight w:val="191"/>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668AF002" w14:textId="77777777" w:rsidR="0069110F" w:rsidRPr="00FF6575" w:rsidRDefault="0069110F" w:rsidP="004C4FBC">
            <w:pPr>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lastRenderedPageBreak/>
              <w:t>202</w:t>
            </w:r>
            <w:r>
              <w:rPr>
                <w:rFonts w:asciiTheme="minorHAnsi" w:hAnsiTheme="minorHAnsi" w:cstheme="minorHAnsi"/>
                <w:b/>
                <w:color w:val="000000" w:themeColor="text1"/>
                <w:sz w:val="20"/>
                <w:szCs w:val="20"/>
              </w:rPr>
              <w:t>2</w:t>
            </w:r>
            <w:r w:rsidRPr="00FF6575">
              <w:rPr>
                <w:rFonts w:asciiTheme="minorHAnsi" w:hAnsiTheme="minorHAnsi" w:cstheme="minorHAnsi"/>
                <w:b/>
                <w:color w:val="000000" w:themeColor="text1"/>
                <w:sz w:val="20"/>
                <w:szCs w:val="20"/>
              </w:rPr>
              <w:t>-2</w:t>
            </w:r>
            <w:r>
              <w:rPr>
                <w:rFonts w:asciiTheme="minorHAnsi" w:hAnsiTheme="minorHAnsi" w:cstheme="minorHAnsi"/>
                <w:b/>
                <w:color w:val="000000" w:themeColor="text1"/>
                <w:sz w:val="20"/>
                <w:szCs w:val="20"/>
              </w:rPr>
              <w:t>3</w:t>
            </w:r>
            <w:r w:rsidRPr="00FF6575">
              <w:rPr>
                <w:rFonts w:asciiTheme="minorHAnsi" w:hAnsiTheme="minorHAnsi" w:cstheme="minorHAnsi"/>
                <w:b/>
                <w:color w:val="000000" w:themeColor="text1"/>
                <w:sz w:val="20"/>
                <w:szCs w:val="20"/>
              </w:rPr>
              <w:t xml:space="preserve"> assessment – </w:t>
            </w:r>
            <w:r>
              <w:rPr>
                <w:rFonts w:asciiTheme="minorHAnsi" w:hAnsiTheme="minorHAnsi" w:cstheme="minorHAnsi"/>
                <w:b/>
                <w:color w:val="000000" w:themeColor="text1"/>
                <w:sz w:val="20"/>
                <w:szCs w:val="20"/>
              </w:rPr>
              <w:t>N/A</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7B265F1B" w14:textId="77777777" w:rsidR="0069110F" w:rsidRPr="00FF6575" w:rsidRDefault="0069110F" w:rsidP="004C4F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t xml:space="preserve">Rolling </w:t>
            </w:r>
            <w:proofErr w:type="gramStart"/>
            <w:r w:rsidRPr="00FF6575">
              <w:rPr>
                <w:rFonts w:asciiTheme="minorHAnsi" w:hAnsiTheme="minorHAnsi" w:cstheme="minorHAnsi"/>
                <w:b/>
                <w:color w:val="000000" w:themeColor="text1"/>
                <w:sz w:val="20"/>
                <w:szCs w:val="20"/>
              </w:rPr>
              <w:t>five year</w:t>
            </w:r>
            <w:proofErr w:type="gramEnd"/>
            <w:r w:rsidRPr="00FF6575">
              <w:rPr>
                <w:rFonts w:asciiTheme="minorHAnsi" w:hAnsiTheme="minorHAnsi" w:cstheme="minorHAnsi"/>
                <w:b/>
                <w:color w:val="000000" w:themeColor="text1"/>
                <w:sz w:val="20"/>
                <w:szCs w:val="20"/>
              </w:rPr>
              <w:t xml:space="preserve"> assessment – TREND neutral</w:t>
            </w:r>
          </w:p>
        </w:tc>
      </w:tr>
    </w:tbl>
    <w:p w14:paraId="5B61B941" w14:textId="77777777" w:rsidR="0069110F" w:rsidRPr="00FF6575" w:rsidRDefault="0069110F" w:rsidP="0069110F">
      <w:pPr>
        <w:rPr>
          <w:rFonts w:asciiTheme="minorHAnsi" w:hAnsiTheme="minorHAnsi" w:cstheme="minorHAnsi"/>
          <w:sz w:val="20"/>
          <w:szCs w:val="20"/>
          <w:highlight w:val="yellow"/>
          <w:lang w:eastAsia="en-AU"/>
        </w:rPr>
      </w:pPr>
    </w:p>
    <w:tbl>
      <w:tblPr>
        <w:tblStyle w:val="GridTable4"/>
        <w:tblW w:w="9209" w:type="dxa"/>
        <w:tblLook w:val="04A0" w:firstRow="1" w:lastRow="0" w:firstColumn="1" w:lastColumn="0" w:noHBand="0" w:noVBand="1"/>
      </w:tblPr>
      <w:tblGrid>
        <w:gridCol w:w="9209"/>
      </w:tblGrid>
      <w:tr w:rsidR="0069110F" w:rsidRPr="00A87E5D" w14:paraId="3DB53A25"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E7E6E6" w:themeFill="background2"/>
            <w:hideMark/>
          </w:tcPr>
          <w:p w14:paraId="4F0CEB8C" w14:textId="77777777" w:rsidR="0069110F" w:rsidRPr="00A87E5D" w:rsidRDefault="0069110F" w:rsidP="004C4FBC">
            <w:pPr>
              <w:pStyle w:val="TableHeadingLeft"/>
              <w:rPr>
                <w:b/>
                <w:bCs/>
              </w:rPr>
            </w:pPr>
            <w:r w:rsidRPr="00A87E5D">
              <w:rPr>
                <w:b/>
                <w:bCs/>
              </w:rPr>
              <w:t>Area (ha) of pest herbivore and predator control</w:t>
            </w:r>
          </w:p>
        </w:tc>
      </w:tr>
      <w:tr w:rsidR="0069110F" w:rsidRPr="00FF6575" w14:paraId="2D79DE04" w14:textId="77777777" w:rsidTr="004C4FBC">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209" w:type="dxa"/>
            <w:shd w:val="clear" w:color="auto" w:fill="E7E6E6" w:themeFill="background2"/>
          </w:tcPr>
          <w:p w14:paraId="6C846093" w14:textId="77777777" w:rsidR="0069110F" w:rsidRPr="00FF6575" w:rsidRDefault="0069110F" w:rsidP="004C4FBC">
            <w:pPr>
              <w:rPr>
                <w:rFonts w:asciiTheme="minorHAnsi" w:hAnsiTheme="minorHAnsi" w:cstheme="minorHAnsi"/>
                <w:b w:val="0"/>
                <w:color w:val="000000" w:themeColor="text1"/>
                <w:sz w:val="20"/>
                <w:szCs w:val="20"/>
              </w:rPr>
            </w:pPr>
            <w:r w:rsidRPr="00FF6575">
              <w:rPr>
                <w:rFonts w:asciiTheme="minorHAnsi" w:hAnsiTheme="minorHAnsi" w:cstheme="minorHAnsi"/>
                <w:color w:val="000000" w:themeColor="text1"/>
                <w:sz w:val="20"/>
                <w:szCs w:val="20"/>
              </w:rPr>
              <w:t xml:space="preserve">This indicator provides information on the area treated for pest control, including herbivore and predator control, under CMAs initiatives. </w:t>
            </w:r>
          </w:p>
        </w:tc>
      </w:tr>
      <w:tr w:rsidR="0069110F" w:rsidRPr="00FF6575" w14:paraId="2DF16551" w14:textId="77777777" w:rsidTr="004C4FBC">
        <w:tc>
          <w:tcPr>
            <w:cnfStyle w:val="001000000000" w:firstRow="0" w:lastRow="0" w:firstColumn="1" w:lastColumn="0" w:oddVBand="0" w:evenVBand="0" w:oddHBand="0" w:evenHBand="0" w:firstRowFirstColumn="0" w:firstRowLastColumn="0" w:lastRowFirstColumn="0" w:lastRowLastColumn="0"/>
            <w:tcW w:w="9209" w:type="dxa"/>
            <w:shd w:val="clear" w:color="auto" w:fill="auto"/>
            <w:hideMark/>
          </w:tcPr>
          <w:p w14:paraId="3747079C" w14:textId="77777777" w:rsidR="0069110F" w:rsidRPr="00274CB0" w:rsidRDefault="0069110F" w:rsidP="004C4FBC">
            <w:pPr>
              <w:pStyle w:val="Default"/>
              <w:rPr>
                <w:rFonts w:asciiTheme="minorHAnsi" w:hAnsiTheme="minorHAnsi" w:cstheme="minorHAnsi"/>
                <w:b w:val="0"/>
                <w:bCs w:val="0"/>
                <w:color w:val="000000" w:themeColor="text1"/>
                <w:sz w:val="20"/>
                <w:szCs w:val="20"/>
              </w:rPr>
            </w:pPr>
            <w:r w:rsidRPr="00274CB0">
              <w:rPr>
                <w:rFonts w:asciiTheme="minorHAnsi" w:hAnsiTheme="minorHAnsi" w:cstheme="minorHAnsi"/>
                <w:b w:val="0"/>
                <w:bCs w:val="0"/>
                <w:color w:val="000000" w:themeColor="text1"/>
                <w:sz w:val="20"/>
                <w:szCs w:val="20"/>
              </w:rPr>
              <w:t>Invasive pest animals are one of the main threats to biodiversity, impacting environmental and socio-economic systems.</w:t>
            </w:r>
          </w:p>
          <w:p w14:paraId="3AFBC271" w14:textId="77777777" w:rsidR="0069110F" w:rsidRPr="00274CB0" w:rsidRDefault="0069110F" w:rsidP="004C4FBC">
            <w:pPr>
              <w:pStyle w:val="Default"/>
              <w:rPr>
                <w:rFonts w:asciiTheme="minorHAnsi" w:hAnsiTheme="minorHAnsi" w:cstheme="minorHAnsi"/>
                <w:b w:val="0"/>
                <w:bCs w:val="0"/>
                <w:color w:val="000000" w:themeColor="text1"/>
                <w:sz w:val="20"/>
                <w:szCs w:val="20"/>
              </w:rPr>
            </w:pPr>
          </w:p>
          <w:p w14:paraId="675F2990" w14:textId="77777777" w:rsidR="0069110F" w:rsidRPr="00274CB0" w:rsidRDefault="0069110F" w:rsidP="004C4FBC">
            <w:pPr>
              <w:pStyle w:val="Default"/>
              <w:rPr>
                <w:rFonts w:asciiTheme="minorHAnsi" w:hAnsiTheme="minorHAnsi" w:cstheme="minorBidi"/>
                <w:b w:val="0"/>
                <w:bCs w:val="0"/>
                <w:color w:val="000000" w:themeColor="text1"/>
                <w:sz w:val="20"/>
                <w:szCs w:val="20"/>
              </w:rPr>
            </w:pPr>
            <w:r w:rsidRPr="0E5B26CA">
              <w:rPr>
                <w:rFonts w:asciiTheme="minorHAnsi" w:hAnsiTheme="minorHAnsi" w:cstheme="minorBidi"/>
                <w:b w:val="0"/>
                <w:bCs w:val="0"/>
                <w:color w:val="000000" w:themeColor="text1"/>
                <w:sz w:val="20"/>
                <w:szCs w:val="20"/>
              </w:rPr>
              <w:t>There are increasing populations of invasive animals such as European carp in waterways across the region. After three years of high rainfall and favourable conditions feral deer, cats, foxes</w:t>
            </w:r>
            <w:r>
              <w:rPr>
                <w:rFonts w:asciiTheme="minorHAnsi" w:hAnsiTheme="minorHAnsi" w:cstheme="minorBidi"/>
                <w:b w:val="0"/>
                <w:bCs w:val="0"/>
                <w:color w:val="000000" w:themeColor="text1"/>
                <w:sz w:val="20"/>
                <w:szCs w:val="20"/>
              </w:rPr>
              <w:t xml:space="preserve">, </w:t>
            </w:r>
            <w:proofErr w:type="gramStart"/>
            <w:r>
              <w:rPr>
                <w:rFonts w:asciiTheme="minorHAnsi" w:hAnsiTheme="minorHAnsi" w:cstheme="minorBidi"/>
                <w:b w:val="0"/>
                <w:bCs w:val="0"/>
                <w:color w:val="000000" w:themeColor="text1"/>
                <w:sz w:val="20"/>
                <w:szCs w:val="20"/>
              </w:rPr>
              <w:t>rabbits</w:t>
            </w:r>
            <w:proofErr w:type="gramEnd"/>
            <w:r w:rsidRPr="0E5B26CA">
              <w:rPr>
                <w:rFonts w:asciiTheme="minorHAnsi" w:hAnsiTheme="minorHAnsi" w:cstheme="minorBidi"/>
                <w:b w:val="0"/>
                <w:bCs w:val="0"/>
                <w:color w:val="000000" w:themeColor="text1"/>
                <w:sz w:val="20"/>
                <w:szCs w:val="20"/>
              </w:rPr>
              <w:t xml:space="preserve"> and pigs have grown in number, particularly in the Otway Ranges.</w:t>
            </w:r>
          </w:p>
          <w:p w14:paraId="48CA6236" w14:textId="77777777" w:rsidR="0069110F" w:rsidRPr="00274CB0" w:rsidRDefault="0069110F" w:rsidP="004C4FBC">
            <w:pPr>
              <w:pStyle w:val="Default"/>
              <w:rPr>
                <w:rFonts w:asciiTheme="minorHAnsi" w:hAnsiTheme="minorHAnsi" w:cstheme="minorHAnsi"/>
                <w:color w:val="000000" w:themeColor="text1"/>
                <w:sz w:val="20"/>
                <w:szCs w:val="20"/>
              </w:rPr>
            </w:pPr>
          </w:p>
          <w:p w14:paraId="172696D9" w14:textId="77777777" w:rsidR="0069110F" w:rsidRDefault="0069110F" w:rsidP="004C4FBC">
            <w:pPr>
              <w:pStyle w:val="Default"/>
              <w:rPr>
                <w:rFonts w:asciiTheme="minorHAnsi" w:hAnsiTheme="minorHAnsi" w:cstheme="minorBidi"/>
                <w:color w:val="000000" w:themeColor="text1"/>
                <w:sz w:val="20"/>
                <w:szCs w:val="20"/>
              </w:rPr>
            </w:pPr>
            <w:r w:rsidRPr="0E5B26CA">
              <w:rPr>
                <w:rFonts w:asciiTheme="minorHAnsi" w:hAnsiTheme="minorHAnsi" w:cstheme="minorBidi"/>
                <w:b w:val="0"/>
                <w:bCs w:val="0"/>
                <w:color w:val="000000" w:themeColor="text1"/>
                <w:sz w:val="20"/>
                <w:szCs w:val="20"/>
              </w:rPr>
              <w:t>In 2022-23, Corang</w:t>
            </w:r>
            <w:r w:rsidRPr="003E4F52">
              <w:rPr>
                <w:rFonts w:asciiTheme="minorHAnsi" w:hAnsiTheme="minorHAnsi" w:cstheme="minorHAnsi"/>
                <w:b w:val="0"/>
                <w:bCs w:val="0"/>
                <w:color w:val="000000" w:themeColor="text1"/>
                <w:sz w:val="20"/>
                <w:szCs w:val="20"/>
              </w:rPr>
              <w:t xml:space="preserve">amite CMA initiatives resulted in 4,076ha of pest predator and herbivore </w:t>
            </w:r>
            <w:r w:rsidRPr="00535AED">
              <w:rPr>
                <w:rFonts w:asciiTheme="minorHAnsi" w:hAnsiTheme="minorHAnsi" w:cstheme="minorHAnsi"/>
                <w:b w:val="0"/>
                <w:bCs w:val="0"/>
                <w:color w:val="000000" w:themeColor="text1"/>
                <w:sz w:val="20"/>
                <w:szCs w:val="20"/>
              </w:rPr>
              <w:t>(feral animal)</w:t>
            </w:r>
            <w:r w:rsidRPr="0E5B26CA">
              <w:rPr>
                <w:rFonts w:asciiTheme="minorHAnsi" w:hAnsiTheme="minorHAnsi" w:cstheme="minorBidi"/>
                <w:b w:val="0"/>
                <w:bCs w:val="0"/>
                <w:color w:val="000000" w:themeColor="text1"/>
                <w:sz w:val="20"/>
                <w:szCs w:val="20"/>
              </w:rPr>
              <w:t xml:space="preserve"> control</w:t>
            </w:r>
            <w:r>
              <w:rPr>
                <w:rFonts w:asciiTheme="minorHAnsi" w:hAnsiTheme="minorHAnsi" w:cstheme="minorBidi"/>
                <w:b w:val="0"/>
                <w:bCs w:val="0"/>
                <w:color w:val="000000" w:themeColor="text1"/>
                <w:sz w:val="20"/>
                <w:szCs w:val="20"/>
              </w:rPr>
              <w:t xml:space="preserve">, this significant increase is due to the increase in investment through the Wild </w:t>
            </w:r>
            <w:proofErr w:type="spellStart"/>
            <w:r>
              <w:rPr>
                <w:rFonts w:asciiTheme="minorHAnsi" w:hAnsiTheme="minorHAnsi" w:cstheme="minorBidi"/>
                <w:b w:val="0"/>
                <w:bCs w:val="0"/>
                <w:color w:val="000000" w:themeColor="text1"/>
                <w:sz w:val="20"/>
                <w:szCs w:val="20"/>
              </w:rPr>
              <w:t>Otways</w:t>
            </w:r>
            <w:proofErr w:type="spellEnd"/>
            <w:r>
              <w:rPr>
                <w:rFonts w:asciiTheme="minorHAnsi" w:hAnsiTheme="minorHAnsi" w:cstheme="minorBidi"/>
                <w:b w:val="0"/>
                <w:bCs w:val="0"/>
                <w:color w:val="000000" w:themeColor="text1"/>
                <w:sz w:val="20"/>
                <w:szCs w:val="20"/>
              </w:rPr>
              <w:t xml:space="preserve"> Initiative</w:t>
            </w:r>
            <w:r w:rsidRPr="0E5B26CA">
              <w:rPr>
                <w:rFonts w:asciiTheme="minorHAnsi" w:hAnsiTheme="minorHAnsi" w:cstheme="minorBidi"/>
                <w:b w:val="0"/>
                <w:bCs w:val="0"/>
                <w:color w:val="000000" w:themeColor="text1"/>
                <w:sz w:val="20"/>
                <w:szCs w:val="20"/>
              </w:rPr>
              <w:t>.</w:t>
            </w:r>
          </w:p>
          <w:p w14:paraId="3E75C585" w14:textId="77777777" w:rsidR="0069110F" w:rsidRDefault="0069110F" w:rsidP="004C4FBC">
            <w:pPr>
              <w:pStyle w:val="Default"/>
              <w:rPr>
                <w:rFonts w:asciiTheme="minorHAnsi" w:hAnsiTheme="minorHAnsi" w:cstheme="minorBidi"/>
                <w:color w:val="000000" w:themeColor="text1"/>
                <w:sz w:val="20"/>
                <w:szCs w:val="20"/>
              </w:rPr>
            </w:pPr>
          </w:p>
          <w:p w14:paraId="47274C1E" w14:textId="77777777" w:rsidR="0069110F" w:rsidRPr="005762D8" w:rsidRDefault="0069110F" w:rsidP="004C4FBC">
            <w:pPr>
              <w:pStyle w:val="Default"/>
              <w:rPr>
                <w:rFonts w:asciiTheme="minorHAnsi" w:hAnsiTheme="minorHAnsi" w:cstheme="minorHAnsi"/>
                <w:b w:val="0"/>
                <w:bCs w:val="0"/>
                <w:sz w:val="20"/>
                <w:szCs w:val="20"/>
              </w:rPr>
            </w:pPr>
            <w:r w:rsidRPr="005762D8">
              <w:rPr>
                <w:rFonts w:asciiTheme="minorHAnsi" w:hAnsiTheme="minorHAnsi" w:cstheme="minorHAnsi"/>
                <w:b w:val="0"/>
                <w:bCs w:val="0"/>
                <w:sz w:val="20"/>
                <w:szCs w:val="20"/>
              </w:rPr>
              <w:t xml:space="preserve">Whilst there is a positive trend in the extent of </w:t>
            </w:r>
            <w:r>
              <w:rPr>
                <w:rFonts w:asciiTheme="minorHAnsi" w:hAnsiTheme="minorHAnsi" w:cstheme="minorHAnsi"/>
                <w:b w:val="0"/>
                <w:bCs w:val="0"/>
                <w:sz w:val="20"/>
                <w:szCs w:val="20"/>
              </w:rPr>
              <w:t>feral animal</w:t>
            </w:r>
            <w:r w:rsidRPr="005762D8">
              <w:rPr>
                <w:rFonts w:asciiTheme="minorHAnsi" w:hAnsiTheme="minorHAnsi" w:cstheme="minorHAnsi"/>
                <w:b w:val="0"/>
                <w:bCs w:val="0"/>
                <w:sz w:val="20"/>
                <w:szCs w:val="20"/>
              </w:rPr>
              <w:t xml:space="preserve"> control being delivered through management interventions, there currently isn’t the ability to clearly determine the impact this is having on </w:t>
            </w:r>
            <w:r>
              <w:rPr>
                <w:rFonts w:asciiTheme="minorHAnsi" w:hAnsiTheme="minorHAnsi" w:cstheme="minorHAnsi"/>
                <w:b w:val="0"/>
                <w:bCs w:val="0"/>
                <w:sz w:val="20"/>
                <w:szCs w:val="20"/>
              </w:rPr>
              <w:t xml:space="preserve">the feral animal populations </w:t>
            </w:r>
            <w:r w:rsidRPr="005762D8">
              <w:rPr>
                <w:rFonts w:asciiTheme="minorHAnsi" w:hAnsiTheme="minorHAnsi" w:cstheme="minorHAnsi"/>
                <w:b w:val="0"/>
                <w:bCs w:val="0"/>
                <w:sz w:val="20"/>
                <w:szCs w:val="20"/>
              </w:rPr>
              <w:t>in the region. The extent of</w:t>
            </w:r>
            <w:r>
              <w:rPr>
                <w:rFonts w:asciiTheme="minorHAnsi" w:hAnsiTheme="minorHAnsi" w:cstheme="minorHAnsi"/>
                <w:b w:val="0"/>
                <w:bCs w:val="0"/>
                <w:sz w:val="20"/>
                <w:szCs w:val="20"/>
              </w:rPr>
              <w:t xml:space="preserve"> interventions is still very minor in comparison to the extent of the problem. F</w:t>
            </w:r>
            <w:r w:rsidRPr="005762D8">
              <w:rPr>
                <w:rFonts w:asciiTheme="minorHAnsi" w:hAnsiTheme="minorHAnsi" w:cstheme="minorHAnsi"/>
                <w:b w:val="0"/>
                <w:bCs w:val="0"/>
                <w:sz w:val="20"/>
                <w:szCs w:val="20"/>
              </w:rPr>
              <w:t>or th</w:t>
            </w:r>
            <w:r>
              <w:rPr>
                <w:rFonts w:asciiTheme="minorHAnsi" w:hAnsiTheme="minorHAnsi" w:cstheme="minorHAnsi"/>
                <w:b w:val="0"/>
                <w:bCs w:val="0"/>
                <w:sz w:val="20"/>
                <w:szCs w:val="20"/>
              </w:rPr>
              <w:t>ese</w:t>
            </w:r>
            <w:r w:rsidRPr="005762D8">
              <w:rPr>
                <w:rFonts w:asciiTheme="minorHAnsi" w:hAnsiTheme="minorHAnsi" w:cstheme="minorHAnsi"/>
                <w:b w:val="0"/>
                <w:bCs w:val="0"/>
                <w:sz w:val="20"/>
                <w:szCs w:val="20"/>
              </w:rPr>
              <w:t xml:space="preserve"> reason</w:t>
            </w:r>
            <w:r>
              <w:rPr>
                <w:rFonts w:asciiTheme="minorHAnsi" w:hAnsiTheme="minorHAnsi" w:cstheme="minorHAnsi"/>
                <w:b w:val="0"/>
                <w:bCs w:val="0"/>
                <w:sz w:val="20"/>
                <w:szCs w:val="20"/>
              </w:rPr>
              <w:t>s</w:t>
            </w:r>
            <w:r w:rsidRPr="005762D8">
              <w:rPr>
                <w:rFonts w:asciiTheme="minorHAnsi" w:hAnsiTheme="minorHAnsi" w:cstheme="minorHAnsi"/>
                <w:b w:val="0"/>
                <w:bCs w:val="0"/>
                <w:sz w:val="20"/>
                <w:szCs w:val="20"/>
              </w:rPr>
              <w:t xml:space="preserve">, the </w:t>
            </w:r>
            <w:r>
              <w:rPr>
                <w:rFonts w:asciiTheme="minorHAnsi" w:hAnsiTheme="minorHAnsi" w:cstheme="minorHAnsi"/>
                <w:b w:val="0"/>
                <w:bCs w:val="0"/>
                <w:sz w:val="20"/>
                <w:szCs w:val="20"/>
              </w:rPr>
              <w:t xml:space="preserve">annual trend has been moderated to neutral and the </w:t>
            </w:r>
            <w:r w:rsidRPr="005762D8">
              <w:rPr>
                <w:rFonts w:asciiTheme="minorHAnsi" w:hAnsiTheme="minorHAnsi" w:cstheme="minorHAnsi"/>
                <w:b w:val="0"/>
                <w:bCs w:val="0"/>
                <w:sz w:val="20"/>
                <w:szCs w:val="20"/>
              </w:rPr>
              <w:t xml:space="preserve">rolling </w:t>
            </w:r>
            <w:proofErr w:type="gramStart"/>
            <w:r w:rsidRPr="005762D8">
              <w:rPr>
                <w:rFonts w:asciiTheme="minorHAnsi" w:hAnsiTheme="minorHAnsi" w:cstheme="minorHAnsi"/>
                <w:b w:val="0"/>
                <w:bCs w:val="0"/>
                <w:sz w:val="20"/>
                <w:szCs w:val="20"/>
              </w:rPr>
              <w:t>5 year</w:t>
            </w:r>
            <w:proofErr w:type="gramEnd"/>
            <w:r w:rsidRPr="005762D8">
              <w:rPr>
                <w:rFonts w:asciiTheme="minorHAnsi" w:hAnsiTheme="minorHAnsi" w:cstheme="minorHAnsi"/>
                <w:b w:val="0"/>
                <w:bCs w:val="0"/>
                <w:sz w:val="20"/>
                <w:szCs w:val="20"/>
              </w:rPr>
              <w:t xml:space="preserve"> trend has been moderated to </w:t>
            </w:r>
            <w:r>
              <w:rPr>
                <w:rFonts w:asciiTheme="minorHAnsi" w:hAnsiTheme="minorHAnsi" w:cstheme="minorHAnsi"/>
                <w:b w:val="0"/>
                <w:bCs w:val="0"/>
                <w:sz w:val="20"/>
                <w:szCs w:val="20"/>
              </w:rPr>
              <w:t>concerned</w:t>
            </w:r>
            <w:r w:rsidRPr="005762D8">
              <w:rPr>
                <w:rFonts w:asciiTheme="minorHAnsi" w:hAnsiTheme="minorHAnsi" w:cstheme="minorHAnsi"/>
                <w:b w:val="0"/>
                <w:bCs w:val="0"/>
                <w:sz w:val="20"/>
                <w:szCs w:val="20"/>
              </w:rPr>
              <w:t>.</w:t>
            </w:r>
          </w:p>
          <w:p w14:paraId="499FFBB5" w14:textId="77777777" w:rsidR="0069110F" w:rsidRPr="00274CB0" w:rsidRDefault="0069110F" w:rsidP="004C4FBC">
            <w:pPr>
              <w:widowControl/>
              <w:rPr>
                <w:rFonts w:asciiTheme="minorHAnsi" w:hAnsiTheme="minorHAnsi" w:cstheme="minorHAnsi"/>
                <w:b w:val="0"/>
                <w:bCs w:val="0"/>
                <w:color w:val="auto"/>
                <w:sz w:val="20"/>
                <w:szCs w:val="20"/>
                <w:lang w:val="en-AU" w:eastAsia="en-AU" w:bidi="ar-SA"/>
              </w:rPr>
            </w:pPr>
          </w:p>
          <w:p w14:paraId="19881C4F" w14:textId="77777777" w:rsidR="0069110F" w:rsidRPr="00274CB0" w:rsidRDefault="0069110F" w:rsidP="004C4FBC">
            <w:pPr>
              <w:widowControl/>
              <w:rPr>
                <w:rFonts w:asciiTheme="minorHAnsi" w:hAnsiTheme="minorHAnsi" w:cstheme="minorBidi"/>
                <w:b w:val="0"/>
                <w:bCs w:val="0"/>
                <w:color w:val="auto"/>
                <w:sz w:val="20"/>
                <w:szCs w:val="20"/>
                <w:lang w:val="en-AU" w:eastAsia="en-AU" w:bidi="ar-SA"/>
              </w:rPr>
            </w:pPr>
            <w:r w:rsidRPr="00274CB0">
              <w:rPr>
                <w:noProof/>
              </w:rPr>
              <w:lastRenderedPageBreak/>
              <w:drawing>
                <wp:inline distT="0" distB="0" distL="0" distR="0" wp14:anchorId="529BE334" wp14:editId="41681270">
                  <wp:extent cx="5553075" cy="2531110"/>
                  <wp:effectExtent l="0" t="0" r="9525" b="2540"/>
                  <wp:docPr id="24" name="Chart 24">
                    <a:extLst xmlns:a="http://schemas.openxmlformats.org/drawingml/2006/main">
                      <a:ext uri="{FF2B5EF4-FFF2-40B4-BE49-F238E27FC236}">
                        <a16:creationId xmlns:a16="http://schemas.microsoft.com/office/drawing/2014/main" id="{C1BC9403-1C9C-4E15-8733-F49EEF2F6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5B2B61A" w14:textId="77777777" w:rsidR="0069110F" w:rsidRPr="00274CB0" w:rsidRDefault="0069110F" w:rsidP="004C4FBC">
            <w:pPr>
              <w:widowControl/>
              <w:rPr>
                <w:rFonts w:asciiTheme="minorHAnsi" w:hAnsiTheme="minorHAnsi" w:cstheme="minorBidi"/>
                <w:b w:val="0"/>
                <w:bCs w:val="0"/>
                <w:color w:val="auto"/>
                <w:sz w:val="20"/>
                <w:szCs w:val="20"/>
                <w:lang w:val="en-AU" w:eastAsia="en-AU" w:bidi="ar-SA"/>
              </w:rPr>
            </w:pPr>
            <w:r w:rsidRPr="0E5B26CA">
              <w:rPr>
                <w:rFonts w:asciiTheme="minorHAnsi" w:hAnsiTheme="minorHAnsi" w:cstheme="minorBidi"/>
                <w:b w:val="0"/>
                <w:bCs w:val="0"/>
                <w:color w:val="auto"/>
                <w:sz w:val="20"/>
                <w:szCs w:val="20"/>
                <w:lang w:val="en-AU" w:eastAsia="en-AU" w:bidi="ar-SA"/>
              </w:rPr>
              <w:t>Source- Corangamite CMA</w:t>
            </w:r>
          </w:p>
          <w:p w14:paraId="0400CE27" w14:textId="77777777" w:rsidR="0069110F" w:rsidRPr="00274CB0" w:rsidRDefault="0069110F" w:rsidP="004C4FBC">
            <w:pPr>
              <w:pStyle w:val="Default"/>
              <w:rPr>
                <w:rFonts w:asciiTheme="minorHAnsi" w:hAnsiTheme="minorHAnsi" w:cstheme="minorHAnsi"/>
                <w:b w:val="0"/>
                <w:bCs w:val="0"/>
                <w:i/>
                <w:iCs/>
                <w:color w:val="000000" w:themeColor="text1"/>
                <w:sz w:val="20"/>
                <w:szCs w:val="20"/>
              </w:rPr>
            </w:pPr>
          </w:p>
        </w:tc>
      </w:tr>
      <w:tr w:rsidR="0069110F" w:rsidRPr="00FF6575" w14:paraId="4C064D11"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0C8A247" w14:textId="77777777" w:rsidR="0069110F" w:rsidRPr="00697240" w:rsidRDefault="0069110F" w:rsidP="004C4FBC">
            <w:pPr>
              <w:pStyle w:val="Default"/>
              <w:rPr>
                <w:rFonts w:asciiTheme="minorHAnsi" w:hAnsiTheme="minorHAnsi" w:cstheme="minorHAnsi"/>
                <w:color w:val="000000" w:themeColor="text1"/>
                <w:sz w:val="20"/>
                <w:szCs w:val="20"/>
                <w:highlight w:val="yellow"/>
              </w:rPr>
            </w:pPr>
          </w:p>
        </w:tc>
      </w:tr>
    </w:tbl>
    <w:tbl>
      <w:tblPr>
        <w:tblStyle w:val="TableGrid"/>
        <w:tblW w:w="9216" w:type="dxa"/>
        <w:tblLook w:val="04A0" w:firstRow="1" w:lastRow="0" w:firstColumn="1" w:lastColumn="0" w:noHBand="0" w:noVBand="1"/>
      </w:tblPr>
      <w:tblGrid>
        <w:gridCol w:w="4608"/>
        <w:gridCol w:w="4608"/>
      </w:tblGrid>
      <w:tr w:rsidR="0069110F" w:rsidRPr="00FF6575" w14:paraId="4841552D" w14:textId="77777777" w:rsidTr="004C4FB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28C765C3" w14:textId="77777777" w:rsidR="0069110F" w:rsidRPr="00FF6575" w:rsidRDefault="0069110F" w:rsidP="004C4FBC">
            <w:pPr>
              <w:rPr>
                <w:rFonts w:asciiTheme="minorHAnsi" w:hAnsiTheme="minorHAnsi" w:cstheme="minorHAnsi"/>
                <w:b/>
                <w:color w:val="000000" w:themeColor="text1"/>
                <w:sz w:val="20"/>
                <w:szCs w:val="20"/>
              </w:rPr>
            </w:pPr>
            <w:r w:rsidRPr="00FF6575">
              <w:rPr>
                <w:rFonts w:asciiTheme="minorHAnsi" w:hAnsiTheme="minorHAnsi" w:cstheme="minorHAnsi"/>
                <w:b/>
                <w:color w:val="000000" w:themeColor="text1"/>
                <w:sz w:val="20"/>
                <w:szCs w:val="20"/>
              </w:rPr>
              <w:t>202</w:t>
            </w:r>
            <w:r>
              <w:rPr>
                <w:rFonts w:asciiTheme="minorHAnsi" w:hAnsiTheme="minorHAnsi" w:cstheme="minorHAnsi"/>
                <w:b/>
                <w:color w:val="000000" w:themeColor="text1"/>
                <w:sz w:val="20"/>
                <w:szCs w:val="20"/>
              </w:rPr>
              <w:t>2</w:t>
            </w:r>
            <w:r w:rsidRPr="00FF6575">
              <w:rPr>
                <w:rFonts w:asciiTheme="minorHAnsi" w:hAnsiTheme="minorHAnsi" w:cstheme="minorHAnsi"/>
                <w:b/>
                <w:color w:val="000000" w:themeColor="text1"/>
                <w:sz w:val="20"/>
                <w:szCs w:val="20"/>
              </w:rPr>
              <w:t>-2</w:t>
            </w:r>
            <w:r>
              <w:rPr>
                <w:rFonts w:asciiTheme="minorHAnsi" w:hAnsiTheme="minorHAnsi" w:cstheme="minorHAnsi"/>
                <w:b/>
                <w:color w:val="000000" w:themeColor="text1"/>
                <w:sz w:val="20"/>
                <w:szCs w:val="20"/>
              </w:rPr>
              <w:t>3</w:t>
            </w:r>
            <w:r w:rsidRPr="00FF6575">
              <w:rPr>
                <w:rFonts w:asciiTheme="minorHAnsi" w:hAnsiTheme="minorHAnsi" w:cstheme="minorHAnsi"/>
                <w:b/>
                <w:color w:val="000000" w:themeColor="text1"/>
                <w:sz w:val="20"/>
                <w:szCs w:val="20"/>
              </w:rPr>
              <w:t xml:space="preserve"> assessment - </w:t>
            </w:r>
            <w:r w:rsidRPr="005F6012">
              <w:rPr>
                <w:rFonts w:asciiTheme="minorHAnsi" w:hAnsiTheme="minorHAnsi" w:cstheme="minorHAnsi"/>
                <w:b/>
                <w:color w:val="000000" w:themeColor="text1"/>
                <w:sz w:val="20"/>
                <w:szCs w:val="20"/>
              </w:rPr>
              <w:t xml:space="preserve">TREND </w:t>
            </w:r>
            <w:r>
              <w:rPr>
                <w:rFonts w:asciiTheme="minorHAnsi" w:hAnsiTheme="minorHAnsi" w:cstheme="minorHAnsi"/>
                <w:b/>
                <w:color w:val="000000" w:themeColor="text1"/>
                <w:sz w:val="20"/>
                <w:szCs w:val="20"/>
              </w:rPr>
              <w:t xml:space="preserve">Neural </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0497A27D" w14:textId="77777777" w:rsidR="0069110F" w:rsidRPr="00FF6575" w:rsidRDefault="0069110F" w:rsidP="004C4F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 w:val="20"/>
                <w:szCs w:val="20"/>
              </w:rPr>
            </w:pPr>
            <w:r w:rsidRPr="00FF6575">
              <w:rPr>
                <w:rFonts w:asciiTheme="minorHAnsi" w:hAnsiTheme="minorHAnsi" w:cstheme="minorHAnsi"/>
                <w:b/>
                <w:color w:val="000000" w:themeColor="text1"/>
                <w:sz w:val="20"/>
                <w:szCs w:val="20"/>
              </w:rPr>
              <w:t xml:space="preserve">Rolling </w:t>
            </w:r>
            <w:proofErr w:type="gramStart"/>
            <w:r w:rsidRPr="00FF6575">
              <w:rPr>
                <w:rFonts w:asciiTheme="minorHAnsi" w:hAnsiTheme="minorHAnsi" w:cstheme="minorHAnsi"/>
                <w:b/>
                <w:color w:val="000000" w:themeColor="text1"/>
                <w:sz w:val="20"/>
                <w:szCs w:val="20"/>
              </w:rPr>
              <w:t>five year</w:t>
            </w:r>
            <w:proofErr w:type="gramEnd"/>
            <w:r w:rsidRPr="00FF6575">
              <w:rPr>
                <w:rFonts w:asciiTheme="minorHAnsi" w:hAnsiTheme="minorHAnsi" w:cstheme="minorHAnsi"/>
                <w:b/>
                <w:color w:val="000000" w:themeColor="text1"/>
                <w:sz w:val="20"/>
                <w:szCs w:val="20"/>
              </w:rPr>
              <w:t xml:space="preserve"> assessment - TREND </w:t>
            </w:r>
            <w:r>
              <w:rPr>
                <w:rFonts w:asciiTheme="minorHAnsi" w:hAnsiTheme="minorHAnsi" w:cstheme="minorHAnsi"/>
                <w:b/>
                <w:color w:val="000000" w:themeColor="text1"/>
                <w:sz w:val="20"/>
                <w:szCs w:val="20"/>
              </w:rPr>
              <w:t>Concerned</w:t>
            </w:r>
          </w:p>
        </w:tc>
      </w:tr>
    </w:tbl>
    <w:p w14:paraId="0D6D68EE" w14:textId="77777777" w:rsidR="0069110F" w:rsidRPr="00FF6575" w:rsidRDefault="0069110F" w:rsidP="0069110F">
      <w:pPr>
        <w:rPr>
          <w:rFonts w:asciiTheme="minorHAnsi" w:hAnsiTheme="minorHAnsi" w:cstheme="minorHAnsi"/>
          <w:sz w:val="20"/>
          <w:szCs w:val="20"/>
          <w:highlight w:val="yellow"/>
          <w:lang w:eastAsia="en-AU"/>
        </w:rPr>
      </w:pPr>
    </w:p>
    <w:p w14:paraId="395F342C" w14:textId="77777777" w:rsidR="0069110F" w:rsidRPr="00FF6575" w:rsidRDefault="0069110F" w:rsidP="0069110F">
      <w:pPr>
        <w:rPr>
          <w:rFonts w:asciiTheme="minorHAnsi" w:hAnsiTheme="minorHAnsi" w:cstheme="minorHAnsi"/>
          <w:sz w:val="20"/>
          <w:szCs w:val="20"/>
          <w:lang w:eastAsia="en-AU"/>
        </w:rPr>
      </w:pPr>
    </w:p>
    <w:tbl>
      <w:tblPr>
        <w:tblStyle w:val="GridTable4"/>
        <w:tblW w:w="9216" w:type="dxa"/>
        <w:tblLook w:val="04A0" w:firstRow="1" w:lastRow="0" w:firstColumn="1" w:lastColumn="0" w:noHBand="0" w:noVBand="1"/>
      </w:tblPr>
      <w:tblGrid>
        <w:gridCol w:w="9216"/>
      </w:tblGrid>
      <w:tr w:rsidR="0069110F" w:rsidRPr="00A87E5D" w14:paraId="76DE1D89"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hideMark/>
          </w:tcPr>
          <w:p w14:paraId="1461614A" w14:textId="77777777" w:rsidR="0069110F" w:rsidRPr="00A87E5D" w:rsidRDefault="0069110F" w:rsidP="004C4FBC">
            <w:pPr>
              <w:pStyle w:val="TableHeadingLeft"/>
              <w:rPr>
                <w:b/>
                <w:bCs/>
              </w:rPr>
            </w:pPr>
            <w:r w:rsidRPr="00A87E5D">
              <w:rPr>
                <w:b/>
                <w:bCs/>
              </w:rPr>
              <w:t>Area (ha) of weed control</w:t>
            </w:r>
          </w:p>
        </w:tc>
      </w:tr>
      <w:tr w:rsidR="0069110F" w:rsidRPr="00FF6575" w14:paraId="60A5AFE5" w14:textId="77777777" w:rsidTr="004C4FBC">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216" w:type="dxa"/>
            <w:shd w:val="clear" w:color="auto" w:fill="EDEDED" w:themeFill="accent3" w:themeFillTint="33"/>
          </w:tcPr>
          <w:p w14:paraId="421FFFD0" w14:textId="77777777" w:rsidR="0069110F" w:rsidRPr="00FF6575" w:rsidRDefault="0069110F" w:rsidP="004C4FBC">
            <w:pPr>
              <w:rPr>
                <w:rFonts w:asciiTheme="minorHAnsi" w:hAnsiTheme="minorHAnsi" w:cstheme="minorHAnsi"/>
                <w:b w:val="0"/>
                <w:color w:val="FFFFFF" w:themeColor="background1"/>
                <w:sz w:val="20"/>
                <w:szCs w:val="20"/>
              </w:rPr>
            </w:pPr>
            <w:r w:rsidRPr="00FF6575">
              <w:rPr>
                <w:rFonts w:asciiTheme="minorHAnsi" w:hAnsiTheme="minorHAnsi" w:cstheme="minorHAnsi"/>
                <w:sz w:val="20"/>
                <w:szCs w:val="20"/>
              </w:rPr>
              <w:t xml:space="preserve">This indicator provides information on the area treated for weeds under CMAs initiatives. </w:t>
            </w:r>
          </w:p>
        </w:tc>
      </w:tr>
      <w:tr w:rsidR="0069110F" w:rsidRPr="00FF6575" w14:paraId="52A98A0A" w14:textId="77777777" w:rsidTr="004C4FBC">
        <w:tc>
          <w:tcPr>
            <w:cnfStyle w:val="001000000000" w:firstRow="0" w:lastRow="0" w:firstColumn="1" w:lastColumn="0" w:oddVBand="0" w:evenVBand="0" w:oddHBand="0" w:evenHBand="0" w:firstRowFirstColumn="0" w:firstRowLastColumn="0" w:lastRowFirstColumn="0" w:lastRowLastColumn="0"/>
            <w:tcW w:w="9216" w:type="dxa"/>
            <w:hideMark/>
          </w:tcPr>
          <w:p w14:paraId="4F59BC28" w14:textId="77777777" w:rsidR="0069110F" w:rsidRPr="003A5192" w:rsidRDefault="0069110F" w:rsidP="004C4FBC">
            <w:pPr>
              <w:pStyle w:val="Default"/>
              <w:rPr>
                <w:rFonts w:asciiTheme="minorHAnsi" w:hAnsiTheme="minorHAnsi" w:cstheme="minorHAnsi"/>
                <w:sz w:val="20"/>
                <w:szCs w:val="20"/>
              </w:rPr>
            </w:pPr>
            <w:r w:rsidRPr="003A5192">
              <w:rPr>
                <w:rFonts w:asciiTheme="minorHAnsi" w:hAnsiTheme="minorHAnsi" w:cstheme="minorHAnsi"/>
                <w:b w:val="0"/>
                <w:bCs w:val="0"/>
                <w:sz w:val="20"/>
                <w:szCs w:val="20"/>
              </w:rPr>
              <w:t>Environmental weeds significantly impact the quality of remnant native vegetation and habitat for fauna. Weeds also decrease agricultural land productivity, impact recreational opportunities, and pose challenges to the management of pest animals that benefit from the shelter provided by them.</w:t>
            </w:r>
          </w:p>
          <w:p w14:paraId="40942DD0" w14:textId="77777777" w:rsidR="0069110F" w:rsidRPr="003A5192" w:rsidRDefault="0069110F" w:rsidP="004C4FBC">
            <w:pPr>
              <w:pStyle w:val="Default"/>
              <w:rPr>
                <w:rFonts w:asciiTheme="minorHAnsi" w:hAnsiTheme="minorHAnsi" w:cstheme="minorHAnsi"/>
                <w:sz w:val="20"/>
                <w:szCs w:val="20"/>
              </w:rPr>
            </w:pPr>
          </w:p>
          <w:p w14:paraId="0FAE51E4" w14:textId="77777777" w:rsidR="0069110F" w:rsidRPr="003A5192" w:rsidRDefault="0069110F" w:rsidP="004C4FBC">
            <w:pPr>
              <w:pStyle w:val="Default"/>
              <w:rPr>
                <w:rFonts w:asciiTheme="minorHAnsi" w:hAnsiTheme="minorHAnsi" w:cstheme="minorHAnsi"/>
                <w:b w:val="0"/>
                <w:bCs w:val="0"/>
                <w:sz w:val="20"/>
                <w:szCs w:val="20"/>
              </w:rPr>
            </w:pPr>
            <w:r w:rsidRPr="003A5192">
              <w:rPr>
                <w:rFonts w:asciiTheme="minorHAnsi" w:hAnsiTheme="minorHAnsi" w:cstheme="minorHAnsi"/>
                <w:b w:val="0"/>
                <w:bCs w:val="0"/>
                <w:color w:val="000000" w:themeColor="text1"/>
                <w:sz w:val="20"/>
                <w:szCs w:val="20"/>
              </w:rPr>
              <w:t xml:space="preserve">Invasive plants such as </w:t>
            </w:r>
            <w:proofErr w:type="spellStart"/>
            <w:r w:rsidRPr="003A5192">
              <w:rPr>
                <w:rFonts w:asciiTheme="minorHAnsi" w:hAnsiTheme="minorHAnsi" w:cstheme="minorHAnsi"/>
                <w:b w:val="0"/>
                <w:bCs w:val="0"/>
                <w:color w:val="000000" w:themeColor="text1"/>
                <w:sz w:val="20"/>
                <w:szCs w:val="20"/>
              </w:rPr>
              <w:t>Glyceria</w:t>
            </w:r>
            <w:proofErr w:type="spellEnd"/>
            <w:r w:rsidRPr="003A5192">
              <w:rPr>
                <w:rFonts w:asciiTheme="minorHAnsi" w:hAnsiTheme="minorHAnsi" w:cstheme="minorHAnsi"/>
                <w:b w:val="0"/>
                <w:bCs w:val="0"/>
                <w:color w:val="000000" w:themeColor="text1"/>
                <w:sz w:val="20"/>
                <w:szCs w:val="20"/>
              </w:rPr>
              <w:t xml:space="preserve"> and Willow are causing problems in waterways across the region.</w:t>
            </w:r>
          </w:p>
          <w:p w14:paraId="2D885CB0" w14:textId="77777777" w:rsidR="0069110F" w:rsidRPr="003A5192" w:rsidRDefault="0069110F" w:rsidP="004C4FBC">
            <w:pPr>
              <w:pStyle w:val="Default"/>
              <w:rPr>
                <w:rFonts w:asciiTheme="minorHAnsi" w:hAnsiTheme="minorHAnsi" w:cstheme="minorHAnsi"/>
                <w:b w:val="0"/>
                <w:bCs w:val="0"/>
                <w:sz w:val="20"/>
                <w:szCs w:val="20"/>
              </w:rPr>
            </w:pPr>
          </w:p>
          <w:p w14:paraId="6358A301" w14:textId="77777777" w:rsidR="0069110F" w:rsidRPr="009A3D81" w:rsidRDefault="0069110F" w:rsidP="004C4FBC">
            <w:pPr>
              <w:pStyle w:val="Default"/>
              <w:rPr>
                <w:rFonts w:asciiTheme="minorHAnsi" w:hAnsiTheme="minorHAnsi" w:cstheme="minorHAnsi"/>
                <w:b w:val="0"/>
                <w:bCs w:val="0"/>
                <w:sz w:val="20"/>
                <w:szCs w:val="20"/>
              </w:rPr>
            </w:pPr>
            <w:r w:rsidRPr="0E5B26CA">
              <w:rPr>
                <w:rFonts w:asciiTheme="minorHAnsi" w:hAnsiTheme="minorHAnsi" w:cstheme="minorBidi"/>
                <w:b w:val="0"/>
                <w:bCs w:val="0"/>
                <w:sz w:val="20"/>
                <w:szCs w:val="20"/>
              </w:rPr>
              <w:t xml:space="preserve">The </w:t>
            </w:r>
            <w:r w:rsidRPr="009A3D81">
              <w:rPr>
                <w:rFonts w:asciiTheme="minorHAnsi" w:hAnsiTheme="minorHAnsi" w:cstheme="minorHAnsi"/>
                <w:b w:val="0"/>
                <w:bCs w:val="0"/>
                <w:sz w:val="20"/>
                <w:szCs w:val="20"/>
              </w:rPr>
              <w:t xml:space="preserve">increased spread of weeds across the landscape in the past decade is a rising concern among the community and land managers in the region, particularly with </w:t>
            </w:r>
            <w:r w:rsidRPr="00AD18D4">
              <w:rPr>
                <w:rFonts w:asciiTheme="minorHAnsi" w:hAnsiTheme="minorHAnsi" w:cstheme="minorHAnsi"/>
                <w:sz w:val="20"/>
                <w:szCs w:val="20"/>
              </w:rPr>
              <w:t xml:space="preserve">weather conditions over the past three years being favourable for weed invasions to take hold. </w:t>
            </w:r>
            <w:r w:rsidRPr="009A3D81">
              <w:rPr>
                <w:rFonts w:asciiTheme="minorHAnsi" w:hAnsiTheme="minorHAnsi" w:cstheme="minorHAnsi"/>
                <w:b w:val="0"/>
                <w:bCs w:val="0"/>
                <w:sz w:val="20"/>
                <w:szCs w:val="20"/>
              </w:rPr>
              <w:t xml:space="preserve"> </w:t>
            </w:r>
          </w:p>
          <w:p w14:paraId="5A7239C0" w14:textId="77777777" w:rsidR="0069110F" w:rsidRPr="009A3D81" w:rsidRDefault="0069110F" w:rsidP="004C4FBC">
            <w:pPr>
              <w:pStyle w:val="Default"/>
              <w:rPr>
                <w:rFonts w:asciiTheme="minorHAnsi" w:hAnsiTheme="minorHAnsi" w:cstheme="minorHAnsi"/>
                <w:b w:val="0"/>
                <w:bCs w:val="0"/>
                <w:sz w:val="20"/>
                <w:szCs w:val="20"/>
              </w:rPr>
            </w:pPr>
          </w:p>
          <w:p w14:paraId="6B1E532A" w14:textId="77777777" w:rsidR="0069110F" w:rsidRPr="005762D8" w:rsidRDefault="0069110F" w:rsidP="004C4FBC">
            <w:pPr>
              <w:pStyle w:val="Default"/>
              <w:rPr>
                <w:rFonts w:asciiTheme="minorHAnsi" w:hAnsiTheme="minorHAnsi" w:cstheme="minorHAnsi"/>
                <w:b w:val="0"/>
                <w:bCs w:val="0"/>
                <w:sz w:val="20"/>
                <w:szCs w:val="20"/>
              </w:rPr>
            </w:pPr>
            <w:r w:rsidRPr="009A3D81">
              <w:rPr>
                <w:rFonts w:asciiTheme="minorHAnsi" w:hAnsiTheme="minorHAnsi" w:cstheme="minorHAnsi"/>
                <w:b w:val="0"/>
                <w:bCs w:val="0"/>
                <w:color w:val="000000" w:themeColor="text1"/>
                <w:sz w:val="20"/>
                <w:szCs w:val="20"/>
              </w:rPr>
              <w:t>In 2022-23, Corangamite CMA initiatives resulted in 5,160</w:t>
            </w:r>
            <w:r w:rsidRPr="009A3D81">
              <w:rPr>
                <w:rFonts w:asciiTheme="minorHAnsi" w:hAnsiTheme="minorHAnsi" w:cstheme="minorHAnsi"/>
                <w:b w:val="0"/>
                <w:bCs w:val="0"/>
                <w:sz w:val="20"/>
                <w:szCs w:val="20"/>
              </w:rPr>
              <w:t xml:space="preserve">ha of weed </w:t>
            </w:r>
            <w:r w:rsidRPr="005762D8">
              <w:rPr>
                <w:rFonts w:asciiTheme="minorHAnsi" w:hAnsiTheme="minorHAnsi" w:cstheme="minorHAnsi"/>
                <w:b w:val="0"/>
                <w:bCs w:val="0"/>
                <w:sz w:val="20"/>
                <w:szCs w:val="20"/>
              </w:rPr>
              <w:t>control across the region. Whilst there is a positive trend in the extent of weed control being delivered through management interventions, there currently isn’t the ability to clearly determine the impact this is having on the overall extent of weeds in the region. The extent of</w:t>
            </w:r>
            <w:r>
              <w:rPr>
                <w:rFonts w:asciiTheme="minorHAnsi" w:hAnsiTheme="minorHAnsi" w:cstheme="minorHAnsi"/>
                <w:b w:val="0"/>
                <w:bCs w:val="0"/>
                <w:sz w:val="20"/>
                <w:szCs w:val="20"/>
              </w:rPr>
              <w:t xml:space="preserve"> interventions is still very minor in comparison to the extent of the problem. F</w:t>
            </w:r>
            <w:r w:rsidRPr="005762D8">
              <w:rPr>
                <w:rFonts w:asciiTheme="minorHAnsi" w:hAnsiTheme="minorHAnsi" w:cstheme="minorHAnsi"/>
                <w:b w:val="0"/>
                <w:bCs w:val="0"/>
                <w:sz w:val="20"/>
                <w:szCs w:val="20"/>
              </w:rPr>
              <w:t>or th</w:t>
            </w:r>
            <w:r>
              <w:rPr>
                <w:rFonts w:asciiTheme="minorHAnsi" w:hAnsiTheme="minorHAnsi" w:cstheme="minorHAnsi"/>
                <w:b w:val="0"/>
                <w:bCs w:val="0"/>
                <w:sz w:val="20"/>
                <w:szCs w:val="20"/>
              </w:rPr>
              <w:t>ese</w:t>
            </w:r>
            <w:r w:rsidRPr="005762D8">
              <w:rPr>
                <w:rFonts w:asciiTheme="minorHAnsi" w:hAnsiTheme="minorHAnsi" w:cstheme="minorHAnsi"/>
                <w:b w:val="0"/>
                <w:bCs w:val="0"/>
                <w:sz w:val="20"/>
                <w:szCs w:val="20"/>
              </w:rPr>
              <w:t xml:space="preserve"> reason</w:t>
            </w:r>
            <w:r>
              <w:rPr>
                <w:rFonts w:asciiTheme="minorHAnsi" w:hAnsiTheme="minorHAnsi" w:cstheme="minorHAnsi"/>
                <w:b w:val="0"/>
                <w:bCs w:val="0"/>
                <w:sz w:val="20"/>
                <w:szCs w:val="20"/>
              </w:rPr>
              <w:t>s</w:t>
            </w:r>
            <w:r w:rsidRPr="005762D8">
              <w:rPr>
                <w:rFonts w:asciiTheme="minorHAnsi" w:hAnsiTheme="minorHAnsi" w:cstheme="minorHAnsi"/>
                <w:b w:val="0"/>
                <w:bCs w:val="0"/>
                <w:sz w:val="20"/>
                <w:szCs w:val="20"/>
              </w:rPr>
              <w:t xml:space="preserve">, the </w:t>
            </w:r>
            <w:r>
              <w:rPr>
                <w:rFonts w:asciiTheme="minorHAnsi" w:hAnsiTheme="minorHAnsi" w:cstheme="minorHAnsi"/>
                <w:b w:val="0"/>
                <w:bCs w:val="0"/>
                <w:sz w:val="20"/>
                <w:szCs w:val="20"/>
              </w:rPr>
              <w:t xml:space="preserve">annual trend has been moderated to neutral and the </w:t>
            </w:r>
            <w:r w:rsidRPr="005762D8">
              <w:rPr>
                <w:rFonts w:asciiTheme="minorHAnsi" w:hAnsiTheme="minorHAnsi" w:cstheme="minorHAnsi"/>
                <w:b w:val="0"/>
                <w:bCs w:val="0"/>
                <w:sz w:val="20"/>
                <w:szCs w:val="20"/>
              </w:rPr>
              <w:t xml:space="preserve">rolling </w:t>
            </w:r>
            <w:proofErr w:type="gramStart"/>
            <w:r w:rsidRPr="005762D8">
              <w:rPr>
                <w:rFonts w:asciiTheme="minorHAnsi" w:hAnsiTheme="minorHAnsi" w:cstheme="minorHAnsi"/>
                <w:b w:val="0"/>
                <w:bCs w:val="0"/>
                <w:sz w:val="20"/>
                <w:szCs w:val="20"/>
              </w:rPr>
              <w:t>5 year</w:t>
            </w:r>
            <w:proofErr w:type="gramEnd"/>
            <w:r w:rsidRPr="005762D8">
              <w:rPr>
                <w:rFonts w:asciiTheme="minorHAnsi" w:hAnsiTheme="minorHAnsi" w:cstheme="minorHAnsi"/>
                <w:b w:val="0"/>
                <w:bCs w:val="0"/>
                <w:sz w:val="20"/>
                <w:szCs w:val="20"/>
              </w:rPr>
              <w:t xml:space="preserve"> trend has been moderated to </w:t>
            </w:r>
            <w:r>
              <w:rPr>
                <w:rFonts w:asciiTheme="minorHAnsi" w:hAnsiTheme="minorHAnsi" w:cstheme="minorHAnsi"/>
                <w:b w:val="0"/>
                <w:bCs w:val="0"/>
                <w:sz w:val="20"/>
                <w:szCs w:val="20"/>
              </w:rPr>
              <w:t>concerned</w:t>
            </w:r>
            <w:r w:rsidRPr="005762D8">
              <w:rPr>
                <w:rFonts w:asciiTheme="minorHAnsi" w:hAnsiTheme="minorHAnsi" w:cstheme="minorHAnsi"/>
                <w:b w:val="0"/>
                <w:bCs w:val="0"/>
                <w:sz w:val="20"/>
                <w:szCs w:val="20"/>
              </w:rPr>
              <w:t>.</w:t>
            </w:r>
          </w:p>
          <w:p w14:paraId="056958FD" w14:textId="77777777" w:rsidR="0069110F" w:rsidRPr="00FF6575" w:rsidRDefault="0069110F" w:rsidP="004C4FBC">
            <w:pPr>
              <w:pStyle w:val="Default"/>
              <w:rPr>
                <w:rFonts w:asciiTheme="minorHAnsi" w:hAnsiTheme="minorHAnsi" w:cstheme="minorHAnsi"/>
                <w:sz w:val="20"/>
                <w:szCs w:val="20"/>
              </w:rPr>
            </w:pPr>
          </w:p>
          <w:p w14:paraId="35879696" w14:textId="77777777" w:rsidR="0069110F" w:rsidRPr="00FF6575" w:rsidRDefault="0069110F" w:rsidP="004C4FBC">
            <w:pPr>
              <w:widowControl/>
              <w:rPr>
                <w:rFonts w:asciiTheme="minorHAnsi" w:hAnsiTheme="minorHAnsi" w:cstheme="minorBidi"/>
                <w:color w:val="auto"/>
                <w:sz w:val="20"/>
                <w:szCs w:val="20"/>
                <w:lang w:val="en-AU" w:eastAsia="en-AU" w:bidi="ar-SA"/>
              </w:rPr>
            </w:pPr>
            <w:r>
              <w:rPr>
                <w:noProof/>
              </w:rPr>
              <w:drawing>
                <wp:inline distT="0" distB="0" distL="0" distR="0" wp14:anchorId="509836A4" wp14:editId="7A751741">
                  <wp:extent cx="5715000" cy="2465070"/>
                  <wp:effectExtent l="0" t="0" r="0" b="11430"/>
                  <wp:docPr id="25" name="Chart 25">
                    <a:extLst xmlns:a="http://schemas.openxmlformats.org/drawingml/2006/main">
                      <a:ext uri="{FF2B5EF4-FFF2-40B4-BE49-F238E27FC236}">
                        <a16:creationId xmlns:a16="http://schemas.microsoft.com/office/drawing/2014/main" id="{8F886842-AAA6-4291-A7F8-2373672DEC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A8C692" w14:textId="77777777" w:rsidR="0069110F" w:rsidRDefault="0069110F" w:rsidP="004C4FBC">
            <w:pPr>
              <w:widowControl/>
              <w:rPr>
                <w:rFonts w:asciiTheme="minorHAnsi" w:hAnsiTheme="minorHAnsi" w:cstheme="minorHAnsi"/>
                <w:sz w:val="20"/>
                <w:szCs w:val="20"/>
              </w:rPr>
            </w:pPr>
          </w:p>
          <w:p w14:paraId="3ED68CDB" w14:textId="77777777" w:rsidR="0069110F" w:rsidRPr="004D7F2C" w:rsidRDefault="0069110F" w:rsidP="004C4FBC">
            <w:pPr>
              <w:widowControl/>
              <w:rPr>
                <w:rFonts w:asciiTheme="minorHAnsi" w:hAnsiTheme="minorHAnsi" w:cstheme="minorBidi"/>
                <w:b w:val="0"/>
                <w:bCs w:val="0"/>
                <w:color w:val="auto"/>
                <w:sz w:val="20"/>
                <w:szCs w:val="20"/>
                <w:lang w:val="en-AU" w:eastAsia="en-AU" w:bidi="ar-SA"/>
              </w:rPr>
            </w:pPr>
            <w:r w:rsidRPr="0E5B26CA">
              <w:rPr>
                <w:rFonts w:asciiTheme="minorHAnsi" w:hAnsiTheme="minorHAnsi" w:cstheme="minorBidi"/>
                <w:b w:val="0"/>
                <w:bCs w:val="0"/>
                <w:sz w:val="20"/>
                <w:szCs w:val="20"/>
                <w:lang w:eastAsia="en-AU"/>
              </w:rPr>
              <w:lastRenderedPageBreak/>
              <w:t>*Ha reported are for total area where weed control activities have been delivered, noting actual weed control intervention</w:t>
            </w:r>
            <w:r w:rsidRPr="0E5B26CA">
              <w:rPr>
                <w:rFonts w:asciiTheme="minorHAnsi" w:hAnsiTheme="minorHAnsi" w:cstheme="minorBidi"/>
                <w:sz w:val="20"/>
                <w:szCs w:val="20"/>
                <w:lang w:eastAsia="en-AU"/>
              </w:rPr>
              <w:t>s</w:t>
            </w:r>
            <w:r w:rsidRPr="0E5B26CA">
              <w:rPr>
                <w:rFonts w:asciiTheme="minorHAnsi" w:hAnsiTheme="minorHAnsi" w:cstheme="minorBidi"/>
                <w:b w:val="0"/>
                <w:bCs w:val="0"/>
                <w:sz w:val="20"/>
                <w:szCs w:val="20"/>
                <w:lang w:eastAsia="en-AU"/>
              </w:rPr>
              <w:t xml:space="preserve"> will only have occurred on a small percentage of these area</w:t>
            </w:r>
          </w:p>
          <w:p w14:paraId="47E681C7" w14:textId="77777777" w:rsidR="0069110F" w:rsidRDefault="0069110F" w:rsidP="004C4FBC">
            <w:pPr>
              <w:widowControl/>
              <w:rPr>
                <w:rFonts w:asciiTheme="minorHAnsi" w:hAnsiTheme="minorHAnsi" w:cstheme="minorHAnsi"/>
                <w:color w:val="auto"/>
                <w:sz w:val="20"/>
                <w:szCs w:val="20"/>
                <w:lang w:val="en-AU" w:eastAsia="en-AU" w:bidi="ar-SA"/>
              </w:rPr>
            </w:pPr>
          </w:p>
          <w:p w14:paraId="710D8F6C" w14:textId="77777777" w:rsidR="0069110F" w:rsidRPr="00FF6575" w:rsidRDefault="0069110F" w:rsidP="004C4FBC">
            <w:pPr>
              <w:widowControl/>
              <w:rPr>
                <w:rFonts w:asciiTheme="minorHAnsi" w:hAnsiTheme="minorHAnsi" w:cstheme="minorHAnsi"/>
                <w:b w:val="0"/>
                <w:bCs w:val="0"/>
                <w:color w:val="auto"/>
                <w:sz w:val="20"/>
                <w:szCs w:val="20"/>
                <w:lang w:val="en-AU" w:eastAsia="en-AU" w:bidi="ar-SA"/>
              </w:rPr>
            </w:pPr>
            <w:r w:rsidRPr="00FF6575">
              <w:rPr>
                <w:rFonts w:asciiTheme="minorHAnsi" w:hAnsiTheme="minorHAnsi" w:cstheme="minorHAnsi"/>
                <w:b w:val="0"/>
                <w:bCs w:val="0"/>
                <w:color w:val="auto"/>
                <w:sz w:val="20"/>
                <w:szCs w:val="20"/>
                <w:lang w:val="en-AU" w:eastAsia="en-AU" w:bidi="ar-SA"/>
              </w:rPr>
              <w:t>Source- Corangamite CMA</w:t>
            </w:r>
          </w:p>
          <w:p w14:paraId="30442429" w14:textId="77777777" w:rsidR="0069110F" w:rsidRPr="00FF6575" w:rsidRDefault="0069110F" w:rsidP="004C4FBC">
            <w:pPr>
              <w:pStyle w:val="Default"/>
              <w:rPr>
                <w:rFonts w:asciiTheme="minorHAnsi" w:hAnsiTheme="minorHAnsi" w:cstheme="minorHAnsi"/>
                <w:b w:val="0"/>
                <w:bCs w:val="0"/>
                <w:sz w:val="20"/>
                <w:szCs w:val="20"/>
              </w:rPr>
            </w:pPr>
          </w:p>
          <w:p w14:paraId="412C1189" w14:textId="77777777" w:rsidR="0069110F" w:rsidRPr="00FF6575" w:rsidRDefault="0069110F" w:rsidP="004C4FBC">
            <w:pPr>
              <w:pStyle w:val="Default"/>
              <w:rPr>
                <w:rFonts w:asciiTheme="minorHAnsi" w:hAnsiTheme="minorHAnsi" w:cstheme="minorHAnsi"/>
                <w:b w:val="0"/>
                <w:bCs w:val="0"/>
                <w:i/>
                <w:iCs/>
                <w:sz w:val="20"/>
                <w:szCs w:val="20"/>
              </w:rPr>
            </w:pPr>
          </w:p>
        </w:tc>
      </w:tr>
    </w:tbl>
    <w:tbl>
      <w:tblPr>
        <w:tblStyle w:val="TableGrid"/>
        <w:tblW w:w="9216" w:type="dxa"/>
        <w:tblLook w:val="04A0" w:firstRow="1" w:lastRow="0" w:firstColumn="1" w:lastColumn="0" w:noHBand="0" w:noVBand="1"/>
      </w:tblPr>
      <w:tblGrid>
        <w:gridCol w:w="4608"/>
        <w:gridCol w:w="4608"/>
      </w:tblGrid>
      <w:tr w:rsidR="0069110F" w:rsidRPr="00FF6575" w14:paraId="7C4BC846" w14:textId="77777777" w:rsidTr="004C4FB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4D21703B" w14:textId="77777777" w:rsidR="0069110F" w:rsidRPr="00FF6575" w:rsidRDefault="0069110F" w:rsidP="004C4FBC">
            <w:pPr>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lastRenderedPageBreak/>
              <w:t>202</w:t>
            </w:r>
            <w:r>
              <w:rPr>
                <w:rFonts w:asciiTheme="minorHAnsi" w:hAnsiTheme="minorHAnsi" w:cstheme="minorHAnsi"/>
                <w:b/>
                <w:color w:val="000000" w:themeColor="text1"/>
                <w:sz w:val="20"/>
                <w:szCs w:val="20"/>
              </w:rPr>
              <w:t>2</w:t>
            </w:r>
            <w:r w:rsidRPr="00FF6575">
              <w:rPr>
                <w:rFonts w:asciiTheme="minorHAnsi" w:hAnsiTheme="minorHAnsi" w:cstheme="minorHAnsi"/>
                <w:b/>
                <w:color w:val="000000" w:themeColor="text1"/>
                <w:sz w:val="20"/>
                <w:szCs w:val="20"/>
              </w:rPr>
              <w:t>-2</w:t>
            </w:r>
            <w:r>
              <w:rPr>
                <w:rFonts w:asciiTheme="minorHAnsi" w:hAnsiTheme="minorHAnsi" w:cstheme="minorHAnsi"/>
                <w:b/>
                <w:color w:val="000000" w:themeColor="text1"/>
                <w:sz w:val="20"/>
                <w:szCs w:val="20"/>
              </w:rPr>
              <w:t>3</w:t>
            </w:r>
            <w:r w:rsidRPr="00FF6575">
              <w:rPr>
                <w:rFonts w:asciiTheme="minorHAnsi" w:hAnsiTheme="minorHAnsi" w:cstheme="minorHAnsi"/>
                <w:b/>
                <w:color w:val="000000" w:themeColor="text1"/>
                <w:sz w:val="20"/>
                <w:szCs w:val="20"/>
              </w:rPr>
              <w:t xml:space="preserve"> assessment – </w:t>
            </w:r>
            <w:r w:rsidRPr="003D4751">
              <w:rPr>
                <w:rFonts w:asciiTheme="minorHAnsi" w:hAnsiTheme="minorHAnsi" w:cstheme="minorHAnsi"/>
                <w:b/>
                <w:color w:val="000000" w:themeColor="text1"/>
                <w:sz w:val="20"/>
                <w:szCs w:val="20"/>
              </w:rPr>
              <w:t>TREND</w:t>
            </w:r>
            <w:r>
              <w:rPr>
                <w:rFonts w:asciiTheme="minorHAnsi" w:hAnsiTheme="minorHAnsi" w:cstheme="minorHAnsi"/>
                <w:b/>
                <w:color w:val="000000" w:themeColor="text1"/>
                <w:sz w:val="20"/>
                <w:szCs w:val="20"/>
              </w:rPr>
              <w:t xml:space="preserve"> Neutral</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16DB7608" w14:textId="77777777" w:rsidR="0069110F" w:rsidRPr="00FF6575" w:rsidRDefault="0069110F" w:rsidP="004C4F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color w:val="000000" w:themeColor="text1"/>
                <w:sz w:val="20"/>
                <w:szCs w:val="20"/>
              </w:rPr>
            </w:pPr>
            <w:r w:rsidRPr="0E5B26CA">
              <w:rPr>
                <w:rFonts w:asciiTheme="minorHAnsi" w:hAnsiTheme="minorHAnsi" w:cstheme="minorBidi"/>
                <w:b/>
                <w:bCs/>
                <w:color w:val="000000" w:themeColor="text1"/>
                <w:sz w:val="20"/>
                <w:szCs w:val="20"/>
              </w:rPr>
              <w:t xml:space="preserve">Rolling five year assessment – </w:t>
            </w:r>
            <w:proofErr w:type="gramStart"/>
            <w:r w:rsidRPr="0E5B26CA">
              <w:rPr>
                <w:rFonts w:asciiTheme="minorHAnsi" w:hAnsiTheme="minorHAnsi" w:cstheme="minorBidi"/>
                <w:b/>
                <w:bCs/>
                <w:color w:val="000000" w:themeColor="text1"/>
                <w:sz w:val="20"/>
                <w:szCs w:val="20"/>
              </w:rPr>
              <w:t xml:space="preserve">TREND  </w:t>
            </w:r>
            <w:r>
              <w:rPr>
                <w:rFonts w:asciiTheme="minorHAnsi" w:hAnsiTheme="minorHAnsi" w:cstheme="minorBidi"/>
                <w:b/>
                <w:bCs/>
                <w:color w:val="000000" w:themeColor="text1"/>
                <w:sz w:val="20"/>
                <w:szCs w:val="20"/>
              </w:rPr>
              <w:t>Concerned</w:t>
            </w:r>
            <w:proofErr w:type="gramEnd"/>
          </w:p>
        </w:tc>
      </w:tr>
    </w:tbl>
    <w:p w14:paraId="024F2E8D" w14:textId="77777777" w:rsidR="0069110F" w:rsidRDefault="0069110F" w:rsidP="0069110F">
      <w:pPr>
        <w:rPr>
          <w:rFonts w:asciiTheme="minorHAnsi" w:hAnsiTheme="minorHAnsi" w:cstheme="minorHAnsi"/>
          <w:sz w:val="20"/>
          <w:szCs w:val="20"/>
          <w:highlight w:val="yellow"/>
          <w:lang w:eastAsia="en-AU"/>
        </w:rPr>
      </w:pPr>
    </w:p>
    <w:p w14:paraId="32B99A49" w14:textId="77777777" w:rsidR="0069110F" w:rsidRPr="00FF6575" w:rsidRDefault="0069110F" w:rsidP="0069110F">
      <w:pPr>
        <w:rPr>
          <w:rFonts w:asciiTheme="minorHAnsi" w:hAnsiTheme="minorHAnsi" w:cstheme="minorHAnsi"/>
          <w:sz w:val="20"/>
          <w:szCs w:val="20"/>
          <w:highlight w:val="yellow"/>
          <w:lang w:eastAsia="en-AU"/>
        </w:rPr>
      </w:pPr>
    </w:p>
    <w:tbl>
      <w:tblPr>
        <w:tblStyle w:val="GridTable4"/>
        <w:tblW w:w="9209" w:type="dxa"/>
        <w:tblLook w:val="04A0" w:firstRow="1" w:lastRow="0" w:firstColumn="1" w:lastColumn="0" w:noHBand="0" w:noVBand="1"/>
      </w:tblPr>
      <w:tblGrid>
        <w:gridCol w:w="9209"/>
      </w:tblGrid>
      <w:tr w:rsidR="0069110F" w:rsidRPr="00A87E5D" w14:paraId="38ABBAAE" w14:textId="77777777" w:rsidTr="004C4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E7E6E6" w:themeFill="background2"/>
            <w:hideMark/>
          </w:tcPr>
          <w:p w14:paraId="1560ABCE" w14:textId="77777777" w:rsidR="0069110F" w:rsidRPr="00A87E5D" w:rsidRDefault="0069110F" w:rsidP="004C4FBC">
            <w:pPr>
              <w:pStyle w:val="TableHeadingLeft"/>
              <w:rPr>
                <w:b/>
                <w:bCs/>
              </w:rPr>
            </w:pPr>
            <w:r w:rsidRPr="00A87E5D">
              <w:rPr>
                <w:b/>
                <w:bCs/>
                <w:lang w:eastAsia="en-AU"/>
              </w:rPr>
              <w:br w:type="page"/>
            </w:r>
            <w:r w:rsidRPr="00A87E5D">
              <w:rPr>
                <w:b/>
                <w:bCs/>
              </w:rPr>
              <w:t>Area (ha) of permanent protection</w:t>
            </w:r>
          </w:p>
        </w:tc>
      </w:tr>
      <w:tr w:rsidR="0069110F" w:rsidRPr="00A87E5D" w14:paraId="499C8905"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E7E6E6" w:themeFill="background2"/>
          </w:tcPr>
          <w:p w14:paraId="2F256B92" w14:textId="77777777" w:rsidR="0069110F" w:rsidRPr="003C61E1" w:rsidRDefault="0069110F" w:rsidP="004C4FBC">
            <w:pPr>
              <w:rPr>
                <w:rFonts w:asciiTheme="minorHAnsi" w:hAnsiTheme="minorHAnsi" w:cstheme="minorHAnsi"/>
                <w:b w:val="0"/>
                <w:bCs w:val="0"/>
                <w:sz w:val="20"/>
                <w:szCs w:val="20"/>
              </w:rPr>
            </w:pPr>
            <w:r w:rsidRPr="00FF6575">
              <w:rPr>
                <w:rFonts w:asciiTheme="minorHAnsi" w:hAnsiTheme="minorHAnsi" w:cstheme="minorHAnsi"/>
                <w:sz w:val="20"/>
                <w:szCs w:val="20"/>
              </w:rPr>
              <w:t xml:space="preserve">This indicator provides information on the number, extent and distribution of government, Indigenous and privately protected areas in the </w:t>
            </w:r>
            <w:proofErr w:type="spellStart"/>
            <w:r w:rsidRPr="00FF6575">
              <w:rPr>
                <w:rFonts w:asciiTheme="minorHAnsi" w:hAnsiTheme="minorHAnsi" w:cstheme="minorHAnsi"/>
                <w:sz w:val="20"/>
                <w:szCs w:val="20"/>
              </w:rPr>
              <w:t>Corangamite</w:t>
            </w:r>
            <w:proofErr w:type="spellEnd"/>
            <w:r w:rsidRPr="00FF6575">
              <w:rPr>
                <w:rFonts w:asciiTheme="minorHAnsi" w:hAnsiTheme="minorHAnsi" w:cstheme="minorHAnsi"/>
                <w:sz w:val="20"/>
                <w:szCs w:val="20"/>
              </w:rPr>
              <w:t xml:space="preserve"> Region.</w:t>
            </w:r>
          </w:p>
        </w:tc>
      </w:tr>
      <w:tr w:rsidR="0069110F" w:rsidRPr="003C61E1" w14:paraId="2C5A2C5E" w14:textId="77777777" w:rsidTr="004C4FBC">
        <w:trPr>
          <w:trHeight w:val="617"/>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15415B83" w14:textId="77777777" w:rsidR="0069110F" w:rsidRPr="00FF6575" w:rsidRDefault="0069110F" w:rsidP="004C4FBC">
            <w:pPr>
              <w:rPr>
                <w:rFonts w:asciiTheme="minorHAnsi" w:hAnsiTheme="minorHAnsi" w:cstheme="minorHAnsi"/>
                <w:bCs w:val="0"/>
                <w:sz w:val="20"/>
                <w:szCs w:val="20"/>
              </w:rPr>
            </w:pPr>
          </w:p>
          <w:p w14:paraId="07606A23" w14:textId="77777777" w:rsidR="0069110F" w:rsidRPr="003C61E1" w:rsidRDefault="0069110F" w:rsidP="004C4FBC">
            <w:pPr>
              <w:rPr>
                <w:rFonts w:asciiTheme="minorHAnsi" w:hAnsiTheme="minorHAnsi" w:cstheme="minorHAnsi"/>
                <w:bCs w:val="0"/>
                <w:sz w:val="20"/>
                <w:szCs w:val="20"/>
              </w:rPr>
            </w:pPr>
            <w:r w:rsidRPr="003C61E1">
              <w:rPr>
                <w:rFonts w:asciiTheme="minorHAnsi" w:hAnsiTheme="minorHAnsi" w:cstheme="minorHAnsi"/>
                <w:b w:val="0"/>
                <w:sz w:val="20"/>
                <w:szCs w:val="20"/>
              </w:rPr>
              <w:t>The Region has extensive National and State Park in the Otway Ranges, area of land protected is currently remaining stable.</w:t>
            </w:r>
          </w:p>
          <w:p w14:paraId="18D48760" w14:textId="77777777" w:rsidR="0069110F" w:rsidRPr="003C61E1" w:rsidRDefault="0069110F" w:rsidP="004C4FBC">
            <w:pPr>
              <w:rPr>
                <w:rFonts w:asciiTheme="minorHAnsi" w:hAnsiTheme="minorHAnsi" w:cstheme="minorHAnsi"/>
                <w:b w:val="0"/>
                <w:bCs w:val="0"/>
                <w:sz w:val="20"/>
                <w:szCs w:val="20"/>
              </w:rPr>
            </w:pPr>
          </w:p>
        </w:tc>
      </w:tr>
      <w:tr w:rsidR="0069110F" w:rsidRPr="00FF6575" w14:paraId="2A3926CC" w14:textId="77777777" w:rsidTr="004C4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hideMark/>
          </w:tcPr>
          <w:tbl>
            <w:tblPr>
              <w:tblW w:w="8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994"/>
              <w:gridCol w:w="1506"/>
              <w:gridCol w:w="1524"/>
              <w:gridCol w:w="1812"/>
              <w:gridCol w:w="1058"/>
            </w:tblGrid>
            <w:tr w:rsidR="0069110F" w:rsidRPr="003C61E1" w14:paraId="352F5893" w14:textId="77777777" w:rsidTr="004C4FBC">
              <w:trPr>
                <w:trHeight w:val="300"/>
              </w:trPr>
              <w:tc>
                <w:tcPr>
                  <w:tcW w:w="2994" w:type="dxa"/>
                  <w:shd w:val="clear" w:color="auto" w:fill="D9D9D9" w:themeFill="background1" w:themeFillShade="D9"/>
                  <w:noWrap/>
                  <w:vAlign w:val="bottom"/>
                  <w:hideMark/>
                </w:tcPr>
                <w:p w14:paraId="1A64D85C" w14:textId="77777777" w:rsidR="0069110F" w:rsidRPr="003C61E1" w:rsidRDefault="0069110F" w:rsidP="004C4FBC">
                  <w:pPr>
                    <w:widowControl/>
                    <w:rPr>
                      <w:rFonts w:asciiTheme="minorHAnsi" w:hAnsiTheme="minorHAnsi" w:cstheme="minorHAnsi"/>
                      <w:b/>
                      <w:bCs/>
                      <w:sz w:val="20"/>
                      <w:szCs w:val="20"/>
                      <w:lang w:val="en-AU" w:eastAsia="en-AU" w:bidi="ar-SA"/>
                    </w:rPr>
                  </w:pPr>
                  <w:r w:rsidRPr="003C61E1">
                    <w:rPr>
                      <w:rFonts w:asciiTheme="minorHAnsi" w:hAnsiTheme="minorHAnsi" w:cstheme="minorHAnsi"/>
                      <w:b/>
                      <w:bCs/>
                      <w:sz w:val="20"/>
                      <w:szCs w:val="20"/>
                      <w:lang w:val="en-AU" w:eastAsia="en-AU" w:bidi="ar-SA"/>
                    </w:rPr>
                    <w:t>Protection Type</w:t>
                  </w:r>
                </w:p>
              </w:tc>
              <w:tc>
                <w:tcPr>
                  <w:tcW w:w="1506" w:type="dxa"/>
                  <w:shd w:val="clear" w:color="auto" w:fill="D9D9D9" w:themeFill="background1" w:themeFillShade="D9"/>
                  <w:noWrap/>
                  <w:vAlign w:val="bottom"/>
                  <w:hideMark/>
                </w:tcPr>
                <w:p w14:paraId="29CCFC78" w14:textId="77777777" w:rsidR="0069110F" w:rsidRPr="003C61E1" w:rsidRDefault="0069110F" w:rsidP="004C4FBC">
                  <w:pPr>
                    <w:widowControl/>
                    <w:rPr>
                      <w:rFonts w:asciiTheme="minorHAnsi" w:hAnsiTheme="minorHAnsi" w:cstheme="minorHAnsi"/>
                      <w:b/>
                      <w:bCs/>
                      <w:sz w:val="20"/>
                      <w:szCs w:val="20"/>
                      <w:lang w:val="en-AU" w:eastAsia="en-AU" w:bidi="ar-SA"/>
                    </w:rPr>
                  </w:pPr>
                  <w:r w:rsidRPr="003C61E1">
                    <w:rPr>
                      <w:rFonts w:asciiTheme="minorHAnsi" w:hAnsiTheme="minorHAnsi" w:cstheme="minorHAnsi"/>
                      <w:b/>
                      <w:bCs/>
                      <w:sz w:val="20"/>
                      <w:szCs w:val="20"/>
                      <w:lang w:val="en-AU" w:eastAsia="en-AU" w:bidi="ar-SA"/>
                    </w:rPr>
                    <w:t>Number of protected areas</w:t>
                  </w:r>
                </w:p>
              </w:tc>
              <w:tc>
                <w:tcPr>
                  <w:tcW w:w="1524" w:type="dxa"/>
                  <w:shd w:val="clear" w:color="auto" w:fill="D9D9D9" w:themeFill="background1" w:themeFillShade="D9"/>
                  <w:noWrap/>
                  <w:vAlign w:val="bottom"/>
                  <w:hideMark/>
                </w:tcPr>
                <w:p w14:paraId="37FE402A" w14:textId="77777777" w:rsidR="0069110F" w:rsidRPr="003C61E1" w:rsidRDefault="0069110F" w:rsidP="004C4FBC">
                  <w:pPr>
                    <w:widowControl/>
                    <w:rPr>
                      <w:rFonts w:asciiTheme="minorHAnsi" w:hAnsiTheme="minorHAnsi" w:cstheme="minorHAnsi"/>
                      <w:b/>
                      <w:bCs/>
                      <w:sz w:val="20"/>
                      <w:szCs w:val="20"/>
                      <w:lang w:val="en-AU" w:eastAsia="en-AU" w:bidi="ar-SA"/>
                    </w:rPr>
                  </w:pPr>
                  <w:r w:rsidRPr="003C61E1">
                    <w:rPr>
                      <w:rFonts w:asciiTheme="minorHAnsi" w:hAnsiTheme="minorHAnsi" w:cstheme="minorHAnsi"/>
                      <w:b/>
                      <w:bCs/>
                      <w:sz w:val="20"/>
                      <w:szCs w:val="20"/>
                      <w:lang w:val="en-AU" w:eastAsia="en-AU" w:bidi="ar-SA"/>
                    </w:rPr>
                    <w:t>Total area (ha)</w:t>
                  </w:r>
                </w:p>
              </w:tc>
              <w:tc>
                <w:tcPr>
                  <w:tcW w:w="2870" w:type="dxa"/>
                  <w:gridSpan w:val="2"/>
                  <w:shd w:val="clear" w:color="auto" w:fill="D9D9D9" w:themeFill="background1" w:themeFillShade="D9"/>
                  <w:noWrap/>
                  <w:vAlign w:val="bottom"/>
                  <w:hideMark/>
                </w:tcPr>
                <w:p w14:paraId="2FF06A6B" w14:textId="77777777" w:rsidR="0069110F" w:rsidRPr="003C61E1" w:rsidRDefault="0069110F" w:rsidP="004C4FBC">
                  <w:pPr>
                    <w:widowControl/>
                    <w:rPr>
                      <w:rFonts w:asciiTheme="minorHAnsi" w:hAnsiTheme="minorHAnsi" w:cstheme="minorHAnsi"/>
                      <w:b/>
                      <w:bCs/>
                      <w:sz w:val="20"/>
                      <w:szCs w:val="20"/>
                      <w:lang w:val="en-AU" w:eastAsia="en-AU" w:bidi="ar-SA"/>
                    </w:rPr>
                  </w:pPr>
                  <w:r w:rsidRPr="003C61E1">
                    <w:rPr>
                      <w:rFonts w:asciiTheme="minorHAnsi" w:hAnsiTheme="minorHAnsi" w:cstheme="minorHAnsi"/>
                      <w:b/>
                      <w:bCs/>
                      <w:sz w:val="20"/>
                      <w:szCs w:val="20"/>
                      <w:lang w:val="en-AU" w:eastAsia="en-AU" w:bidi="ar-SA"/>
                    </w:rPr>
                    <w:t>Proportion of total protected areas in region (%)</w:t>
                  </w:r>
                </w:p>
              </w:tc>
            </w:tr>
            <w:tr w:rsidR="0069110F" w:rsidRPr="003C61E1" w14:paraId="2F78CC6B" w14:textId="77777777" w:rsidTr="004C4FBC">
              <w:trPr>
                <w:trHeight w:val="300"/>
              </w:trPr>
              <w:tc>
                <w:tcPr>
                  <w:tcW w:w="2994" w:type="dxa"/>
                  <w:noWrap/>
                  <w:vAlign w:val="bottom"/>
                  <w:hideMark/>
                </w:tcPr>
                <w:p w14:paraId="7465C0BD" w14:textId="77777777" w:rsidR="0069110F" w:rsidRPr="003C61E1" w:rsidRDefault="0069110F" w:rsidP="004C4FBC">
                  <w:pPr>
                    <w:widowControl/>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National Park</w:t>
                  </w:r>
                </w:p>
              </w:tc>
              <w:tc>
                <w:tcPr>
                  <w:tcW w:w="1506" w:type="dxa"/>
                  <w:noWrap/>
                  <w:vAlign w:val="bottom"/>
                  <w:hideMark/>
                </w:tcPr>
                <w:p w14:paraId="7E9FFB7B" w14:textId="77777777" w:rsidR="0069110F" w:rsidRPr="003C61E1" w:rsidRDefault="0069110F" w:rsidP="004C4FBC">
                  <w:pPr>
                    <w:widowControl/>
                    <w:jc w:val="right"/>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3</w:t>
                  </w:r>
                </w:p>
              </w:tc>
              <w:tc>
                <w:tcPr>
                  <w:tcW w:w="1524" w:type="dxa"/>
                  <w:noWrap/>
                  <w:vAlign w:val="bottom"/>
                  <w:hideMark/>
                </w:tcPr>
                <w:p w14:paraId="5A7FA261" w14:textId="77777777" w:rsidR="0069110F" w:rsidRPr="003C61E1" w:rsidRDefault="0069110F" w:rsidP="004C4FBC">
                  <w:pPr>
                    <w:widowControl/>
                    <w:jc w:val="right"/>
                    <w:rPr>
                      <w:rFonts w:asciiTheme="minorHAnsi" w:hAnsiTheme="minorHAnsi" w:cstheme="minorBidi"/>
                      <w:sz w:val="20"/>
                      <w:szCs w:val="20"/>
                      <w:lang w:val="en-AU" w:eastAsia="en-AU" w:bidi="ar-SA"/>
                    </w:rPr>
                  </w:pPr>
                  <w:r w:rsidRPr="003C61E1">
                    <w:rPr>
                      <w:rFonts w:asciiTheme="minorHAnsi" w:hAnsiTheme="minorHAnsi" w:cstheme="minorBidi"/>
                      <w:sz w:val="20"/>
                      <w:szCs w:val="20"/>
                      <w:lang w:val="en-AU" w:eastAsia="en-AU" w:bidi="ar-SA"/>
                    </w:rPr>
                    <w:t>115,009</w:t>
                  </w:r>
                </w:p>
              </w:tc>
              <w:tc>
                <w:tcPr>
                  <w:tcW w:w="2870" w:type="dxa"/>
                  <w:gridSpan w:val="2"/>
                  <w:noWrap/>
                  <w:vAlign w:val="bottom"/>
                  <w:hideMark/>
                </w:tcPr>
                <w:p w14:paraId="6D855773" w14:textId="77777777" w:rsidR="0069110F" w:rsidRPr="003C61E1" w:rsidRDefault="0069110F" w:rsidP="004C4FBC">
                  <w:pPr>
                    <w:widowControl/>
                    <w:jc w:val="right"/>
                    <w:rPr>
                      <w:rFonts w:asciiTheme="minorHAnsi" w:hAnsiTheme="minorHAnsi" w:cstheme="minorBidi"/>
                      <w:sz w:val="20"/>
                      <w:szCs w:val="20"/>
                      <w:lang w:val="en-AU" w:eastAsia="en-AU" w:bidi="ar-SA"/>
                    </w:rPr>
                  </w:pPr>
                  <w:r w:rsidRPr="003C61E1">
                    <w:rPr>
                      <w:rFonts w:asciiTheme="minorHAnsi" w:hAnsiTheme="minorHAnsi" w:cstheme="minorBidi"/>
                      <w:sz w:val="20"/>
                      <w:szCs w:val="20"/>
                      <w:lang w:val="en-AU" w:eastAsia="en-AU" w:bidi="ar-SA"/>
                    </w:rPr>
                    <w:t>79.2%</w:t>
                  </w:r>
                </w:p>
              </w:tc>
            </w:tr>
            <w:tr w:rsidR="0069110F" w:rsidRPr="003C61E1" w14:paraId="14A4244F" w14:textId="77777777" w:rsidTr="004C4FBC">
              <w:trPr>
                <w:trHeight w:val="300"/>
              </w:trPr>
              <w:tc>
                <w:tcPr>
                  <w:tcW w:w="2994" w:type="dxa"/>
                  <w:noWrap/>
                  <w:vAlign w:val="bottom"/>
                  <w:hideMark/>
                </w:tcPr>
                <w:p w14:paraId="4846DF3D" w14:textId="77777777" w:rsidR="0069110F" w:rsidRPr="003C61E1" w:rsidRDefault="0069110F" w:rsidP="004C4FBC">
                  <w:pPr>
                    <w:widowControl/>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State Park</w:t>
                  </w:r>
                </w:p>
              </w:tc>
              <w:tc>
                <w:tcPr>
                  <w:tcW w:w="1506" w:type="dxa"/>
                  <w:noWrap/>
                  <w:vAlign w:val="bottom"/>
                  <w:hideMark/>
                </w:tcPr>
                <w:p w14:paraId="61EF141B" w14:textId="77777777" w:rsidR="0069110F" w:rsidRPr="003C61E1" w:rsidRDefault="0069110F" w:rsidP="004C4FBC">
                  <w:pPr>
                    <w:widowControl/>
                    <w:jc w:val="right"/>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2</w:t>
                  </w:r>
                </w:p>
              </w:tc>
              <w:tc>
                <w:tcPr>
                  <w:tcW w:w="1524" w:type="dxa"/>
                  <w:noWrap/>
                  <w:vAlign w:val="bottom"/>
                  <w:hideMark/>
                </w:tcPr>
                <w:p w14:paraId="2BE32DB2" w14:textId="77777777" w:rsidR="0069110F" w:rsidRPr="003C61E1" w:rsidRDefault="0069110F" w:rsidP="004C4FBC">
                  <w:pPr>
                    <w:widowControl/>
                    <w:jc w:val="right"/>
                    <w:rPr>
                      <w:rFonts w:asciiTheme="minorHAnsi" w:hAnsiTheme="minorHAnsi" w:cstheme="minorBidi"/>
                      <w:sz w:val="20"/>
                      <w:szCs w:val="20"/>
                      <w:lang w:val="en-AU" w:eastAsia="en-AU" w:bidi="ar-SA"/>
                    </w:rPr>
                  </w:pPr>
                  <w:r w:rsidRPr="003C61E1">
                    <w:rPr>
                      <w:rFonts w:asciiTheme="minorHAnsi" w:hAnsiTheme="minorHAnsi" w:cstheme="minorBidi"/>
                      <w:sz w:val="20"/>
                      <w:szCs w:val="20"/>
                      <w:lang w:val="en-AU" w:eastAsia="en-AU" w:bidi="ar-SA"/>
                    </w:rPr>
                    <w:t>4,323</w:t>
                  </w:r>
                </w:p>
              </w:tc>
              <w:tc>
                <w:tcPr>
                  <w:tcW w:w="2870" w:type="dxa"/>
                  <w:gridSpan w:val="2"/>
                  <w:noWrap/>
                  <w:vAlign w:val="bottom"/>
                  <w:hideMark/>
                </w:tcPr>
                <w:p w14:paraId="455CCFFE" w14:textId="77777777" w:rsidR="0069110F" w:rsidRPr="003C61E1" w:rsidRDefault="0069110F" w:rsidP="004C4FBC">
                  <w:pPr>
                    <w:widowControl/>
                    <w:jc w:val="right"/>
                    <w:rPr>
                      <w:rFonts w:asciiTheme="minorHAnsi" w:hAnsiTheme="minorHAnsi" w:cstheme="minorBidi"/>
                      <w:sz w:val="20"/>
                      <w:szCs w:val="20"/>
                      <w:lang w:val="en-AU" w:eastAsia="en-AU" w:bidi="ar-SA"/>
                    </w:rPr>
                  </w:pPr>
                  <w:r w:rsidRPr="003C61E1">
                    <w:rPr>
                      <w:rFonts w:asciiTheme="minorHAnsi" w:hAnsiTheme="minorHAnsi" w:cstheme="minorBidi"/>
                      <w:sz w:val="20"/>
                      <w:szCs w:val="20"/>
                      <w:lang w:val="en-AU" w:eastAsia="en-AU" w:bidi="ar-SA"/>
                    </w:rPr>
                    <w:t>3.0%</w:t>
                  </w:r>
                </w:p>
              </w:tc>
            </w:tr>
            <w:tr w:rsidR="0069110F" w:rsidRPr="003C61E1" w14:paraId="3A01B5C3" w14:textId="77777777" w:rsidTr="004C4FBC">
              <w:trPr>
                <w:trHeight w:val="300"/>
              </w:trPr>
              <w:tc>
                <w:tcPr>
                  <w:tcW w:w="2994" w:type="dxa"/>
                  <w:noWrap/>
                  <w:vAlign w:val="bottom"/>
                  <w:hideMark/>
                </w:tcPr>
                <w:p w14:paraId="7811A6CA" w14:textId="77777777" w:rsidR="0069110F" w:rsidRPr="003C61E1" w:rsidRDefault="0069110F" w:rsidP="004C4FBC">
                  <w:pPr>
                    <w:widowControl/>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 xml:space="preserve">Others (Public </w:t>
                  </w:r>
                  <w:proofErr w:type="gramStart"/>
                  <w:r w:rsidRPr="003C61E1">
                    <w:rPr>
                      <w:rFonts w:asciiTheme="minorHAnsi" w:hAnsiTheme="minorHAnsi" w:cstheme="minorHAnsi"/>
                      <w:sz w:val="20"/>
                      <w:szCs w:val="20"/>
                      <w:lang w:val="en-AU" w:eastAsia="en-AU" w:bidi="ar-SA"/>
                    </w:rPr>
                    <w:t>land)*</w:t>
                  </w:r>
                  <w:proofErr w:type="gramEnd"/>
                </w:p>
              </w:tc>
              <w:tc>
                <w:tcPr>
                  <w:tcW w:w="1506" w:type="dxa"/>
                  <w:noWrap/>
                  <w:vAlign w:val="bottom"/>
                  <w:hideMark/>
                </w:tcPr>
                <w:p w14:paraId="58388725" w14:textId="77777777" w:rsidR="0069110F" w:rsidRPr="003C61E1" w:rsidRDefault="0069110F" w:rsidP="004C4FBC">
                  <w:pPr>
                    <w:widowControl/>
                    <w:jc w:val="right"/>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149</w:t>
                  </w:r>
                </w:p>
              </w:tc>
              <w:tc>
                <w:tcPr>
                  <w:tcW w:w="1524" w:type="dxa"/>
                  <w:noWrap/>
                  <w:vAlign w:val="bottom"/>
                  <w:hideMark/>
                </w:tcPr>
                <w:p w14:paraId="0BA588B6" w14:textId="77777777" w:rsidR="0069110F" w:rsidRPr="003C61E1" w:rsidRDefault="0069110F" w:rsidP="004C4FBC">
                  <w:pPr>
                    <w:widowControl/>
                    <w:jc w:val="right"/>
                    <w:rPr>
                      <w:rFonts w:asciiTheme="minorHAnsi" w:hAnsiTheme="minorHAnsi" w:cstheme="minorBidi"/>
                      <w:color w:val="000000" w:themeColor="text1"/>
                      <w:sz w:val="20"/>
                      <w:szCs w:val="20"/>
                      <w:lang w:val="en-AU" w:eastAsia="en-AU" w:bidi="ar-SA"/>
                    </w:rPr>
                  </w:pPr>
                  <w:r w:rsidRPr="003C61E1">
                    <w:rPr>
                      <w:rFonts w:asciiTheme="minorHAnsi" w:hAnsiTheme="minorHAnsi" w:cstheme="minorBidi"/>
                      <w:color w:val="000000" w:themeColor="text1"/>
                      <w:sz w:val="20"/>
                      <w:szCs w:val="20"/>
                      <w:lang w:val="en-AU" w:eastAsia="en-AU" w:bidi="ar-SA"/>
                    </w:rPr>
                    <w:t>25,403</w:t>
                  </w:r>
                </w:p>
              </w:tc>
              <w:tc>
                <w:tcPr>
                  <w:tcW w:w="2870" w:type="dxa"/>
                  <w:gridSpan w:val="2"/>
                  <w:noWrap/>
                  <w:vAlign w:val="bottom"/>
                  <w:hideMark/>
                </w:tcPr>
                <w:p w14:paraId="687A61AA" w14:textId="77777777" w:rsidR="0069110F" w:rsidRPr="003C61E1" w:rsidRDefault="0069110F" w:rsidP="004C4FBC">
                  <w:pPr>
                    <w:widowControl/>
                    <w:jc w:val="right"/>
                    <w:rPr>
                      <w:rFonts w:asciiTheme="minorHAnsi" w:hAnsiTheme="minorHAnsi" w:cstheme="minorBidi"/>
                      <w:sz w:val="20"/>
                      <w:szCs w:val="20"/>
                      <w:lang w:val="en-AU" w:eastAsia="en-AU" w:bidi="ar-SA"/>
                    </w:rPr>
                  </w:pPr>
                  <w:r w:rsidRPr="003C61E1">
                    <w:rPr>
                      <w:rFonts w:asciiTheme="minorHAnsi" w:hAnsiTheme="minorHAnsi" w:cstheme="minorBidi"/>
                      <w:sz w:val="20"/>
                      <w:szCs w:val="20"/>
                      <w:lang w:val="en-AU" w:eastAsia="en-AU" w:bidi="ar-SA"/>
                    </w:rPr>
                    <w:t>17.5%</w:t>
                  </w:r>
                </w:p>
              </w:tc>
            </w:tr>
            <w:tr w:rsidR="0069110F" w:rsidRPr="003C61E1" w14:paraId="0C653A23" w14:textId="77777777" w:rsidTr="004C4FBC">
              <w:trPr>
                <w:trHeight w:val="300"/>
              </w:trPr>
              <w:tc>
                <w:tcPr>
                  <w:tcW w:w="2994" w:type="dxa"/>
                  <w:noWrap/>
                  <w:vAlign w:val="bottom"/>
                  <w:hideMark/>
                </w:tcPr>
                <w:p w14:paraId="6EA6CF1B" w14:textId="77777777" w:rsidR="0069110F" w:rsidRPr="003C61E1" w:rsidRDefault="0069110F" w:rsidP="004C4FBC">
                  <w:pPr>
                    <w:widowControl/>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Conservation Covenants</w:t>
                  </w:r>
                </w:p>
              </w:tc>
              <w:tc>
                <w:tcPr>
                  <w:tcW w:w="1506" w:type="dxa"/>
                  <w:noWrap/>
                  <w:vAlign w:val="bottom"/>
                  <w:hideMark/>
                </w:tcPr>
                <w:p w14:paraId="106433C6" w14:textId="77777777" w:rsidR="0069110F" w:rsidRPr="003C61E1" w:rsidRDefault="0069110F" w:rsidP="004C4FBC">
                  <w:pPr>
                    <w:widowControl/>
                    <w:jc w:val="right"/>
                    <w:rPr>
                      <w:rFonts w:ascii="Calibri" w:eastAsia="Calibri" w:hAnsi="Calibri" w:cs="Calibri"/>
                      <w:sz w:val="20"/>
                      <w:szCs w:val="20"/>
                      <w:lang w:val="en-AU"/>
                    </w:rPr>
                  </w:pPr>
                  <w:r w:rsidRPr="003C61E1">
                    <w:rPr>
                      <w:rFonts w:asciiTheme="minorHAnsi" w:hAnsiTheme="minorHAnsi" w:cstheme="minorBidi"/>
                      <w:sz w:val="20"/>
                      <w:szCs w:val="20"/>
                      <w:lang w:val="en-AU" w:eastAsia="en-AU" w:bidi="ar-SA"/>
                    </w:rPr>
                    <w:t>6</w:t>
                  </w:r>
                </w:p>
              </w:tc>
              <w:tc>
                <w:tcPr>
                  <w:tcW w:w="1524" w:type="dxa"/>
                  <w:noWrap/>
                  <w:vAlign w:val="bottom"/>
                  <w:hideMark/>
                </w:tcPr>
                <w:p w14:paraId="6F22FB3C" w14:textId="77777777" w:rsidR="0069110F" w:rsidRPr="003C61E1" w:rsidRDefault="0069110F" w:rsidP="004C4FBC">
                  <w:pPr>
                    <w:widowControl/>
                    <w:jc w:val="right"/>
                    <w:rPr>
                      <w:rFonts w:ascii="Calibri" w:eastAsia="Calibri" w:hAnsi="Calibri" w:cs="Calibri"/>
                      <w:sz w:val="20"/>
                      <w:szCs w:val="20"/>
                    </w:rPr>
                  </w:pPr>
                  <w:r w:rsidRPr="003C61E1">
                    <w:rPr>
                      <w:rFonts w:asciiTheme="minorHAnsi" w:hAnsiTheme="minorHAnsi" w:cstheme="minorBidi"/>
                      <w:color w:val="000000" w:themeColor="text1"/>
                      <w:sz w:val="20"/>
                      <w:szCs w:val="20"/>
                    </w:rPr>
                    <w:t>89</w:t>
                  </w:r>
                  <w:r>
                    <w:rPr>
                      <w:rFonts w:asciiTheme="minorHAnsi" w:hAnsiTheme="minorHAnsi" w:cstheme="minorBidi"/>
                      <w:color w:val="000000" w:themeColor="text1"/>
                      <w:sz w:val="20"/>
                      <w:szCs w:val="20"/>
                    </w:rPr>
                    <w:t>#</w:t>
                  </w:r>
                </w:p>
              </w:tc>
              <w:tc>
                <w:tcPr>
                  <w:tcW w:w="2870" w:type="dxa"/>
                  <w:gridSpan w:val="2"/>
                  <w:noWrap/>
                  <w:vAlign w:val="bottom"/>
                  <w:hideMark/>
                </w:tcPr>
                <w:p w14:paraId="2C0D1181" w14:textId="77777777" w:rsidR="0069110F" w:rsidRPr="003C61E1" w:rsidRDefault="0069110F" w:rsidP="004C4FBC">
                  <w:pPr>
                    <w:widowControl/>
                    <w:jc w:val="right"/>
                    <w:rPr>
                      <w:rFonts w:asciiTheme="minorHAnsi" w:hAnsiTheme="minorHAnsi" w:cstheme="minorBidi"/>
                      <w:sz w:val="20"/>
                      <w:szCs w:val="20"/>
                      <w:lang w:val="en-AU" w:eastAsia="en-AU" w:bidi="ar-SA"/>
                    </w:rPr>
                  </w:pPr>
                  <w:r w:rsidRPr="003C61E1">
                    <w:rPr>
                      <w:rFonts w:asciiTheme="minorHAnsi" w:hAnsiTheme="minorHAnsi" w:cstheme="minorBidi"/>
                      <w:sz w:val="20"/>
                      <w:szCs w:val="20"/>
                      <w:lang w:val="en-AU" w:eastAsia="en-AU" w:bidi="ar-SA"/>
                    </w:rPr>
                    <w:t>0.1%</w:t>
                  </w:r>
                </w:p>
              </w:tc>
            </w:tr>
            <w:tr w:rsidR="0069110F" w:rsidRPr="003C61E1" w14:paraId="1BECF490" w14:textId="77777777" w:rsidTr="004C4FBC">
              <w:trPr>
                <w:trHeight w:val="300"/>
              </w:trPr>
              <w:tc>
                <w:tcPr>
                  <w:tcW w:w="2994" w:type="dxa"/>
                  <w:noWrap/>
                  <w:vAlign w:val="bottom"/>
                  <w:hideMark/>
                </w:tcPr>
                <w:p w14:paraId="22741401" w14:textId="77777777" w:rsidR="0069110F" w:rsidRPr="003C61E1" w:rsidRDefault="0069110F" w:rsidP="004C4FBC">
                  <w:pPr>
                    <w:widowControl/>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 xml:space="preserve">Others (Private </w:t>
                  </w:r>
                  <w:proofErr w:type="gramStart"/>
                  <w:r w:rsidRPr="003C61E1">
                    <w:rPr>
                      <w:rFonts w:asciiTheme="minorHAnsi" w:hAnsiTheme="minorHAnsi" w:cstheme="minorHAnsi"/>
                      <w:sz w:val="20"/>
                      <w:szCs w:val="20"/>
                      <w:lang w:val="en-AU" w:eastAsia="en-AU" w:bidi="ar-SA"/>
                    </w:rPr>
                    <w:t>land)*</w:t>
                  </w:r>
                  <w:proofErr w:type="gramEnd"/>
                </w:p>
              </w:tc>
              <w:tc>
                <w:tcPr>
                  <w:tcW w:w="1506" w:type="dxa"/>
                  <w:noWrap/>
                  <w:vAlign w:val="bottom"/>
                  <w:hideMark/>
                </w:tcPr>
                <w:p w14:paraId="5A30222F" w14:textId="77777777" w:rsidR="0069110F" w:rsidRPr="003C61E1" w:rsidRDefault="0069110F" w:rsidP="004C4FBC">
                  <w:pPr>
                    <w:widowControl/>
                    <w:jc w:val="right"/>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7</w:t>
                  </w:r>
                </w:p>
              </w:tc>
              <w:tc>
                <w:tcPr>
                  <w:tcW w:w="1524" w:type="dxa"/>
                  <w:noWrap/>
                  <w:vAlign w:val="bottom"/>
                  <w:hideMark/>
                </w:tcPr>
                <w:p w14:paraId="039C4B48" w14:textId="77777777" w:rsidR="0069110F" w:rsidRPr="003C61E1" w:rsidRDefault="0069110F" w:rsidP="004C4FBC">
                  <w:pPr>
                    <w:widowControl/>
                    <w:jc w:val="right"/>
                    <w:rPr>
                      <w:rFonts w:asciiTheme="minorHAnsi" w:hAnsiTheme="minorHAnsi" w:cstheme="minorHAnsi"/>
                      <w:color w:val="000000" w:themeColor="text1"/>
                      <w:sz w:val="20"/>
                      <w:szCs w:val="20"/>
                      <w:lang w:val="en-AU" w:eastAsia="en-AU" w:bidi="ar-SA"/>
                    </w:rPr>
                  </w:pPr>
                  <w:r w:rsidRPr="003C61E1">
                    <w:rPr>
                      <w:rFonts w:asciiTheme="minorHAnsi" w:hAnsiTheme="minorHAnsi" w:cstheme="minorHAnsi"/>
                      <w:color w:val="000000" w:themeColor="text1"/>
                      <w:sz w:val="20"/>
                      <w:szCs w:val="20"/>
                      <w:lang w:val="en-AU" w:eastAsia="en-AU" w:bidi="ar-SA"/>
                    </w:rPr>
                    <w:t>400</w:t>
                  </w:r>
                </w:p>
              </w:tc>
              <w:tc>
                <w:tcPr>
                  <w:tcW w:w="2870" w:type="dxa"/>
                  <w:gridSpan w:val="2"/>
                  <w:noWrap/>
                  <w:vAlign w:val="bottom"/>
                  <w:hideMark/>
                </w:tcPr>
                <w:p w14:paraId="1E00B358" w14:textId="77777777" w:rsidR="0069110F" w:rsidRPr="003C61E1" w:rsidRDefault="0069110F" w:rsidP="004C4FBC">
                  <w:pPr>
                    <w:widowControl/>
                    <w:jc w:val="right"/>
                    <w:rPr>
                      <w:rFonts w:asciiTheme="minorHAnsi" w:hAnsiTheme="minorHAnsi" w:cstheme="minorBidi"/>
                      <w:sz w:val="20"/>
                      <w:szCs w:val="20"/>
                      <w:lang w:val="en-AU" w:eastAsia="en-AU" w:bidi="ar-SA"/>
                    </w:rPr>
                  </w:pPr>
                  <w:r w:rsidRPr="003C61E1">
                    <w:rPr>
                      <w:rFonts w:asciiTheme="minorHAnsi" w:hAnsiTheme="minorHAnsi" w:cstheme="minorBidi"/>
                      <w:sz w:val="20"/>
                      <w:szCs w:val="20"/>
                      <w:lang w:val="en-AU" w:eastAsia="en-AU" w:bidi="ar-SA"/>
                    </w:rPr>
                    <w:t>0.3%</w:t>
                  </w:r>
                </w:p>
              </w:tc>
            </w:tr>
            <w:tr w:rsidR="0069110F" w:rsidRPr="003C61E1" w14:paraId="2D48E0C9" w14:textId="77777777" w:rsidTr="004C4FBC">
              <w:trPr>
                <w:trHeight w:val="300"/>
              </w:trPr>
              <w:tc>
                <w:tcPr>
                  <w:tcW w:w="2994" w:type="dxa"/>
                  <w:noWrap/>
                  <w:vAlign w:val="bottom"/>
                  <w:hideMark/>
                </w:tcPr>
                <w:p w14:paraId="6C6EF7A0" w14:textId="77777777" w:rsidR="0069110F" w:rsidRPr="003C61E1" w:rsidRDefault="0069110F" w:rsidP="004C4FBC">
                  <w:pPr>
                    <w:widowControl/>
                    <w:rPr>
                      <w:rFonts w:asciiTheme="minorHAnsi" w:hAnsiTheme="minorHAnsi" w:cstheme="minorHAnsi"/>
                      <w:b/>
                      <w:bCs/>
                      <w:sz w:val="20"/>
                      <w:szCs w:val="20"/>
                      <w:lang w:val="en-AU" w:eastAsia="en-AU" w:bidi="ar-SA"/>
                    </w:rPr>
                  </w:pPr>
                  <w:r w:rsidRPr="003C61E1">
                    <w:rPr>
                      <w:rFonts w:asciiTheme="minorHAnsi" w:hAnsiTheme="minorHAnsi" w:cstheme="minorHAnsi"/>
                      <w:b/>
                      <w:bCs/>
                      <w:sz w:val="20"/>
                      <w:szCs w:val="20"/>
                      <w:lang w:val="en-AU" w:eastAsia="en-AU" w:bidi="ar-SA"/>
                    </w:rPr>
                    <w:t>Total</w:t>
                  </w:r>
                </w:p>
              </w:tc>
              <w:tc>
                <w:tcPr>
                  <w:tcW w:w="1506" w:type="dxa"/>
                  <w:noWrap/>
                  <w:vAlign w:val="bottom"/>
                  <w:hideMark/>
                </w:tcPr>
                <w:p w14:paraId="781EA19E" w14:textId="77777777" w:rsidR="0069110F" w:rsidRPr="003C61E1" w:rsidRDefault="0069110F" w:rsidP="004C4FBC">
                  <w:pPr>
                    <w:widowControl/>
                    <w:rPr>
                      <w:rFonts w:asciiTheme="minorHAnsi" w:hAnsiTheme="minorHAnsi" w:cstheme="minorHAnsi"/>
                      <w:b/>
                      <w:bCs/>
                      <w:sz w:val="20"/>
                      <w:szCs w:val="20"/>
                      <w:lang w:val="en-AU" w:eastAsia="en-AU" w:bidi="ar-SA"/>
                    </w:rPr>
                  </w:pPr>
                </w:p>
              </w:tc>
              <w:tc>
                <w:tcPr>
                  <w:tcW w:w="1524" w:type="dxa"/>
                  <w:noWrap/>
                  <w:vAlign w:val="bottom"/>
                  <w:hideMark/>
                </w:tcPr>
                <w:p w14:paraId="4A2B2B33" w14:textId="77777777" w:rsidR="0069110F" w:rsidRPr="003C61E1" w:rsidRDefault="0069110F" w:rsidP="004C4FBC">
                  <w:pPr>
                    <w:widowControl/>
                    <w:jc w:val="right"/>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145,136</w:t>
                  </w:r>
                </w:p>
              </w:tc>
              <w:tc>
                <w:tcPr>
                  <w:tcW w:w="2870" w:type="dxa"/>
                  <w:gridSpan w:val="2"/>
                  <w:noWrap/>
                  <w:vAlign w:val="bottom"/>
                  <w:hideMark/>
                </w:tcPr>
                <w:p w14:paraId="752526A8" w14:textId="77777777" w:rsidR="0069110F" w:rsidRPr="003C61E1" w:rsidRDefault="0069110F" w:rsidP="004C4FBC">
                  <w:pPr>
                    <w:widowControl/>
                    <w:jc w:val="right"/>
                    <w:rPr>
                      <w:rFonts w:asciiTheme="minorHAnsi" w:hAnsiTheme="minorHAnsi" w:cstheme="minorHAnsi"/>
                      <w:sz w:val="20"/>
                      <w:szCs w:val="20"/>
                      <w:lang w:val="en-AU" w:eastAsia="en-AU" w:bidi="ar-SA"/>
                    </w:rPr>
                  </w:pPr>
                  <w:r w:rsidRPr="003C61E1">
                    <w:rPr>
                      <w:rFonts w:asciiTheme="minorHAnsi" w:hAnsiTheme="minorHAnsi" w:cstheme="minorHAnsi"/>
                      <w:sz w:val="20"/>
                      <w:szCs w:val="20"/>
                      <w:lang w:val="en-AU" w:eastAsia="en-AU" w:bidi="ar-SA"/>
                    </w:rPr>
                    <w:t>100%</w:t>
                  </w:r>
                </w:p>
              </w:tc>
            </w:tr>
            <w:tr w:rsidR="0069110F" w:rsidRPr="003C61E1" w14:paraId="6FA73FF9" w14:textId="77777777" w:rsidTr="004C4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8" w:type="dxa"/>
                <w:trHeight w:val="300"/>
              </w:trPr>
              <w:tc>
                <w:tcPr>
                  <w:tcW w:w="7836" w:type="dxa"/>
                  <w:gridSpan w:val="4"/>
                  <w:tcBorders>
                    <w:top w:val="nil"/>
                    <w:left w:val="nil"/>
                    <w:bottom w:val="nil"/>
                    <w:right w:val="nil"/>
                  </w:tcBorders>
                  <w:noWrap/>
                  <w:vAlign w:val="bottom"/>
                  <w:hideMark/>
                </w:tcPr>
                <w:p w14:paraId="5FE44C45" w14:textId="77777777" w:rsidR="0069110F" w:rsidRPr="003C61E1" w:rsidRDefault="0069110F" w:rsidP="004C4FBC">
                  <w:pPr>
                    <w:widowControl/>
                    <w:rPr>
                      <w:rFonts w:asciiTheme="minorHAnsi" w:hAnsiTheme="minorHAnsi" w:cstheme="minorHAnsi"/>
                      <w:i/>
                      <w:iCs/>
                      <w:sz w:val="20"/>
                      <w:szCs w:val="20"/>
                      <w:lang w:val="en-AU" w:eastAsia="en-AU" w:bidi="ar-SA"/>
                    </w:rPr>
                  </w:pPr>
                </w:p>
                <w:p w14:paraId="544ED752" w14:textId="77777777" w:rsidR="0069110F" w:rsidRPr="003C61E1" w:rsidRDefault="0069110F" w:rsidP="004C4FBC">
                  <w:pPr>
                    <w:widowControl/>
                    <w:rPr>
                      <w:rFonts w:asciiTheme="minorHAnsi" w:hAnsiTheme="minorHAnsi" w:cstheme="minorHAnsi"/>
                      <w:i/>
                      <w:iCs/>
                      <w:sz w:val="20"/>
                      <w:szCs w:val="20"/>
                      <w:lang w:val="en-AU" w:eastAsia="en-AU" w:bidi="ar-SA"/>
                    </w:rPr>
                  </w:pPr>
                  <w:r w:rsidRPr="003C61E1">
                    <w:rPr>
                      <w:rFonts w:asciiTheme="minorHAnsi" w:hAnsiTheme="minorHAnsi" w:cstheme="minorHAnsi"/>
                      <w:i/>
                      <w:iCs/>
                      <w:sz w:val="20"/>
                      <w:szCs w:val="20"/>
                      <w:lang w:val="en-AU" w:eastAsia="en-AU" w:bidi="ar-SA"/>
                    </w:rPr>
                    <w:t xml:space="preserve">Others (Public </w:t>
                  </w:r>
                  <w:proofErr w:type="gramStart"/>
                  <w:r w:rsidRPr="003C61E1">
                    <w:rPr>
                      <w:rFonts w:asciiTheme="minorHAnsi" w:hAnsiTheme="minorHAnsi" w:cstheme="minorHAnsi"/>
                      <w:i/>
                      <w:iCs/>
                      <w:sz w:val="20"/>
                      <w:szCs w:val="20"/>
                      <w:lang w:val="en-AU" w:eastAsia="en-AU" w:bidi="ar-SA"/>
                    </w:rPr>
                    <w:t>land)*</w:t>
                  </w:r>
                  <w:proofErr w:type="gramEnd"/>
                  <w:r w:rsidRPr="003C61E1">
                    <w:rPr>
                      <w:rFonts w:asciiTheme="minorHAnsi" w:hAnsiTheme="minorHAnsi" w:cstheme="minorHAnsi"/>
                      <w:i/>
                      <w:iCs/>
                      <w:sz w:val="20"/>
                      <w:szCs w:val="20"/>
                      <w:lang w:val="en-AU" w:eastAsia="en-AU" w:bidi="ar-SA"/>
                    </w:rPr>
                    <w:t xml:space="preserve"> - Conservation Park, Heritage Park, Nature Feature Reserves, Nature Conservation Reserves, Reference Area</w:t>
                  </w:r>
                </w:p>
              </w:tc>
            </w:tr>
            <w:tr w:rsidR="0069110F" w:rsidRPr="003C61E1" w14:paraId="19740852" w14:textId="77777777" w:rsidTr="004C4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8" w:type="dxa"/>
                <w:trHeight w:val="300"/>
              </w:trPr>
              <w:tc>
                <w:tcPr>
                  <w:tcW w:w="7836" w:type="dxa"/>
                  <w:gridSpan w:val="4"/>
                  <w:tcBorders>
                    <w:top w:val="nil"/>
                    <w:left w:val="nil"/>
                    <w:bottom w:val="nil"/>
                    <w:right w:val="nil"/>
                  </w:tcBorders>
                  <w:noWrap/>
                  <w:vAlign w:val="bottom"/>
                  <w:hideMark/>
                </w:tcPr>
                <w:p w14:paraId="7E4E35D4" w14:textId="77777777" w:rsidR="0069110F" w:rsidRPr="003C61E1" w:rsidRDefault="0069110F" w:rsidP="004C4FBC">
                  <w:pPr>
                    <w:widowControl/>
                    <w:rPr>
                      <w:rFonts w:asciiTheme="minorHAnsi" w:hAnsiTheme="minorHAnsi" w:cstheme="minorHAnsi"/>
                      <w:i/>
                      <w:iCs/>
                      <w:sz w:val="20"/>
                      <w:szCs w:val="20"/>
                      <w:lang w:val="en-AU" w:eastAsia="en-AU" w:bidi="ar-SA"/>
                    </w:rPr>
                  </w:pPr>
                  <w:r w:rsidRPr="003C61E1">
                    <w:rPr>
                      <w:rFonts w:asciiTheme="minorHAnsi" w:hAnsiTheme="minorHAnsi" w:cstheme="minorHAnsi"/>
                      <w:i/>
                      <w:iCs/>
                      <w:sz w:val="20"/>
                      <w:szCs w:val="20"/>
                      <w:lang w:val="en-AU" w:eastAsia="en-AU" w:bidi="ar-SA"/>
                    </w:rPr>
                    <w:t xml:space="preserve">Others (Private </w:t>
                  </w:r>
                  <w:proofErr w:type="gramStart"/>
                  <w:r w:rsidRPr="003C61E1">
                    <w:rPr>
                      <w:rFonts w:asciiTheme="minorHAnsi" w:hAnsiTheme="minorHAnsi" w:cstheme="minorHAnsi"/>
                      <w:i/>
                      <w:iCs/>
                      <w:sz w:val="20"/>
                      <w:szCs w:val="20"/>
                      <w:lang w:val="en-AU" w:eastAsia="en-AU" w:bidi="ar-SA"/>
                    </w:rPr>
                    <w:t>land)*</w:t>
                  </w:r>
                  <w:proofErr w:type="gramEnd"/>
                  <w:r w:rsidRPr="003C61E1">
                    <w:rPr>
                      <w:rFonts w:asciiTheme="minorHAnsi" w:hAnsiTheme="minorHAnsi" w:cstheme="minorHAnsi"/>
                      <w:i/>
                      <w:iCs/>
                      <w:sz w:val="20"/>
                      <w:szCs w:val="20"/>
                      <w:lang w:val="en-AU" w:eastAsia="en-AU" w:bidi="ar-SA"/>
                    </w:rPr>
                    <w:t xml:space="preserve"> - Private Nature Reserve</w:t>
                  </w:r>
                </w:p>
              </w:tc>
            </w:tr>
            <w:tr w:rsidR="0069110F" w:rsidRPr="003C61E1" w14:paraId="46033BA7" w14:textId="77777777" w:rsidTr="004C4F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58" w:type="dxa"/>
                <w:trHeight w:val="300"/>
              </w:trPr>
              <w:tc>
                <w:tcPr>
                  <w:tcW w:w="7836" w:type="dxa"/>
                  <w:gridSpan w:val="4"/>
                  <w:tcBorders>
                    <w:top w:val="nil"/>
                    <w:left w:val="nil"/>
                    <w:bottom w:val="nil"/>
                    <w:right w:val="nil"/>
                  </w:tcBorders>
                  <w:noWrap/>
                  <w:vAlign w:val="bottom"/>
                  <w:hideMark/>
                </w:tcPr>
                <w:p w14:paraId="136FE079" w14:textId="77777777" w:rsidR="0069110F" w:rsidRPr="003C61E1" w:rsidRDefault="0069110F" w:rsidP="004C4FBC">
                  <w:pPr>
                    <w:widowControl/>
                    <w:rPr>
                      <w:rFonts w:asciiTheme="minorHAnsi" w:hAnsiTheme="minorHAnsi" w:cstheme="minorHAnsi"/>
                      <w:i/>
                      <w:iCs/>
                      <w:sz w:val="20"/>
                      <w:szCs w:val="20"/>
                      <w:lang w:val="en-AU" w:eastAsia="en-AU" w:bidi="ar-SA"/>
                    </w:rPr>
                  </w:pPr>
                  <w:r w:rsidRPr="003C61E1">
                    <w:rPr>
                      <w:rFonts w:asciiTheme="minorHAnsi" w:hAnsiTheme="minorHAnsi" w:cstheme="minorHAnsi"/>
                      <w:i/>
                      <w:iCs/>
                      <w:sz w:val="20"/>
                      <w:szCs w:val="20"/>
                      <w:lang w:val="en-AU" w:eastAsia="en-AU" w:bidi="ar-SA"/>
                    </w:rPr>
                    <w:t>Public Land* - based on all public land as per PLM25</w:t>
                  </w:r>
                </w:p>
              </w:tc>
            </w:tr>
          </w:tbl>
          <w:p w14:paraId="05144A44" w14:textId="77777777" w:rsidR="0069110F" w:rsidRPr="003C61E1" w:rsidRDefault="0069110F" w:rsidP="004C4FBC">
            <w:pPr>
              <w:pStyle w:val="Default"/>
              <w:rPr>
                <w:rFonts w:asciiTheme="minorHAnsi" w:hAnsiTheme="minorHAnsi" w:cstheme="minorHAnsi"/>
                <w:i/>
                <w:iCs/>
                <w:sz w:val="20"/>
                <w:szCs w:val="20"/>
              </w:rPr>
            </w:pPr>
          </w:p>
          <w:p w14:paraId="7671C8F3" w14:textId="77777777" w:rsidR="0069110F" w:rsidRPr="003C61E1" w:rsidRDefault="0069110F" w:rsidP="004C4FBC">
            <w:pPr>
              <w:pStyle w:val="Default"/>
              <w:rPr>
                <w:rFonts w:asciiTheme="minorHAnsi" w:hAnsiTheme="minorHAnsi" w:cstheme="minorHAnsi"/>
                <w:i/>
                <w:iCs/>
                <w:sz w:val="20"/>
                <w:szCs w:val="20"/>
              </w:rPr>
            </w:pPr>
          </w:p>
          <w:p w14:paraId="0636FF9A" w14:textId="77777777" w:rsidR="0069110F" w:rsidRPr="003C61E1" w:rsidRDefault="0069110F" w:rsidP="004C4FBC">
            <w:pPr>
              <w:pStyle w:val="Default"/>
              <w:rPr>
                <w:rFonts w:asciiTheme="minorHAnsi" w:hAnsiTheme="minorHAnsi" w:cstheme="minorBidi"/>
                <w:b w:val="0"/>
                <w:sz w:val="20"/>
                <w:szCs w:val="20"/>
              </w:rPr>
            </w:pPr>
            <w:r w:rsidRPr="003C61E1">
              <w:rPr>
                <w:rFonts w:asciiTheme="minorHAnsi" w:hAnsiTheme="minorHAnsi" w:cstheme="minorBidi"/>
                <w:b w:val="0"/>
                <w:sz w:val="20"/>
                <w:szCs w:val="20"/>
              </w:rPr>
              <w:t xml:space="preserve">Public land compromises 21% of the Corangamite Region, which includes areas of permanent protection as part of a National Park, State </w:t>
            </w:r>
            <w:proofErr w:type="gramStart"/>
            <w:r w:rsidRPr="003C61E1">
              <w:rPr>
                <w:rFonts w:asciiTheme="minorHAnsi" w:hAnsiTheme="minorHAnsi" w:cstheme="minorBidi"/>
                <w:b w:val="0"/>
                <w:sz w:val="20"/>
                <w:szCs w:val="20"/>
              </w:rPr>
              <w:t>Park</w:t>
            </w:r>
            <w:proofErr w:type="gramEnd"/>
            <w:r w:rsidRPr="003C61E1">
              <w:rPr>
                <w:rFonts w:asciiTheme="minorHAnsi" w:hAnsiTheme="minorHAnsi" w:cstheme="minorBidi"/>
                <w:b w:val="0"/>
                <w:sz w:val="20"/>
                <w:szCs w:val="20"/>
              </w:rPr>
              <w:t xml:space="preserve"> or other public lands (115,009 ha). Additionally, 89 ha of private land is protected by conservation </w:t>
            </w:r>
            <w:proofErr w:type="gramStart"/>
            <w:r w:rsidRPr="003C61E1">
              <w:rPr>
                <w:rFonts w:asciiTheme="minorHAnsi" w:hAnsiTheme="minorHAnsi" w:cstheme="minorBidi"/>
                <w:b w:val="0"/>
                <w:sz w:val="20"/>
                <w:szCs w:val="20"/>
              </w:rPr>
              <w:t>covenants</w:t>
            </w:r>
            <w:proofErr w:type="gramEnd"/>
            <w:r w:rsidRPr="003C61E1">
              <w:rPr>
                <w:rFonts w:asciiTheme="minorHAnsi" w:hAnsiTheme="minorHAnsi" w:cstheme="minorBidi"/>
                <w:b w:val="0"/>
                <w:sz w:val="20"/>
                <w:szCs w:val="20"/>
              </w:rPr>
              <w:t xml:space="preserve"> </w:t>
            </w:r>
          </w:p>
          <w:p w14:paraId="06F86B06" w14:textId="77777777" w:rsidR="0069110F" w:rsidRPr="003C61E1" w:rsidRDefault="0069110F" w:rsidP="004C4FBC">
            <w:pPr>
              <w:pStyle w:val="Default"/>
              <w:rPr>
                <w:rFonts w:asciiTheme="minorHAnsi" w:hAnsiTheme="minorHAnsi" w:cstheme="minorHAnsi"/>
                <w:sz w:val="20"/>
                <w:szCs w:val="20"/>
              </w:rPr>
            </w:pPr>
          </w:p>
          <w:p w14:paraId="032E81E0" w14:textId="77777777" w:rsidR="0069110F" w:rsidRPr="003C61E1" w:rsidRDefault="0069110F" w:rsidP="004C4FBC">
            <w:pPr>
              <w:pStyle w:val="Default"/>
              <w:rPr>
                <w:rFonts w:asciiTheme="minorHAnsi" w:hAnsiTheme="minorHAnsi" w:cstheme="minorBidi"/>
                <w:b w:val="0"/>
                <w:sz w:val="20"/>
                <w:szCs w:val="20"/>
              </w:rPr>
            </w:pPr>
            <w:r w:rsidRPr="003C61E1">
              <w:rPr>
                <w:rFonts w:asciiTheme="minorHAnsi" w:hAnsiTheme="minorHAnsi" w:cstheme="minorBidi"/>
                <w:b w:val="0"/>
                <w:sz w:val="20"/>
                <w:szCs w:val="20"/>
              </w:rPr>
              <w:t xml:space="preserve">Source- </w:t>
            </w:r>
            <w:r w:rsidRPr="003C61E1">
              <w:rPr>
                <w:rStyle w:val="normaltextrun"/>
                <w:rFonts w:asciiTheme="minorHAnsi" w:hAnsiTheme="minorHAnsi" w:cstheme="minorBidi"/>
                <w:b w:val="0"/>
                <w:sz w:val="20"/>
                <w:szCs w:val="20"/>
                <w:shd w:val="clear" w:color="auto" w:fill="FFFFFF"/>
              </w:rPr>
              <w:t xml:space="preserve">Collaborative Australian Protected Areas database and Trust for Nature </w:t>
            </w:r>
            <w:r w:rsidRPr="003C61E1">
              <w:rPr>
                <w:rStyle w:val="normaltextrun"/>
                <w:rFonts w:asciiTheme="minorHAnsi" w:hAnsiTheme="minorHAnsi" w:cstheme="minorBidi"/>
                <w:b w:val="0"/>
                <w:bCs w:val="0"/>
                <w:sz w:val="20"/>
                <w:szCs w:val="20"/>
                <w:shd w:val="clear" w:color="auto" w:fill="FFFFFF"/>
              </w:rPr>
              <w:t>records </w:t>
            </w:r>
            <w:r w:rsidRPr="003C61E1">
              <w:rPr>
                <w:rStyle w:val="eop"/>
                <w:rFonts w:asciiTheme="minorHAnsi" w:hAnsiTheme="minorHAnsi" w:cstheme="minorBidi"/>
                <w:b w:val="0"/>
                <w:sz w:val="20"/>
                <w:szCs w:val="20"/>
                <w:shd w:val="clear" w:color="auto" w:fill="FFFFFF"/>
              </w:rPr>
              <w:t> </w:t>
            </w:r>
          </w:p>
        </w:tc>
      </w:tr>
    </w:tbl>
    <w:tbl>
      <w:tblPr>
        <w:tblStyle w:val="TableGrid"/>
        <w:tblW w:w="9216" w:type="dxa"/>
        <w:tblLook w:val="04A0" w:firstRow="1" w:lastRow="0" w:firstColumn="1" w:lastColumn="0" w:noHBand="0" w:noVBand="1"/>
      </w:tblPr>
      <w:tblGrid>
        <w:gridCol w:w="4608"/>
        <w:gridCol w:w="4608"/>
      </w:tblGrid>
      <w:tr w:rsidR="0069110F" w:rsidRPr="00FF6575" w14:paraId="478A5AB0" w14:textId="77777777" w:rsidTr="004C4FB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6D923155" w14:textId="77777777" w:rsidR="0069110F" w:rsidRPr="00FF6575" w:rsidRDefault="0069110F" w:rsidP="004C4FBC">
            <w:pPr>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t>202</w:t>
            </w:r>
            <w:r>
              <w:rPr>
                <w:rFonts w:asciiTheme="minorHAnsi" w:hAnsiTheme="minorHAnsi" w:cstheme="minorHAnsi"/>
                <w:b/>
                <w:color w:val="000000" w:themeColor="text1"/>
                <w:sz w:val="20"/>
                <w:szCs w:val="20"/>
              </w:rPr>
              <w:t>2</w:t>
            </w:r>
            <w:r w:rsidRPr="00FF6575">
              <w:rPr>
                <w:rFonts w:asciiTheme="minorHAnsi" w:hAnsiTheme="minorHAnsi" w:cstheme="minorHAnsi"/>
                <w:b/>
                <w:color w:val="000000" w:themeColor="text1"/>
                <w:sz w:val="20"/>
                <w:szCs w:val="20"/>
              </w:rPr>
              <w:t>-2</w:t>
            </w:r>
            <w:r>
              <w:rPr>
                <w:rFonts w:asciiTheme="minorHAnsi" w:hAnsiTheme="minorHAnsi" w:cstheme="minorHAnsi"/>
                <w:b/>
                <w:color w:val="000000" w:themeColor="text1"/>
                <w:sz w:val="20"/>
                <w:szCs w:val="20"/>
              </w:rPr>
              <w:t>3</w:t>
            </w:r>
            <w:r w:rsidRPr="00FF6575">
              <w:rPr>
                <w:rFonts w:asciiTheme="minorHAnsi" w:hAnsiTheme="minorHAnsi" w:cstheme="minorHAnsi"/>
                <w:b/>
                <w:color w:val="000000" w:themeColor="text1"/>
                <w:sz w:val="20"/>
                <w:szCs w:val="20"/>
              </w:rPr>
              <w:t xml:space="preserve"> assessment – TREND Neutral</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1C7B76D4" w14:textId="77777777" w:rsidR="0069110F" w:rsidRPr="00FF6575" w:rsidRDefault="0069110F" w:rsidP="004C4F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FF6575">
              <w:rPr>
                <w:rFonts w:asciiTheme="minorHAnsi" w:hAnsiTheme="minorHAnsi" w:cstheme="minorHAnsi"/>
                <w:b/>
                <w:color w:val="000000" w:themeColor="text1"/>
                <w:sz w:val="20"/>
                <w:szCs w:val="20"/>
              </w:rPr>
              <w:t xml:space="preserve">Rolling five year assessment – </w:t>
            </w:r>
            <w:proofErr w:type="gramStart"/>
            <w:r w:rsidRPr="00FF6575">
              <w:rPr>
                <w:rFonts w:asciiTheme="minorHAnsi" w:hAnsiTheme="minorHAnsi" w:cstheme="minorHAnsi"/>
                <w:b/>
                <w:color w:val="000000" w:themeColor="text1"/>
                <w:sz w:val="20"/>
                <w:szCs w:val="20"/>
              </w:rPr>
              <w:t>TREND  Neutral</w:t>
            </w:r>
            <w:proofErr w:type="gramEnd"/>
          </w:p>
        </w:tc>
      </w:tr>
    </w:tbl>
    <w:p w14:paraId="21C5EA35" w14:textId="77777777" w:rsidR="0069110F" w:rsidRPr="00FF6575" w:rsidRDefault="0069110F" w:rsidP="0069110F">
      <w:pPr>
        <w:rPr>
          <w:rFonts w:asciiTheme="minorHAnsi" w:hAnsiTheme="minorHAnsi" w:cstheme="minorHAnsi"/>
          <w:sz w:val="20"/>
          <w:szCs w:val="20"/>
          <w:lang w:eastAsia="en-AU"/>
        </w:rPr>
      </w:pPr>
    </w:p>
    <w:bookmarkEnd w:id="4"/>
    <w:p w14:paraId="40B6A5AE" w14:textId="77777777" w:rsidR="0069110F" w:rsidRPr="00FF6575" w:rsidRDefault="0069110F" w:rsidP="0069110F">
      <w:pPr>
        <w:widowControl/>
        <w:spacing w:before="60" w:after="120" w:line="240" w:lineRule="atLeast"/>
        <w:rPr>
          <w:rFonts w:asciiTheme="minorHAnsi" w:hAnsiTheme="minorHAnsi" w:cstheme="minorHAnsi"/>
          <w:color w:val="000000" w:themeColor="text1"/>
          <w:sz w:val="20"/>
          <w:szCs w:val="20"/>
          <w:lang w:val="en-AU" w:bidi="ar-SA"/>
        </w:rPr>
      </w:pPr>
    </w:p>
    <w:p w14:paraId="02820649" w14:textId="39FEE76B" w:rsidR="00CE513E" w:rsidRPr="000944A6" w:rsidRDefault="0069110F" w:rsidP="0069110F">
      <w:pPr>
        <w:pStyle w:val="TableHeadingLeft"/>
      </w:pPr>
      <w:r>
        <w:br w:type="page"/>
      </w:r>
      <w:r w:rsidR="00CE513E" w:rsidRPr="000944A6">
        <w:lastRenderedPageBreak/>
        <w:t>COMMUNITY Condition and Management Rating - Good</w:t>
      </w:r>
    </w:p>
    <w:p w14:paraId="1E8C7F7A" w14:textId="77777777" w:rsidR="00A9137B" w:rsidRDefault="00A9137B" w:rsidP="00CE513E">
      <w:pPr>
        <w:pStyle w:val="BodyText"/>
        <w:rPr>
          <w:rStyle w:val="MSGENFONTSTYLENAMETEMPLATEROLENUMBERMSGENFONTSTYLENAMEBYROLETEXT360"/>
          <w:rFonts w:asciiTheme="minorHAnsi" w:hAnsiTheme="minorHAnsi" w:cstheme="minorBidi"/>
          <w:sz w:val="20"/>
          <w:szCs w:val="20"/>
        </w:rPr>
      </w:pPr>
      <w:r w:rsidRPr="379510F2">
        <w:rPr>
          <w:rStyle w:val="MSGENFONTSTYLENAMETEMPLATEROLENUMBERMSGENFONTSTYLENAMEBYROLETEXT360"/>
          <w:rFonts w:asciiTheme="minorHAnsi" w:hAnsiTheme="minorHAnsi" w:cstheme="minorBidi"/>
          <w:sz w:val="20"/>
          <w:szCs w:val="20"/>
        </w:rPr>
        <w:t>The condition and management rating for community is good</w:t>
      </w:r>
      <w:r>
        <w:rPr>
          <w:rStyle w:val="MSGENFONTSTYLENAMETEMPLATEROLENUMBERMSGENFONTSTYLENAMEBYROLETEXT360"/>
          <w:rFonts w:asciiTheme="minorHAnsi" w:hAnsiTheme="minorHAnsi" w:cstheme="minorBidi"/>
          <w:sz w:val="20"/>
          <w:szCs w:val="20"/>
        </w:rPr>
        <w:t>. F</w:t>
      </w:r>
      <w:r w:rsidRPr="379510F2">
        <w:rPr>
          <w:rStyle w:val="MSGENFONTSTYLENAMETEMPLATEROLENUMBERMSGENFONTSTYLENAMEBYROLETEXT360"/>
          <w:rFonts w:asciiTheme="minorHAnsi" w:hAnsiTheme="minorHAnsi" w:cstheme="minorBidi"/>
          <w:sz w:val="20"/>
          <w:szCs w:val="20"/>
        </w:rPr>
        <w:t xml:space="preserve">our key indicators </w:t>
      </w:r>
      <w:r>
        <w:rPr>
          <w:rStyle w:val="MSGENFONTSTYLENAMETEMPLATEROLENUMBERMSGENFONTSTYLENAMEBYROLETEXT360"/>
          <w:rFonts w:asciiTheme="minorHAnsi" w:hAnsiTheme="minorHAnsi" w:cstheme="minorBidi"/>
          <w:sz w:val="20"/>
          <w:szCs w:val="20"/>
        </w:rPr>
        <w:t>have been used to show</w:t>
      </w:r>
      <w:r w:rsidRPr="379510F2">
        <w:rPr>
          <w:rStyle w:val="MSGENFONTSTYLENAMETEMPLATEROLENUMBERMSGENFONTSTYLENAMEBYROLETEXT360"/>
          <w:rFonts w:asciiTheme="minorHAnsi" w:hAnsiTheme="minorHAnsi" w:cstheme="minorBidi"/>
          <w:sz w:val="20"/>
          <w:szCs w:val="20"/>
        </w:rPr>
        <w:t xml:space="preserve"> a positive annual and positive rolling five-year trend. </w:t>
      </w:r>
      <w:r>
        <w:rPr>
          <w:rStyle w:val="MSGENFONTSTYLENAMETEMPLATEROLENUMBERMSGENFONTSTYLENAMEBYROLETEXT360"/>
          <w:rFonts w:asciiTheme="minorHAnsi" w:hAnsiTheme="minorHAnsi" w:cstheme="minorBidi"/>
          <w:sz w:val="20"/>
          <w:szCs w:val="20"/>
        </w:rPr>
        <w:t>There has been</w:t>
      </w:r>
      <w:r w:rsidRPr="379510F2">
        <w:rPr>
          <w:rStyle w:val="MSGENFONTSTYLENAMETEMPLATEROLENUMBERMSGENFONTSTYLENAMEBYROLETEXT360"/>
          <w:rFonts w:asciiTheme="minorHAnsi" w:hAnsiTheme="minorHAnsi" w:cstheme="minorBidi"/>
          <w:sz w:val="20"/>
          <w:szCs w:val="20"/>
        </w:rPr>
        <w:t xml:space="preserve"> an increase in both Traditional Owner partnerships and </w:t>
      </w:r>
      <w:r>
        <w:rPr>
          <w:rStyle w:val="MSGENFONTSTYLENAMETEMPLATEROLENUMBERMSGENFONTSTYLENAMEBYROLETEXT360"/>
          <w:rFonts w:asciiTheme="minorHAnsi" w:hAnsiTheme="minorHAnsi" w:cstheme="minorBidi"/>
          <w:sz w:val="20"/>
          <w:szCs w:val="20"/>
        </w:rPr>
        <w:t xml:space="preserve">total number of </w:t>
      </w:r>
      <w:r w:rsidRPr="379510F2">
        <w:rPr>
          <w:rStyle w:val="MSGENFONTSTYLENAMETEMPLATEROLENUMBERMSGENFONTSTYLENAMEBYROLETEXT360"/>
          <w:rFonts w:asciiTheme="minorHAnsi" w:hAnsiTheme="minorHAnsi" w:cstheme="minorBidi"/>
          <w:sz w:val="20"/>
          <w:szCs w:val="20"/>
        </w:rPr>
        <w:t>Catchment Partnerships Agreement</w:t>
      </w:r>
      <w:r>
        <w:rPr>
          <w:rStyle w:val="MSGENFONTSTYLENAMETEMPLATEROLENUMBERMSGENFONTSTYLENAMEBYROLETEXT360"/>
          <w:rFonts w:asciiTheme="minorHAnsi" w:hAnsiTheme="minorHAnsi" w:cstheme="minorBidi"/>
          <w:sz w:val="20"/>
          <w:szCs w:val="20"/>
        </w:rPr>
        <w:t xml:space="preserve"> members</w:t>
      </w:r>
      <w:r w:rsidRPr="379510F2">
        <w:rPr>
          <w:rStyle w:val="MSGENFONTSTYLENAMETEMPLATEROLENUMBERMSGENFONTSTYLENAMEBYROLETEXT360"/>
          <w:rFonts w:asciiTheme="minorHAnsi" w:hAnsiTheme="minorHAnsi" w:cstheme="minorBidi"/>
          <w:sz w:val="20"/>
          <w:szCs w:val="20"/>
        </w:rPr>
        <w:t xml:space="preserve">. The total number of partnerships continues to increase in number compared to last year. The Landcare health survey continues to reflect that most groups in the </w:t>
      </w:r>
      <w:proofErr w:type="spellStart"/>
      <w:r w:rsidRPr="379510F2">
        <w:rPr>
          <w:rStyle w:val="MSGENFONTSTYLENAMETEMPLATEROLENUMBERMSGENFONTSTYLENAMEBYROLETEXT360"/>
          <w:rFonts w:asciiTheme="minorHAnsi" w:hAnsiTheme="minorHAnsi" w:cstheme="minorBidi"/>
          <w:sz w:val="20"/>
          <w:szCs w:val="20"/>
        </w:rPr>
        <w:t>Corangamite</w:t>
      </w:r>
      <w:proofErr w:type="spellEnd"/>
      <w:r w:rsidRPr="379510F2">
        <w:rPr>
          <w:rStyle w:val="MSGENFONTSTYLENAMETEMPLATEROLENUMBERMSGENFONTSTYLENAMEBYROLETEXT360"/>
          <w:rFonts w:asciiTheme="minorHAnsi" w:hAnsiTheme="minorHAnsi" w:cstheme="minorBidi"/>
          <w:sz w:val="20"/>
          <w:szCs w:val="20"/>
        </w:rPr>
        <w:t xml:space="preserve"> region are moving forward or above. Citizen Science volunteer numbers have increased this year after a decline over the past five years (largely due to COVID restrictions).</w:t>
      </w:r>
    </w:p>
    <w:p w14:paraId="0ADD2EF1" w14:textId="77777777" w:rsidR="00A9137B" w:rsidRDefault="00A9137B" w:rsidP="00CE513E">
      <w:pPr>
        <w:pStyle w:val="BodyText"/>
        <w:rPr>
          <w:rStyle w:val="MSGENFONTSTYLENAMETEMPLATEROLENUMBERMSGENFONTSTYLENAMEBYROLETEXT360"/>
          <w:rFonts w:asciiTheme="minorHAnsi" w:hAnsiTheme="minorHAnsi" w:cstheme="minorBidi"/>
          <w:sz w:val="20"/>
          <w:szCs w:val="20"/>
        </w:rPr>
      </w:pPr>
    </w:p>
    <w:p w14:paraId="67DE7A05" w14:textId="0F0340E4" w:rsidR="00CE513E" w:rsidRPr="000944A6" w:rsidRDefault="00CE513E" w:rsidP="00CE513E">
      <w:pPr>
        <w:pStyle w:val="BodyText"/>
        <w:rPr>
          <w:rStyle w:val="MSGENFONTSTYLENAMETEMPLATEROLENUMBERMSGENFONTSTYLENAMEBYROLETEXT360"/>
          <w:rFonts w:asciiTheme="minorHAnsi" w:hAnsiTheme="minorHAnsi" w:cstheme="minorHAnsi"/>
          <w:b/>
          <w:sz w:val="20"/>
          <w:szCs w:val="20"/>
        </w:rPr>
      </w:pPr>
      <w:r w:rsidRPr="000944A6">
        <w:rPr>
          <w:rStyle w:val="MSGENFONTSTYLENAMETEMPLATEROLENUMBERMSGENFONTSTYLENAMEBYROLETEXT360"/>
          <w:rFonts w:asciiTheme="minorHAnsi" w:hAnsiTheme="minorHAnsi" w:cstheme="minorHAnsi"/>
          <w:b/>
          <w:sz w:val="20"/>
          <w:szCs w:val="20"/>
        </w:rPr>
        <w:t>Rationale for assessment:</w:t>
      </w:r>
    </w:p>
    <w:p w14:paraId="5CFC0F05" w14:textId="77777777" w:rsidR="00CE513E" w:rsidRPr="000944A6" w:rsidRDefault="00CE513E" w:rsidP="00CE513E">
      <w:pPr>
        <w:pStyle w:val="BodyText"/>
        <w:numPr>
          <w:ilvl w:val="0"/>
          <w:numId w:val="8"/>
        </w:numPr>
        <w:rPr>
          <w:rStyle w:val="MSGENFONTSTYLENAMETEMPLATEROLENUMBERMSGENFONTSTYLENAMEBYROLETEXT360"/>
          <w:rFonts w:asciiTheme="minorHAnsi" w:hAnsiTheme="minorHAnsi" w:cstheme="minorHAnsi"/>
          <w:sz w:val="20"/>
          <w:szCs w:val="20"/>
        </w:rPr>
      </w:pPr>
      <w:r w:rsidRPr="000944A6">
        <w:rPr>
          <w:rStyle w:val="MSGENFONTSTYLENAMETEMPLATEROLENUMBERMSGENFONTSTYLENAMEBYROLETEXT360"/>
          <w:rFonts w:asciiTheme="minorHAnsi" w:hAnsiTheme="minorHAnsi" w:cstheme="minorHAnsi"/>
          <w:sz w:val="20"/>
          <w:szCs w:val="20"/>
        </w:rPr>
        <w:t xml:space="preserve">The </w:t>
      </w:r>
      <w:proofErr w:type="spellStart"/>
      <w:r w:rsidRPr="000944A6">
        <w:rPr>
          <w:rStyle w:val="MSGENFONTSTYLENAMETEMPLATEROLENUMBERMSGENFONTSTYLENAMEBYROLETEXT360"/>
          <w:rFonts w:asciiTheme="minorHAnsi" w:hAnsiTheme="minorHAnsi" w:cstheme="minorHAnsi"/>
          <w:sz w:val="20"/>
          <w:szCs w:val="20"/>
        </w:rPr>
        <w:t>Corangamite</w:t>
      </w:r>
      <w:proofErr w:type="spellEnd"/>
      <w:r w:rsidRPr="000944A6">
        <w:rPr>
          <w:rStyle w:val="MSGENFONTSTYLENAMETEMPLATEROLENUMBERMSGENFONTSTYLENAMEBYROLETEXT360"/>
          <w:rFonts w:asciiTheme="minorHAnsi" w:hAnsiTheme="minorHAnsi" w:cstheme="minorHAnsi"/>
          <w:sz w:val="20"/>
          <w:szCs w:val="20"/>
        </w:rPr>
        <w:t xml:space="preserve"> CMA continues to focus on strengthening partnerships with both Traditional Owner groups in the region through the Eastern Maar Aboriginal Corporation and Wadawurrung Traditional Owners Aboriginal Corporation. This has been </w:t>
      </w:r>
      <w:proofErr w:type="spellStart"/>
      <w:r w:rsidRPr="000944A6">
        <w:rPr>
          <w:rStyle w:val="MSGENFONTSTYLENAMETEMPLATEROLENUMBERMSGENFONTSTYLENAMEBYROLETEXT360"/>
          <w:rFonts w:asciiTheme="minorHAnsi" w:hAnsiTheme="minorHAnsi" w:cstheme="minorHAnsi"/>
          <w:sz w:val="20"/>
          <w:szCs w:val="20"/>
        </w:rPr>
        <w:t>formalised</w:t>
      </w:r>
      <w:proofErr w:type="spellEnd"/>
      <w:r w:rsidRPr="000944A6">
        <w:rPr>
          <w:rStyle w:val="MSGENFONTSTYLENAMETEMPLATEROLENUMBERMSGENFONTSTYLENAMEBYROLETEXT360"/>
          <w:rFonts w:asciiTheme="minorHAnsi" w:hAnsiTheme="minorHAnsi" w:cstheme="minorHAnsi"/>
          <w:sz w:val="20"/>
          <w:szCs w:val="20"/>
        </w:rPr>
        <w:t xml:space="preserve"> this year through the signing of a Partnership Agreement with Wadawurrung Traditional Owners Aboriginal Corporation. </w:t>
      </w:r>
      <w:r w:rsidRPr="000944A6">
        <w:rPr>
          <w:rStyle w:val="normaltextrun"/>
          <w:rFonts w:cstheme="minorHAnsi"/>
          <w:color w:val="000000"/>
          <w:shd w:val="clear" w:color="auto" w:fill="FFFFFF"/>
        </w:rPr>
        <w:t>The Corangamite CMA, Glenelg Hopkins CMA and Eastern Maar Aboriginal Corporation signed an agreement to employ a CMA Partnerships Officer embedded in Eastern Maar.</w:t>
      </w:r>
    </w:p>
    <w:p w14:paraId="4CD920A9" w14:textId="77777777" w:rsidR="00CE513E" w:rsidRPr="000944A6" w:rsidRDefault="00CE513E" w:rsidP="00CE513E">
      <w:pPr>
        <w:pStyle w:val="BodyText"/>
        <w:numPr>
          <w:ilvl w:val="0"/>
          <w:numId w:val="8"/>
        </w:numPr>
        <w:rPr>
          <w:rStyle w:val="MSGENFONTSTYLENAMETEMPLATEROLENUMBERMSGENFONTSTYLENAMEBYROLETEXT360"/>
          <w:rFonts w:asciiTheme="minorHAnsi" w:hAnsiTheme="minorHAnsi" w:cstheme="minorHAnsi"/>
          <w:sz w:val="20"/>
          <w:szCs w:val="20"/>
        </w:rPr>
      </w:pPr>
      <w:r w:rsidRPr="000944A6">
        <w:rPr>
          <w:rStyle w:val="MSGENFONTSTYLENAMETEMPLATEROLENUMBERMSGENFONTSTYLENAMEBYROLETEXT360"/>
          <w:rFonts w:asciiTheme="minorHAnsi" w:hAnsiTheme="minorHAnsi" w:cstheme="minorHAnsi"/>
          <w:sz w:val="20"/>
          <w:szCs w:val="20"/>
        </w:rPr>
        <w:t xml:space="preserve">The </w:t>
      </w:r>
      <w:proofErr w:type="spellStart"/>
      <w:r w:rsidRPr="000944A6">
        <w:rPr>
          <w:rStyle w:val="MSGENFONTSTYLENAMETEMPLATEROLENUMBERMSGENFONTSTYLENAMEBYROLETEXT360"/>
          <w:rFonts w:asciiTheme="minorHAnsi" w:hAnsiTheme="minorHAnsi" w:cstheme="minorHAnsi"/>
          <w:sz w:val="20"/>
          <w:szCs w:val="20"/>
        </w:rPr>
        <w:t>Corangamite</w:t>
      </w:r>
      <w:proofErr w:type="spellEnd"/>
      <w:r w:rsidRPr="000944A6">
        <w:rPr>
          <w:rStyle w:val="MSGENFONTSTYLENAMETEMPLATEROLENUMBERMSGENFONTSTYLENAMEBYROLETEXT360"/>
          <w:rFonts w:asciiTheme="minorHAnsi" w:hAnsiTheme="minorHAnsi" w:cstheme="minorHAnsi"/>
          <w:sz w:val="20"/>
          <w:szCs w:val="20"/>
        </w:rPr>
        <w:t xml:space="preserve"> CMA continues to increase the number of partnerships with a range of stakeholders. Key examples include the partnership with Zoos Victoria and DEECA to deliver the Orange-bellied parrot mainland release trials, the cross-tenure partnership between </w:t>
      </w:r>
      <w:proofErr w:type="spellStart"/>
      <w:r w:rsidRPr="000944A6">
        <w:rPr>
          <w:rStyle w:val="MSGENFONTSTYLENAMETEMPLATEROLENUMBERMSGENFONTSTYLENAMEBYROLETEXT360"/>
          <w:rFonts w:asciiTheme="minorHAnsi" w:hAnsiTheme="minorHAnsi" w:cstheme="minorHAnsi"/>
          <w:sz w:val="20"/>
          <w:szCs w:val="20"/>
        </w:rPr>
        <w:t>Corangamite</w:t>
      </w:r>
      <w:proofErr w:type="spellEnd"/>
      <w:r w:rsidRPr="000944A6">
        <w:rPr>
          <w:rStyle w:val="MSGENFONTSTYLENAMETEMPLATEROLENUMBERMSGENFONTSTYLENAMEBYROLETEXT360"/>
          <w:rFonts w:asciiTheme="minorHAnsi" w:hAnsiTheme="minorHAnsi" w:cstheme="minorHAnsi"/>
          <w:sz w:val="20"/>
          <w:szCs w:val="20"/>
        </w:rPr>
        <w:t xml:space="preserve"> CMA, Landcare, Conservation Ecology Centre, DEECA, and Parks Vic to deliver the Wild </w:t>
      </w:r>
      <w:proofErr w:type="spellStart"/>
      <w:r w:rsidRPr="000944A6">
        <w:rPr>
          <w:rStyle w:val="MSGENFONTSTYLENAMETEMPLATEROLENUMBERMSGENFONTSTYLENAMEBYROLETEXT360"/>
          <w:rFonts w:asciiTheme="minorHAnsi" w:hAnsiTheme="minorHAnsi" w:cstheme="minorHAnsi"/>
          <w:sz w:val="20"/>
          <w:szCs w:val="20"/>
        </w:rPr>
        <w:t>Otways</w:t>
      </w:r>
      <w:proofErr w:type="spellEnd"/>
      <w:r w:rsidRPr="000944A6">
        <w:rPr>
          <w:rStyle w:val="MSGENFONTSTYLENAMETEMPLATEROLENUMBERMSGENFONTSTYLENAMEBYROLETEXT360"/>
          <w:rFonts w:asciiTheme="minorHAnsi" w:hAnsiTheme="minorHAnsi" w:cstheme="minorHAnsi"/>
          <w:sz w:val="20"/>
          <w:szCs w:val="20"/>
        </w:rPr>
        <w:t xml:space="preserve"> Initiative, and the p</w:t>
      </w:r>
      <w:proofErr w:type="spellStart"/>
      <w:r w:rsidRPr="000944A6">
        <w:rPr>
          <w:rFonts w:cstheme="minorHAnsi"/>
        </w:rPr>
        <w:t>artnership</w:t>
      </w:r>
      <w:proofErr w:type="spellEnd"/>
      <w:r w:rsidRPr="000944A6">
        <w:rPr>
          <w:rFonts w:cstheme="minorHAnsi"/>
        </w:rPr>
        <w:t xml:space="preserve"> with Agnico Eagle Australia and NCCMA to deliver River Detectives 2023</w:t>
      </w:r>
    </w:p>
    <w:p w14:paraId="40C6D82C" w14:textId="77777777" w:rsidR="00CE513E" w:rsidRPr="000944A6" w:rsidRDefault="00CE513E" w:rsidP="00CE513E">
      <w:pPr>
        <w:pStyle w:val="BodyText"/>
        <w:numPr>
          <w:ilvl w:val="0"/>
          <w:numId w:val="8"/>
        </w:numPr>
        <w:rPr>
          <w:rStyle w:val="MSGENFONTSTYLENAMETEMPLATEROLENUMBERMSGENFONTSTYLENAMEBYROLETEXT360"/>
          <w:rFonts w:asciiTheme="minorHAnsi" w:hAnsiTheme="minorHAnsi" w:cstheme="minorHAnsi"/>
          <w:sz w:val="20"/>
          <w:szCs w:val="20"/>
        </w:rPr>
      </w:pPr>
      <w:r w:rsidRPr="000944A6">
        <w:rPr>
          <w:rStyle w:val="MSGENFONTSTYLENAMETEMPLATEROLENUMBERMSGENFONTSTYLENAMEBYROLETEXT360"/>
          <w:rFonts w:asciiTheme="minorHAnsi" w:hAnsiTheme="minorHAnsi" w:cstheme="minorHAnsi"/>
          <w:sz w:val="20"/>
          <w:szCs w:val="20"/>
        </w:rPr>
        <w:t xml:space="preserve">The region increased the Catchment Partnership Agreement from 17 to 19 regional NRM government agencies. This partnership provides a strong foundation for delivering a coordinated approach to responding to community driven local? priorities in natural resources management. </w:t>
      </w:r>
    </w:p>
    <w:p w14:paraId="275FF597" w14:textId="77777777" w:rsidR="00CE513E" w:rsidRPr="000944A6" w:rsidRDefault="00CE513E" w:rsidP="00CE513E">
      <w:pPr>
        <w:pStyle w:val="BodyText"/>
        <w:numPr>
          <w:ilvl w:val="0"/>
          <w:numId w:val="8"/>
        </w:numPr>
        <w:rPr>
          <w:rStyle w:val="MSGENFONTSTYLENAMETEMPLATEROLENUMBERMSGENFONTSTYLENAMEBYROLETEXT360"/>
          <w:rFonts w:asciiTheme="minorHAnsi" w:hAnsiTheme="minorHAnsi" w:cstheme="minorHAnsi"/>
          <w:sz w:val="20"/>
          <w:szCs w:val="20"/>
        </w:rPr>
      </w:pPr>
      <w:proofErr w:type="spellStart"/>
      <w:r w:rsidRPr="000944A6">
        <w:rPr>
          <w:rStyle w:val="MSGENFONTSTYLENAMETEMPLATEROLENUMBERMSGENFONTSTYLENAMEBYROLETEXT360"/>
          <w:rFonts w:asciiTheme="minorHAnsi" w:hAnsiTheme="minorHAnsi" w:cstheme="minorHAnsi"/>
          <w:sz w:val="20"/>
          <w:szCs w:val="20"/>
        </w:rPr>
        <w:t>Corangamite</w:t>
      </w:r>
      <w:proofErr w:type="spellEnd"/>
      <w:r w:rsidRPr="000944A6">
        <w:rPr>
          <w:rStyle w:val="MSGENFONTSTYLENAMETEMPLATEROLENUMBERMSGENFONTSTYLENAMEBYROLETEXT360"/>
          <w:rFonts w:asciiTheme="minorHAnsi" w:hAnsiTheme="minorHAnsi" w:cstheme="minorHAnsi"/>
          <w:sz w:val="20"/>
          <w:szCs w:val="20"/>
        </w:rPr>
        <w:t xml:space="preserve"> CMA actively participates in several key forums for the region. These include three Integrated Water Manager Forums that resulted in the development of Strategic Decision Statements supported by priority projects: G21 Alliance and the Barwon </w:t>
      </w:r>
      <w:proofErr w:type="gramStart"/>
      <w:r w:rsidRPr="000944A6">
        <w:rPr>
          <w:rStyle w:val="MSGENFONTSTYLENAMETEMPLATEROLENUMBERMSGENFONTSTYLENAMEBYROLETEXT360"/>
          <w:rFonts w:asciiTheme="minorHAnsi" w:hAnsiTheme="minorHAnsi" w:cstheme="minorHAnsi"/>
          <w:sz w:val="20"/>
          <w:szCs w:val="20"/>
        </w:rPr>
        <w:t>South West</w:t>
      </w:r>
      <w:proofErr w:type="gramEnd"/>
      <w:r w:rsidRPr="000944A6">
        <w:rPr>
          <w:rStyle w:val="MSGENFONTSTYLENAMETEMPLATEROLENUMBERMSGENFONTSTYLENAMEBYROLETEXT360"/>
          <w:rFonts w:asciiTheme="minorHAnsi" w:hAnsiTheme="minorHAnsi" w:cstheme="minorHAnsi"/>
          <w:sz w:val="20"/>
          <w:szCs w:val="20"/>
        </w:rPr>
        <w:t xml:space="preserve"> Climate Alliance.</w:t>
      </w:r>
    </w:p>
    <w:p w14:paraId="275D6106" w14:textId="77777777" w:rsidR="00CE513E" w:rsidRPr="000944A6" w:rsidRDefault="00CE513E" w:rsidP="00CE513E">
      <w:pPr>
        <w:pStyle w:val="BodyText"/>
        <w:numPr>
          <w:ilvl w:val="0"/>
          <w:numId w:val="8"/>
        </w:numPr>
        <w:rPr>
          <w:rStyle w:val="MSGENFONTSTYLENAMETEMPLATEROLENUMBERMSGENFONTSTYLENAMEBYROLETEXT360"/>
          <w:rFonts w:asciiTheme="minorHAnsi" w:hAnsiTheme="minorHAnsi" w:cstheme="minorHAnsi"/>
          <w:sz w:val="20"/>
          <w:szCs w:val="20"/>
        </w:rPr>
      </w:pPr>
      <w:r w:rsidRPr="000944A6">
        <w:rPr>
          <w:rStyle w:val="MSGENFONTSTYLENAMETEMPLATEROLENUMBERMSGENFONTSTYLENAMEBYROLETEXT360"/>
          <w:rFonts w:asciiTheme="minorHAnsi" w:hAnsiTheme="minorHAnsi" w:cstheme="minorHAnsi"/>
          <w:sz w:val="20"/>
          <w:szCs w:val="20"/>
        </w:rPr>
        <w:t xml:space="preserve">Each year, Landcare and other community groups who complete a Victorian Landcare Grant Application are invited to complete a Group Health Survey, which records group perceptions of their current health and activity levels. </w:t>
      </w:r>
      <w:r w:rsidRPr="000944A6">
        <w:rPr>
          <w:rFonts w:cstheme="minorHAnsi"/>
        </w:rPr>
        <w:t>This year’s group health survey results are stable, with numbers of groups reporting the moving forward category or slightly increasing, and a very small reduction in the number of groups reporting they are just hanging on.</w:t>
      </w:r>
    </w:p>
    <w:p w14:paraId="445FDB60" w14:textId="77777777" w:rsidR="00CE513E" w:rsidRPr="000944A6" w:rsidRDefault="00CE513E" w:rsidP="00CE513E">
      <w:pPr>
        <w:pStyle w:val="BodyText"/>
        <w:numPr>
          <w:ilvl w:val="0"/>
          <w:numId w:val="8"/>
        </w:numPr>
        <w:rPr>
          <w:rStyle w:val="MSGENFONTSTYLENAMETEMPLATEROLENUMBERMSGENFONTSTYLENAMEBYROLETEXT360"/>
          <w:rFonts w:asciiTheme="minorHAnsi" w:hAnsiTheme="minorHAnsi" w:cstheme="minorHAnsi"/>
          <w:sz w:val="20"/>
          <w:szCs w:val="20"/>
        </w:rPr>
      </w:pPr>
      <w:r w:rsidRPr="000944A6">
        <w:rPr>
          <w:rStyle w:val="MSGENFONTSTYLENAMETEMPLATEROLENUMBERMSGENFONTSTYLENAMEBYROLETEXT360"/>
          <w:rFonts w:asciiTheme="minorHAnsi" w:hAnsiTheme="minorHAnsi" w:cstheme="minorHAnsi"/>
          <w:sz w:val="20"/>
          <w:szCs w:val="20"/>
        </w:rPr>
        <w:t>The Regional Agriculture Landcare Facilitator (RALF) continues to be active in the region, working closely across a diversity of CMA and external programs to help facilitate improvement of knowledge and skills.</w:t>
      </w:r>
    </w:p>
    <w:p w14:paraId="2C6FD48F" w14:textId="77777777" w:rsidR="00CE513E" w:rsidRPr="000944A6" w:rsidRDefault="00CE513E" w:rsidP="00CE513E">
      <w:pPr>
        <w:pStyle w:val="TableHeadingLeft"/>
      </w:pPr>
      <w:r w:rsidRPr="000944A6">
        <w:t xml:space="preserve">Community indicators used in the </w:t>
      </w:r>
      <w:proofErr w:type="gramStart"/>
      <w:r w:rsidRPr="000944A6">
        <w:t>assessment</w:t>
      </w:r>
      <w:proofErr w:type="gramEnd"/>
    </w:p>
    <w:tbl>
      <w:tblPr>
        <w:tblStyle w:val="GridTable4"/>
        <w:tblW w:w="9216" w:type="dxa"/>
        <w:tblLook w:val="04A0" w:firstRow="1" w:lastRow="0" w:firstColumn="1" w:lastColumn="0" w:noHBand="0" w:noVBand="1"/>
      </w:tblPr>
      <w:tblGrid>
        <w:gridCol w:w="9216"/>
      </w:tblGrid>
      <w:tr w:rsidR="00CE513E" w:rsidRPr="000944A6" w14:paraId="27FF69A8" w14:textId="77777777" w:rsidTr="00552464">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hideMark/>
          </w:tcPr>
          <w:p w14:paraId="593A2DE4" w14:textId="77777777" w:rsidR="00CE513E" w:rsidRPr="000944A6" w:rsidRDefault="00CE513E" w:rsidP="00552464">
            <w:pPr>
              <w:rPr>
                <w:rFonts w:asciiTheme="minorHAnsi" w:hAnsiTheme="minorHAnsi" w:cstheme="minorHAnsi"/>
                <w:b w:val="0"/>
              </w:rPr>
            </w:pPr>
            <w:r w:rsidRPr="000944A6">
              <w:rPr>
                <w:rFonts w:asciiTheme="minorHAnsi" w:hAnsiTheme="minorHAnsi" w:cstheme="minorHAnsi"/>
                <w:color w:val="4472C4" w:themeColor="accent1"/>
              </w:rPr>
              <w:t xml:space="preserve">Number of formal partnership agreements </w:t>
            </w:r>
          </w:p>
        </w:tc>
      </w:tr>
      <w:tr w:rsidR="00CE513E" w:rsidRPr="000944A6" w14:paraId="6B1385A4" w14:textId="77777777" w:rsidTr="005524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tcPr>
          <w:p w14:paraId="0C85261B" w14:textId="77777777" w:rsidR="00CE513E" w:rsidRPr="000944A6" w:rsidRDefault="00CE513E" w:rsidP="00552464">
            <w:pPr>
              <w:rPr>
                <w:rFonts w:asciiTheme="minorHAnsi" w:hAnsiTheme="minorHAnsi" w:cstheme="minorHAnsi"/>
                <w:b w:val="0"/>
                <w:color w:val="FFFFFF" w:themeColor="background1"/>
                <w:sz w:val="20"/>
                <w:szCs w:val="20"/>
              </w:rPr>
            </w:pPr>
            <w:r w:rsidRPr="000944A6">
              <w:rPr>
                <w:rFonts w:asciiTheme="minorHAnsi" w:hAnsiTheme="minorHAnsi" w:cstheme="minorHAnsi"/>
                <w:sz w:val="20"/>
                <w:szCs w:val="20"/>
              </w:rPr>
              <w:t xml:space="preserve">This indicator provides information on the number of formal partnerships established, modified, or maintained between </w:t>
            </w:r>
            <w:proofErr w:type="spellStart"/>
            <w:r w:rsidRPr="000944A6">
              <w:rPr>
                <w:rFonts w:asciiTheme="minorHAnsi" w:hAnsiTheme="minorHAnsi" w:cstheme="minorHAnsi"/>
                <w:sz w:val="20"/>
                <w:szCs w:val="20"/>
              </w:rPr>
              <w:t>organisations</w:t>
            </w:r>
            <w:proofErr w:type="spellEnd"/>
            <w:r w:rsidRPr="000944A6">
              <w:rPr>
                <w:rFonts w:asciiTheme="minorHAnsi" w:hAnsiTheme="minorHAnsi" w:cstheme="minorHAnsi"/>
                <w:sz w:val="20"/>
                <w:szCs w:val="20"/>
              </w:rPr>
              <w:t xml:space="preserve"> and individuals, under CMAs initiatives. </w:t>
            </w:r>
          </w:p>
        </w:tc>
      </w:tr>
      <w:tr w:rsidR="00CE513E" w:rsidRPr="000944A6" w14:paraId="4E5B09A2" w14:textId="77777777" w:rsidTr="00552464">
        <w:tc>
          <w:tcPr>
            <w:cnfStyle w:val="001000000000" w:firstRow="0" w:lastRow="0" w:firstColumn="1" w:lastColumn="0" w:oddVBand="0" w:evenVBand="0" w:oddHBand="0" w:evenHBand="0" w:firstRowFirstColumn="0" w:firstRowLastColumn="0" w:lastRowFirstColumn="0" w:lastRowLastColumn="0"/>
            <w:tcW w:w="9216" w:type="dxa"/>
            <w:hideMark/>
          </w:tcPr>
          <w:p w14:paraId="2FAB6271" w14:textId="77777777" w:rsidR="000944A6" w:rsidRDefault="000944A6" w:rsidP="00552464">
            <w:pPr>
              <w:pStyle w:val="Default"/>
              <w:rPr>
                <w:rFonts w:asciiTheme="minorHAnsi" w:hAnsiTheme="minorHAnsi" w:cstheme="minorHAnsi"/>
                <w:color w:val="000000" w:themeColor="text1"/>
                <w:sz w:val="20"/>
                <w:szCs w:val="20"/>
              </w:rPr>
            </w:pPr>
          </w:p>
          <w:p w14:paraId="66FAC861" w14:textId="3F9419B7" w:rsidR="00CE513E" w:rsidRPr="000944A6" w:rsidRDefault="00CE513E" w:rsidP="00552464">
            <w:pPr>
              <w:pStyle w:val="Default"/>
              <w:rPr>
                <w:rFonts w:asciiTheme="minorHAnsi" w:hAnsiTheme="minorHAnsi" w:cstheme="minorHAnsi"/>
                <w:b w:val="0"/>
                <w:bCs w:val="0"/>
                <w:color w:val="000000" w:themeColor="text1"/>
                <w:sz w:val="20"/>
                <w:szCs w:val="20"/>
              </w:rPr>
            </w:pPr>
            <w:r w:rsidRPr="000944A6">
              <w:rPr>
                <w:rFonts w:asciiTheme="minorHAnsi" w:hAnsiTheme="minorHAnsi" w:cstheme="minorHAnsi"/>
                <w:b w:val="0"/>
                <w:bCs w:val="0"/>
                <w:color w:val="000000" w:themeColor="text1"/>
                <w:sz w:val="20"/>
                <w:szCs w:val="20"/>
              </w:rPr>
              <w:t xml:space="preserve">There is a growing recognition of Traditional Owners’/First Nations Peoples’ self-determination, their </w:t>
            </w:r>
            <w:proofErr w:type="gramStart"/>
            <w:r w:rsidRPr="000944A6">
              <w:rPr>
                <w:rFonts w:asciiTheme="minorHAnsi" w:hAnsiTheme="minorHAnsi" w:cstheme="minorHAnsi"/>
                <w:b w:val="0"/>
                <w:bCs w:val="0"/>
                <w:color w:val="000000" w:themeColor="text1"/>
                <w:sz w:val="20"/>
                <w:szCs w:val="20"/>
              </w:rPr>
              <w:t>rights</w:t>
            </w:r>
            <w:proofErr w:type="gramEnd"/>
            <w:r w:rsidRPr="000944A6">
              <w:rPr>
                <w:rFonts w:asciiTheme="minorHAnsi" w:hAnsiTheme="minorHAnsi" w:cstheme="minorHAnsi"/>
                <w:b w:val="0"/>
                <w:bCs w:val="0"/>
                <w:color w:val="000000" w:themeColor="text1"/>
                <w:sz w:val="20"/>
                <w:szCs w:val="20"/>
              </w:rPr>
              <w:t xml:space="preserve"> and their role in NRM. There is also a growing commitment among Governments to elevate Traditional Owners/First Nations Peoples’ role in the policy, planning and management of Country.</w:t>
            </w:r>
          </w:p>
          <w:p w14:paraId="3DE62F58" w14:textId="77777777" w:rsidR="00CE513E" w:rsidRPr="000944A6" w:rsidRDefault="00CE513E" w:rsidP="00552464">
            <w:pPr>
              <w:pStyle w:val="Default"/>
              <w:rPr>
                <w:rFonts w:asciiTheme="minorHAnsi" w:hAnsiTheme="minorHAnsi" w:cstheme="minorHAnsi"/>
                <w:b w:val="0"/>
                <w:bCs w:val="0"/>
                <w:color w:val="000000" w:themeColor="text1"/>
                <w:sz w:val="20"/>
                <w:szCs w:val="20"/>
              </w:rPr>
            </w:pPr>
          </w:p>
          <w:p w14:paraId="42B31158" w14:textId="77777777" w:rsidR="00CE513E" w:rsidRPr="000944A6" w:rsidRDefault="00CE513E" w:rsidP="00552464">
            <w:pPr>
              <w:pStyle w:val="Default"/>
              <w:rPr>
                <w:rFonts w:asciiTheme="minorHAnsi" w:hAnsiTheme="minorHAnsi" w:cstheme="minorHAnsi"/>
                <w:b w:val="0"/>
                <w:bCs w:val="0"/>
                <w:color w:val="000000" w:themeColor="text1"/>
                <w:sz w:val="20"/>
                <w:szCs w:val="20"/>
              </w:rPr>
            </w:pPr>
            <w:r w:rsidRPr="000944A6">
              <w:rPr>
                <w:rFonts w:asciiTheme="minorHAnsi" w:hAnsiTheme="minorHAnsi" w:cstheme="minorHAnsi"/>
                <w:b w:val="0"/>
                <w:bCs w:val="0"/>
                <w:color w:val="000000" w:themeColor="text1"/>
                <w:sz w:val="20"/>
                <w:szCs w:val="20"/>
              </w:rPr>
              <w:t xml:space="preserve">Traditional Owners/First Nations Peoples take a holistic, adaptive approach to management of Country. Government, as a natural resource manager, has taken steps to bridge different planning, </w:t>
            </w:r>
            <w:proofErr w:type="gramStart"/>
            <w:r w:rsidRPr="000944A6">
              <w:rPr>
                <w:rFonts w:asciiTheme="minorHAnsi" w:hAnsiTheme="minorHAnsi" w:cstheme="minorHAnsi"/>
                <w:b w:val="0"/>
                <w:bCs w:val="0"/>
                <w:color w:val="000000" w:themeColor="text1"/>
                <w:sz w:val="20"/>
                <w:szCs w:val="20"/>
              </w:rPr>
              <w:t>governance</w:t>
            </w:r>
            <w:proofErr w:type="gramEnd"/>
            <w:r w:rsidRPr="000944A6">
              <w:rPr>
                <w:rFonts w:asciiTheme="minorHAnsi" w:hAnsiTheme="minorHAnsi" w:cstheme="minorHAnsi"/>
                <w:b w:val="0"/>
                <w:bCs w:val="0"/>
                <w:color w:val="000000" w:themeColor="text1"/>
                <w:sz w:val="20"/>
                <w:szCs w:val="20"/>
              </w:rPr>
              <w:t xml:space="preserve"> and management arrangements through joint and co-management of some areas of public land, developing partnerships with Traditional Owners/First Nations Peoples and integrating Traditional Owners/First Nations Peoples, cultural values, practices, objectives and knowledge (where permission has been granted) into NRM.</w:t>
            </w:r>
          </w:p>
          <w:p w14:paraId="6AAD36A8" w14:textId="77777777" w:rsidR="00CE513E" w:rsidRPr="000944A6" w:rsidRDefault="00CE513E" w:rsidP="00552464">
            <w:pPr>
              <w:pStyle w:val="Default"/>
              <w:rPr>
                <w:rFonts w:asciiTheme="minorHAnsi" w:hAnsiTheme="minorHAnsi" w:cstheme="minorHAnsi"/>
                <w:b w:val="0"/>
                <w:bCs w:val="0"/>
                <w:color w:val="000000" w:themeColor="text1"/>
                <w:sz w:val="20"/>
                <w:szCs w:val="20"/>
              </w:rPr>
            </w:pPr>
          </w:p>
          <w:p w14:paraId="1216B522" w14:textId="77777777" w:rsidR="00CE513E" w:rsidRPr="000944A6" w:rsidRDefault="00CE513E" w:rsidP="00552464">
            <w:pPr>
              <w:pStyle w:val="Default"/>
              <w:rPr>
                <w:rFonts w:asciiTheme="minorHAnsi" w:hAnsiTheme="minorHAnsi" w:cstheme="minorHAnsi"/>
                <w:b w:val="0"/>
                <w:bCs w:val="0"/>
                <w:color w:val="000000" w:themeColor="text1"/>
                <w:sz w:val="20"/>
                <w:szCs w:val="20"/>
              </w:rPr>
            </w:pPr>
            <w:r w:rsidRPr="000944A6">
              <w:rPr>
                <w:rFonts w:asciiTheme="minorHAnsi" w:hAnsiTheme="minorHAnsi" w:cstheme="minorHAnsi"/>
                <w:b w:val="0"/>
                <w:bCs w:val="0"/>
                <w:color w:val="000000" w:themeColor="text1"/>
                <w:sz w:val="20"/>
                <w:szCs w:val="20"/>
              </w:rPr>
              <w:t xml:space="preserve">In 2022/23 a formal partnership agreement was signed between Wadawurrung Aboriginal Traditional Owners Corporation and the Corangamite CMA. </w:t>
            </w:r>
            <w:r w:rsidRPr="000944A6">
              <w:rPr>
                <w:rStyle w:val="normaltextrun"/>
                <w:rFonts w:asciiTheme="minorHAnsi" w:hAnsiTheme="minorHAnsi" w:cstheme="minorHAnsi"/>
                <w:b w:val="0"/>
                <w:bCs w:val="0"/>
                <w:sz w:val="20"/>
                <w:szCs w:val="20"/>
                <w:shd w:val="clear" w:color="auto" w:fill="FFFFFF"/>
              </w:rPr>
              <w:t xml:space="preserve">The Corangamite CMA, Glenelg Hopkins CMA and Eastern Maar </w:t>
            </w:r>
            <w:r w:rsidRPr="000944A6">
              <w:rPr>
                <w:rStyle w:val="normaltextrun"/>
                <w:rFonts w:asciiTheme="minorHAnsi" w:hAnsiTheme="minorHAnsi" w:cstheme="minorHAnsi"/>
                <w:b w:val="0"/>
                <w:bCs w:val="0"/>
                <w:sz w:val="20"/>
                <w:szCs w:val="20"/>
                <w:shd w:val="clear" w:color="auto" w:fill="FFFFFF"/>
              </w:rPr>
              <w:lastRenderedPageBreak/>
              <w:t>Aboriginal Corporation signed an agreement to employ a CMA Partnerships Officer embedded in Eastern Maar.</w:t>
            </w:r>
          </w:p>
          <w:p w14:paraId="0C2F94A0" w14:textId="77777777" w:rsidR="00CE513E" w:rsidRPr="000944A6" w:rsidRDefault="00CE513E" w:rsidP="00552464">
            <w:pPr>
              <w:pStyle w:val="Default"/>
              <w:rPr>
                <w:rFonts w:asciiTheme="minorHAnsi" w:hAnsiTheme="minorHAnsi" w:cstheme="minorHAnsi"/>
                <w:b w:val="0"/>
                <w:bCs w:val="0"/>
                <w:color w:val="000000" w:themeColor="text1"/>
                <w:sz w:val="20"/>
                <w:szCs w:val="20"/>
              </w:rPr>
            </w:pPr>
          </w:p>
          <w:p w14:paraId="1865653E" w14:textId="77777777" w:rsidR="00CE513E" w:rsidRPr="000944A6" w:rsidRDefault="00CE513E" w:rsidP="00552464">
            <w:pPr>
              <w:pStyle w:val="Default"/>
              <w:rPr>
                <w:rFonts w:asciiTheme="minorHAnsi" w:hAnsiTheme="minorHAnsi" w:cstheme="minorHAnsi"/>
                <w:b w:val="0"/>
                <w:bCs w:val="0"/>
                <w:color w:val="000000" w:themeColor="text1"/>
                <w:sz w:val="20"/>
                <w:szCs w:val="20"/>
              </w:rPr>
            </w:pPr>
            <w:r w:rsidRPr="000944A6">
              <w:rPr>
                <w:rFonts w:asciiTheme="minorHAnsi" w:hAnsiTheme="minorHAnsi" w:cstheme="minorHAnsi"/>
                <w:b w:val="0"/>
                <w:bCs w:val="0"/>
                <w:color w:val="000000" w:themeColor="text1"/>
                <w:sz w:val="20"/>
                <w:szCs w:val="20"/>
              </w:rPr>
              <w:t>Both Eastern Maar Aboriginal Corporation and Wadawurrung Aboriginal Traditional Owners Corporations are signatories to the Corangamite Catchment Partnership Agreement and have been involved throughout the implementation of the RCS. The Corangamite CMA is committed to continuing to work with Traditional Owners/First Nations Peoples to enable the application of their knowledge and practices in NRM.</w:t>
            </w:r>
          </w:p>
          <w:p w14:paraId="04E9A7F6" w14:textId="77777777" w:rsidR="00CE513E" w:rsidRPr="000944A6" w:rsidRDefault="00CE513E" w:rsidP="00552464">
            <w:pPr>
              <w:pStyle w:val="Default"/>
              <w:rPr>
                <w:rFonts w:asciiTheme="minorHAnsi" w:hAnsiTheme="minorHAnsi" w:cstheme="minorHAnsi"/>
                <w:b w:val="0"/>
                <w:bCs w:val="0"/>
                <w:sz w:val="20"/>
                <w:szCs w:val="20"/>
              </w:rPr>
            </w:pPr>
          </w:p>
          <w:p w14:paraId="12DD30D5" w14:textId="77777777" w:rsidR="00CE513E" w:rsidRPr="000944A6" w:rsidRDefault="00CE513E" w:rsidP="00552464">
            <w:pPr>
              <w:pStyle w:val="Default"/>
              <w:rPr>
                <w:rFonts w:asciiTheme="minorHAnsi" w:hAnsiTheme="minorHAnsi" w:cstheme="minorHAnsi"/>
                <w:sz w:val="20"/>
                <w:szCs w:val="20"/>
              </w:rPr>
            </w:pPr>
            <w:r w:rsidRPr="000944A6">
              <w:rPr>
                <w:rFonts w:asciiTheme="minorHAnsi" w:hAnsiTheme="minorHAnsi" w:cstheme="minorHAnsi"/>
                <w:b w:val="0"/>
                <w:bCs w:val="0"/>
                <w:sz w:val="20"/>
                <w:szCs w:val="20"/>
              </w:rPr>
              <w:t>Both the Corangamite Shire and Great Ocean Road Coast and Parks Authority have joined the Corangamite Catchment Partnership.</w:t>
            </w:r>
          </w:p>
          <w:p w14:paraId="4AA71227" w14:textId="77777777" w:rsidR="00CE513E" w:rsidRPr="000944A6" w:rsidRDefault="00CE513E" w:rsidP="00552464">
            <w:pPr>
              <w:pStyle w:val="Default"/>
              <w:rPr>
                <w:rFonts w:asciiTheme="minorHAnsi" w:hAnsiTheme="minorHAnsi" w:cstheme="minorHAnsi"/>
                <w:sz w:val="20"/>
                <w:szCs w:val="20"/>
              </w:rPr>
            </w:pPr>
          </w:p>
          <w:p w14:paraId="0670338B" w14:textId="77777777" w:rsidR="00CE513E" w:rsidRPr="000944A6" w:rsidRDefault="00CE513E" w:rsidP="00552464">
            <w:pPr>
              <w:pStyle w:val="Default"/>
              <w:rPr>
                <w:rFonts w:asciiTheme="minorHAnsi" w:hAnsiTheme="minorHAnsi" w:cstheme="minorHAnsi"/>
                <w:b w:val="0"/>
                <w:bCs w:val="0"/>
                <w:sz w:val="20"/>
                <w:szCs w:val="20"/>
              </w:rPr>
            </w:pPr>
            <w:r w:rsidRPr="000944A6">
              <w:rPr>
                <w:rFonts w:asciiTheme="minorHAnsi" w:hAnsiTheme="minorHAnsi" w:cstheme="minorHAnsi"/>
                <w:b w:val="0"/>
                <w:bCs w:val="0"/>
                <w:sz w:val="20"/>
                <w:szCs w:val="20"/>
              </w:rPr>
              <w:t xml:space="preserve">Memorandums of Understanding have been maintained with Barwon Water, Central Highlands Water and Wannon </w:t>
            </w:r>
            <w:proofErr w:type="gramStart"/>
            <w:r w:rsidRPr="000944A6">
              <w:rPr>
                <w:rFonts w:asciiTheme="minorHAnsi" w:hAnsiTheme="minorHAnsi" w:cstheme="minorHAnsi"/>
                <w:b w:val="0"/>
                <w:bCs w:val="0"/>
                <w:sz w:val="20"/>
                <w:szCs w:val="20"/>
              </w:rPr>
              <w:t>water</w:t>
            </w:r>
            <w:proofErr w:type="gramEnd"/>
          </w:p>
          <w:p w14:paraId="19761904" w14:textId="77777777" w:rsidR="00CE513E" w:rsidRPr="000944A6" w:rsidRDefault="00CE513E" w:rsidP="00552464">
            <w:pPr>
              <w:pStyle w:val="Default"/>
              <w:rPr>
                <w:rFonts w:asciiTheme="minorHAnsi" w:hAnsiTheme="minorHAnsi" w:cstheme="minorHAnsi"/>
                <w:color w:val="000000" w:themeColor="text1"/>
                <w:sz w:val="20"/>
                <w:szCs w:val="20"/>
              </w:rPr>
            </w:pPr>
          </w:p>
          <w:p w14:paraId="62AA66CC" w14:textId="77777777" w:rsidR="00CE513E" w:rsidRPr="000944A6" w:rsidRDefault="00CE513E" w:rsidP="00552464">
            <w:pPr>
              <w:pStyle w:val="Default"/>
              <w:rPr>
                <w:rFonts w:asciiTheme="minorHAnsi" w:hAnsiTheme="minorHAnsi" w:cstheme="minorHAnsi"/>
                <w:b w:val="0"/>
                <w:bCs w:val="0"/>
                <w:color w:val="000000" w:themeColor="text1"/>
                <w:sz w:val="20"/>
                <w:szCs w:val="20"/>
              </w:rPr>
            </w:pPr>
            <w:r w:rsidRPr="000944A6">
              <w:rPr>
                <w:rFonts w:asciiTheme="minorHAnsi" w:hAnsiTheme="minorHAnsi" w:cstheme="minorHAnsi"/>
                <w:b w:val="0"/>
                <w:bCs w:val="0"/>
                <w:color w:val="000000" w:themeColor="text1"/>
                <w:sz w:val="20"/>
                <w:szCs w:val="20"/>
              </w:rPr>
              <w:t>Source- Corangamite CMA</w:t>
            </w:r>
          </w:p>
          <w:p w14:paraId="3E3690BA" w14:textId="77777777" w:rsidR="00CE513E" w:rsidRPr="000944A6" w:rsidRDefault="00CE513E" w:rsidP="00552464">
            <w:pPr>
              <w:pStyle w:val="Default"/>
              <w:rPr>
                <w:rFonts w:asciiTheme="minorHAnsi" w:hAnsiTheme="minorHAnsi" w:cstheme="minorHAnsi"/>
                <w:b w:val="0"/>
                <w:bCs w:val="0"/>
                <w:i/>
                <w:iCs/>
                <w:sz w:val="20"/>
                <w:szCs w:val="20"/>
              </w:rPr>
            </w:pPr>
          </w:p>
        </w:tc>
      </w:tr>
    </w:tbl>
    <w:tbl>
      <w:tblPr>
        <w:tblStyle w:val="TableGrid"/>
        <w:tblW w:w="9216" w:type="dxa"/>
        <w:tblLook w:val="04A0" w:firstRow="1" w:lastRow="0" w:firstColumn="1" w:lastColumn="0" w:noHBand="0" w:noVBand="1"/>
      </w:tblPr>
      <w:tblGrid>
        <w:gridCol w:w="4608"/>
        <w:gridCol w:w="4608"/>
      </w:tblGrid>
      <w:tr w:rsidR="00CE513E" w:rsidRPr="000944A6" w14:paraId="34BE6343" w14:textId="77777777" w:rsidTr="0055246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158D726E" w14:textId="77777777" w:rsidR="00CE513E" w:rsidRPr="000944A6" w:rsidRDefault="00CE513E" w:rsidP="00552464">
            <w:pPr>
              <w:rPr>
                <w:rFonts w:asciiTheme="minorHAnsi" w:hAnsiTheme="minorHAnsi" w:cstheme="minorHAnsi"/>
                <w:b/>
                <w:color w:val="000000" w:themeColor="text1"/>
              </w:rPr>
            </w:pPr>
            <w:r w:rsidRPr="000944A6">
              <w:rPr>
                <w:rFonts w:asciiTheme="minorHAnsi" w:hAnsiTheme="minorHAnsi" w:cstheme="minorHAnsi"/>
                <w:b/>
                <w:color w:val="000000" w:themeColor="text1"/>
              </w:rPr>
              <w:lastRenderedPageBreak/>
              <w:t>2022-23 assessment - TREND Positive</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6E6BB2FC" w14:textId="77777777" w:rsidR="00CE513E" w:rsidRPr="000944A6" w:rsidRDefault="00CE513E" w:rsidP="005524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0944A6">
              <w:rPr>
                <w:rFonts w:asciiTheme="minorHAnsi" w:hAnsiTheme="minorHAnsi" w:cstheme="minorHAnsi"/>
                <w:b/>
                <w:color w:val="000000" w:themeColor="text1"/>
              </w:rPr>
              <w:t xml:space="preserve">Rolling </w:t>
            </w:r>
            <w:proofErr w:type="gramStart"/>
            <w:r w:rsidRPr="000944A6">
              <w:rPr>
                <w:rFonts w:asciiTheme="minorHAnsi" w:hAnsiTheme="minorHAnsi" w:cstheme="minorHAnsi"/>
                <w:b/>
                <w:color w:val="000000" w:themeColor="text1"/>
              </w:rPr>
              <w:t>five year</w:t>
            </w:r>
            <w:proofErr w:type="gramEnd"/>
            <w:r w:rsidRPr="000944A6">
              <w:rPr>
                <w:rFonts w:asciiTheme="minorHAnsi" w:hAnsiTheme="minorHAnsi" w:cstheme="minorHAnsi"/>
                <w:b/>
                <w:color w:val="000000" w:themeColor="text1"/>
              </w:rPr>
              <w:t xml:space="preserve"> assessment - TREND Neutral</w:t>
            </w:r>
          </w:p>
        </w:tc>
      </w:tr>
    </w:tbl>
    <w:p w14:paraId="06F2C29B" w14:textId="77777777" w:rsidR="00CE513E" w:rsidRPr="000944A6" w:rsidRDefault="00CE513E" w:rsidP="00CE513E">
      <w:pPr>
        <w:rPr>
          <w:rFonts w:asciiTheme="minorHAnsi" w:hAnsiTheme="minorHAnsi" w:cstheme="minorHAnsi"/>
          <w:szCs w:val="20"/>
          <w:lang w:eastAsia="en-AU"/>
        </w:rPr>
      </w:pPr>
    </w:p>
    <w:p w14:paraId="2A206FCE" w14:textId="77777777" w:rsidR="00CE513E" w:rsidRPr="000944A6" w:rsidRDefault="00CE513E" w:rsidP="00CE513E">
      <w:pPr>
        <w:pStyle w:val="Heading3"/>
        <w:rPr>
          <w:rFonts w:asciiTheme="minorHAnsi" w:eastAsia="Times New Roman" w:hAnsiTheme="minorHAnsi" w:cstheme="minorHAnsi"/>
          <w:szCs w:val="20"/>
          <w:lang w:eastAsia="en-AU"/>
        </w:rPr>
      </w:pPr>
    </w:p>
    <w:tbl>
      <w:tblPr>
        <w:tblStyle w:val="GridTable4"/>
        <w:tblW w:w="9216" w:type="dxa"/>
        <w:tblLook w:val="04A0" w:firstRow="1" w:lastRow="0" w:firstColumn="1" w:lastColumn="0" w:noHBand="0" w:noVBand="1"/>
      </w:tblPr>
      <w:tblGrid>
        <w:gridCol w:w="9216"/>
      </w:tblGrid>
      <w:tr w:rsidR="00CE513E" w:rsidRPr="000944A6" w14:paraId="494AB0FE" w14:textId="77777777" w:rsidTr="00552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hideMark/>
          </w:tcPr>
          <w:p w14:paraId="396DEDDB" w14:textId="77777777" w:rsidR="00CE513E" w:rsidRPr="000944A6" w:rsidRDefault="00CE513E" w:rsidP="00552464">
            <w:pPr>
              <w:rPr>
                <w:rFonts w:asciiTheme="minorHAnsi" w:hAnsiTheme="minorHAnsi" w:cstheme="minorHAnsi"/>
                <w:b w:val="0"/>
              </w:rPr>
            </w:pPr>
            <w:r w:rsidRPr="000944A6">
              <w:rPr>
                <w:rFonts w:asciiTheme="minorHAnsi" w:hAnsiTheme="minorHAnsi" w:cstheme="minorHAnsi"/>
                <w:color w:val="4472C4" w:themeColor="accent1"/>
              </w:rPr>
              <w:t>Number of partnerships</w:t>
            </w:r>
          </w:p>
        </w:tc>
      </w:tr>
      <w:tr w:rsidR="00CE513E" w:rsidRPr="000944A6" w14:paraId="7FEF9D12" w14:textId="77777777" w:rsidTr="00552464">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tcPr>
          <w:p w14:paraId="0964ED48" w14:textId="31096B80" w:rsidR="00CE513E" w:rsidRPr="000944A6" w:rsidRDefault="00CE513E" w:rsidP="000944A6">
            <w:pPr>
              <w:rPr>
                <w:rFonts w:asciiTheme="minorHAnsi" w:hAnsiTheme="minorHAnsi" w:cstheme="minorHAnsi"/>
                <w:sz w:val="20"/>
                <w:szCs w:val="20"/>
              </w:rPr>
            </w:pPr>
            <w:r w:rsidRPr="000944A6">
              <w:rPr>
                <w:rFonts w:asciiTheme="minorHAnsi" w:hAnsiTheme="minorHAnsi" w:cstheme="minorHAnsi"/>
                <w:sz w:val="20"/>
                <w:szCs w:val="20"/>
              </w:rPr>
              <w:t xml:space="preserve">This indicator provides information on the number of formal partnerships established, modified, or maintained between </w:t>
            </w:r>
            <w:proofErr w:type="spellStart"/>
            <w:r w:rsidRPr="000944A6">
              <w:rPr>
                <w:rFonts w:asciiTheme="minorHAnsi" w:hAnsiTheme="minorHAnsi" w:cstheme="minorHAnsi"/>
                <w:sz w:val="20"/>
                <w:szCs w:val="20"/>
              </w:rPr>
              <w:t>organisations</w:t>
            </w:r>
            <w:proofErr w:type="spellEnd"/>
            <w:r w:rsidRPr="000944A6">
              <w:rPr>
                <w:rFonts w:asciiTheme="minorHAnsi" w:hAnsiTheme="minorHAnsi" w:cstheme="minorHAnsi"/>
                <w:sz w:val="20"/>
                <w:szCs w:val="20"/>
              </w:rPr>
              <w:t xml:space="preserve"> and individuals, under CMAs initiatives.</w:t>
            </w:r>
          </w:p>
        </w:tc>
      </w:tr>
      <w:tr w:rsidR="00CE513E" w:rsidRPr="000944A6" w14:paraId="2B53BFD0" w14:textId="77777777" w:rsidTr="00552464">
        <w:tc>
          <w:tcPr>
            <w:cnfStyle w:val="001000000000" w:firstRow="0" w:lastRow="0" w:firstColumn="1" w:lastColumn="0" w:oddVBand="0" w:evenVBand="0" w:oddHBand="0" w:evenHBand="0" w:firstRowFirstColumn="0" w:firstRowLastColumn="0" w:lastRowFirstColumn="0" w:lastRowLastColumn="0"/>
            <w:tcW w:w="9216" w:type="dxa"/>
            <w:shd w:val="clear" w:color="auto" w:fill="auto"/>
            <w:hideMark/>
          </w:tcPr>
          <w:p w14:paraId="2669CB67" w14:textId="77777777" w:rsidR="00CE513E" w:rsidRPr="000944A6" w:rsidRDefault="00CE513E" w:rsidP="00552464">
            <w:pPr>
              <w:shd w:val="clear" w:color="auto" w:fill="FFFFFF" w:themeFill="background1"/>
              <w:rPr>
                <w:rFonts w:asciiTheme="minorHAnsi" w:hAnsiTheme="minorHAnsi" w:cstheme="minorHAnsi"/>
                <w:b w:val="0"/>
                <w:bCs w:val="0"/>
                <w:sz w:val="20"/>
                <w:szCs w:val="20"/>
              </w:rPr>
            </w:pPr>
          </w:p>
          <w:p w14:paraId="43ACFEAB" w14:textId="77777777" w:rsidR="00CE513E" w:rsidRPr="000944A6" w:rsidRDefault="00CE513E" w:rsidP="00552464">
            <w:pPr>
              <w:shd w:val="clear" w:color="auto" w:fill="FFFFFF" w:themeFill="background1"/>
              <w:rPr>
                <w:rFonts w:asciiTheme="minorHAnsi" w:hAnsiTheme="minorHAnsi" w:cstheme="minorHAnsi"/>
                <w:b w:val="0"/>
                <w:bCs w:val="0"/>
                <w:sz w:val="20"/>
                <w:szCs w:val="20"/>
              </w:rPr>
            </w:pPr>
            <w:r w:rsidRPr="000944A6">
              <w:rPr>
                <w:rFonts w:asciiTheme="minorHAnsi" w:hAnsiTheme="minorHAnsi" w:cstheme="minorHAnsi"/>
                <w:b w:val="0"/>
                <w:bCs w:val="0"/>
                <w:sz w:val="20"/>
                <w:szCs w:val="20"/>
              </w:rPr>
              <w:t xml:space="preserve">Fostering and maintaining strong partnerships is a focus across all </w:t>
            </w:r>
            <w:proofErr w:type="spellStart"/>
            <w:r w:rsidRPr="000944A6">
              <w:rPr>
                <w:rFonts w:asciiTheme="minorHAnsi" w:hAnsiTheme="minorHAnsi" w:cstheme="minorHAnsi"/>
                <w:b w:val="0"/>
                <w:bCs w:val="0"/>
                <w:sz w:val="20"/>
                <w:szCs w:val="20"/>
              </w:rPr>
              <w:t>Corangamite</w:t>
            </w:r>
            <w:proofErr w:type="spellEnd"/>
            <w:r w:rsidRPr="000944A6">
              <w:rPr>
                <w:rFonts w:asciiTheme="minorHAnsi" w:hAnsiTheme="minorHAnsi" w:cstheme="minorHAnsi"/>
                <w:b w:val="0"/>
                <w:bCs w:val="0"/>
                <w:sz w:val="20"/>
                <w:szCs w:val="20"/>
              </w:rPr>
              <w:t xml:space="preserve"> CMA programs. The data below shows a positive trend in the number of partnerships.</w:t>
            </w:r>
          </w:p>
          <w:p w14:paraId="5EB2AE33" w14:textId="77777777" w:rsidR="00CE513E" w:rsidRPr="000944A6" w:rsidRDefault="00CE513E" w:rsidP="00552464">
            <w:pPr>
              <w:shd w:val="clear" w:color="auto" w:fill="FFFFFF" w:themeFill="background1"/>
              <w:rPr>
                <w:rFonts w:asciiTheme="minorHAnsi" w:hAnsiTheme="minorHAnsi" w:cstheme="minorHAnsi"/>
                <w:b w:val="0"/>
                <w:bCs w:val="0"/>
                <w:sz w:val="20"/>
                <w:szCs w:val="20"/>
              </w:rPr>
            </w:pPr>
          </w:p>
          <w:p w14:paraId="07D1D0B1" w14:textId="77777777" w:rsidR="00CE513E" w:rsidRPr="000944A6" w:rsidRDefault="00CE513E" w:rsidP="00552464">
            <w:pPr>
              <w:shd w:val="clear" w:color="auto" w:fill="FFFFFF" w:themeFill="background1"/>
              <w:rPr>
                <w:rFonts w:asciiTheme="minorHAnsi" w:hAnsiTheme="minorHAnsi" w:cstheme="minorHAnsi"/>
                <w:b w:val="0"/>
                <w:sz w:val="20"/>
                <w:szCs w:val="20"/>
              </w:rPr>
            </w:pPr>
            <w:r w:rsidRPr="000944A6">
              <w:rPr>
                <w:rFonts w:asciiTheme="minorHAnsi" w:hAnsiTheme="minorHAnsi" w:cstheme="minorHAnsi"/>
                <w:noProof/>
                <w:sz w:val="20"/>
                <w:szCs w:val="20"/>
              </w:rPr>
              <w:drawing>
                <wp:inline distT="0" distB="0" distL="0" distR="0" wp14:anchorId="7D00DE08" wp14:editId="2552E65F">
                  <wp:extent cx="5343276" cy="2272140"/>
                  <wp:effectExtent l="0" t="0" r="10160" b="13970"/>
                  <wp:docPr id="1" name="Chart 1">
                    <a:extLst xmlns:a="http://schemas.openxmlformats.org/drawingml/2006/main">
                      <a:ext uri="{FF2B5EF4-FFF2-40B4-BE49-F238E27FC236}">
                        <a16:creationId xmlns:a16="http://schemas.microsoft.com/office/drawing/2014/main" id="{60B924AC-CEDA-4A2D-89A4-9CC5147594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73FDAF0" w14:textId="77777777" w:rsidR="00CE513E" w:rsidRPr="000944A6" w:rsidRDefault="00CE513E" w:rsidP="00552464">
            <w:pPr>
              <w:shd w:val="clear" w:color="auto" w:fill="FFFFFF" w:themeFill="background1"/>
              <w:rPr>
                <w:rFonts w:asciiTheme="minorHAnsi" w:hAnsiTheme="minorHAnsi" w:cstheme="minorHAnsi"/>
                <w:b w:val="0"/>
                <w:bCs w:val="0"/>
                <w:sz w:val="20"/>
                <w:szCs w:val="20"/>
              </w:rPr>
            </w:pPr>
          </w:p>
          <w:p w14:paraId="07BEEB5A" w14:textId="77777777" w:rsidR="00CE513E" w:rsidRPr="000944A6" w:rsidRDefault="00CE513E" w:rsidP="00552464">
            <w:pPr>
              <w:shd w:val="clear" w:color="auto" w:fill="FFFFFF" w:themeFill="background1"/>
              <w:rPr>
                <w:rFonts w:asciiTheme="minorHAnsi" w:hAnsiTheme="minorHAnsi" w:cstheme="minorHAnsi"/>
                <w:b w:val="0"/>
                <w:bCs w:val="0"/>
                <w:sz w:val="20"/>
                <w:szCs w:val="20"/>
              </w:rPr>
            </w:pPr>
          </w:p>
          <w:p w14:paraId="42579E15" w14:textId="77777777" w:rsidR="00CE513E" w:rsidRPr="000944A6" w:rsidRDefault="00CE513E" w:rsidP="00552464">
            <w:pPr>
              <w:pStyle w:val="Default"/>
              <w:rPr>
                <w:rFonts w:asciiTheme="minorHAnsi" w:hAnsiTheme="minorHAnsi" w:cstheme="minorHAnsi"/>
                <w:color w:val="000000" w:themeColor="text1"/>
                <w:sz w:val="20"/>
                <w:szCs w:val="20"/>
              </w:rPr>
            </w:pPr>
          </w:p>
          <w:p w14:paraId="365862EC" w14:textId="77777777" w:rsidR="00CE513E" w:rsidRPr="000944A6" w:rsidRDefault="00CE513E" w:rsidP="00552464">
            <w:pPr>
              <w:pStyle w:val="Default"/>
              <w:rPr>
                <w:rFonts w:asciiTheme="minorHAnsi" w:hAnsiTheme="minorHAnsi" w:cstheme="minorHAnsi"/>
                <w:b w:val="0"/>
                <w:bCs w:val="0"/>
                <w:color w:val="000000" w:themeColor="text1"/>
                <w:sz w:val="20"/>
                <w:szCs w:val="20"/>
              </w:rPr>
            </w:pPr>
            <w:r w:rsidRPr="000944A6">
              <w:rPr>
                <w:rFonts w:asciiTheme="minorHAnsi" w:hAnsiTheme="minorHAnsi" w:cstheme="minorHAnsi"/>
                <w:b w:val="0"/>
                <w:bCs w:val="0"/>
                <w:color w:val="000000" w:themeColor="text1"/>
                <w:sz w:val="20"/>
                <w:szCs w:val="20"/>
              </w:rPr>
              <w:t>Source- Corangamite CMA</w:t>
            </w:r>
          </w:p>
          <w:p w14:paraId="77D7C2A9" w14:textId="77777777" w:rsidR="00CE513E" w:rsidRPr="000944A6" w:rsidRDefault="00CE513E" w:rsidP="00552464">
            <w:pPr>
              <w:shd w:val="clear" w:color="auto" w:fill="FFFFFF" w:themeFill="background1"/>
              <w:rPr>
                <w:rFonts w:asciiTheme="minorHAnsi" w:hAnsiTheme="minorHAnsi" w:cstheme="minorHAnsi"/>
                <w:sz w:val="20"/>
                <w:szCs w:val="20"/>
              </w:rPr>
            </w:pPr>
          </w:p>
        </w:tc>
      </w:tr>
    </w:tbl>
    <w:tbl>
      <w:tblPr>
        <w:tblStyle w:val="TableGrid"/>
        <w:tblW w:w="9209" w:type="dxa"/>
        <w:tblLook w:val="04A0" w:firstRow="1" w:lastRow="0" w:firstColumn="1" w:lastColumn="0" w:noHBand="0" w:noVBand="1"/>
      </w:tblPr>
      <w:tblGrid>
        <w:gridCol w:w="4608"/>
        <w:gridCol w:w="4601"/>
      </w:tblGrid>
      <w:tr w:rsidR="00CE513E" w:rsidRPr="000944A6" w14:paraId="57F78C2B" w14:textId="77777777" w:rsidTr="0055246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46F25020" w14:textId="77777777" w:rsidR="00CE513E" w:rsidRPr="000944A6" w:rsidRDefault="00CE513E" w:rsidP="00552464">
            <w:pPr>
              <w:rPr>
                <w:rFonts w:asciiTheme="minorHAnsi" w:hAnsiTheme="minorHAnsi" w:cstheme="minorHAnsi"/>
                <w:b/>
                <w:color w:val="000000" w:themeColor="text1"/>
                <w:szCs w:val="20"/>
              </w:rPr>
            </w:pPr>
            <w:r w:rsidRPr="000944A6">
              <w:rPr>
                <w:rFonts w:asciiTheme="minorHAnsi" w:hAnsiTheme="minorHAnsi" w:cstheme="minorHAnsi"/>
                <w:b/>
                <w:color w:val="000000" w:themeColor="text1"/>
                <w:szCs w:val="20"/>
              </w:rPr>
              <w:t>2022-23 assessment - TREND neutral</w:t>
            </w:r>
          </w:p>
        </w:tc>
        <w:tc>
          <w:tcPr>
            <w:tcW w:w="4601" w:type="dxa"/>
            <w:tcBorders>
              <w:top w:val="single" w:sz="4" w:space="0" w:color="auto"/>
              <w:left w:val="single" w:sz="4" w:space="0" w:color="auto"/>
              <w:bottom w:val="single" w:sz="4" w:space="0" w:color="auto"/>
              <w:right w:val="single" w:sz="4" w:space="0" w:color="auto"/>
            </w:tcBorders>
            <w:shd w:val="clear" w:color="auto" w:fill="auto"/>
          </w:tcPr>
          <w:p w14:paraId="58F8B2FD" w14:textId="77777777" w:rsidR="00CE513E" w:rsidRPr="000944A6" w:rsidRDefault="00CE513E" w:rsidP="005524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szCs w:val="20"/>
              </w:rPr>
            </w:pPr>
            <w:r w:rsidRPr="000944A6">
              <w:rPr>
                <w:rFonts w:asciiTheme="minorHAnsi" w:hAnsiTheme="minorHAnsi" w:cstheme="minorHAnsi"/>
                <w:b/>
                <w:color w:val="000000" w:themeColor="text1"/>
                <w:szCs w:val="20"/>
              </w:rPr>
              <w:t xml:space="preserve">Rolling </w:t>
            </w:r>
            <w:proofErr w:type="gramStart"/>
            <w:r w:rsidRPr="000944A6">
              <w:rPr>
                <w:rFonts w:asciiTheme="minorHAnsi" w:hAnsiTheme="minorHAnsi" w:cstheme="minorHAnsi"/>
                <w:b/>
                <w:color w:val="000000" w:themeColor="text1"/>
                <w:szCs w:val="20"/>
              </w:rPr>
              <w:t>five year</w:t>
            </w:r>
            <w:proofErr w:type="gramEnd"/>
            <w:r w:rsidRPr="000944A6">
              <w:rPr>
                <w:rFonts w:asciiTheme="minorHAnsi" w:hAnsiTheme="minorHAnsi" w:cstheme="minorHAnsi"/>
                <w:b/>
                <w:color w:val="000000" w:themeColor="text1"/>
                <w:szCs w:val="20"/>
              </w:rPr>
              <w:t xml:space="preserve"> assessment - TREND Positive</w:t>
            </w:r>
          </w:p>
        </w:tc>
      </w:tr>
    </w:tbl>
    <w:p w14:paraId="4EC93BEA" w14:textId="77777777" w:rsidR="00CE513E" w:rsidRPr="000944A6" w:rsidRDefault="00CE513E" w:rsidP="00CE513E">
      <w:pPr>
        <w:pStyle w:val="BodyText"/>
        <w:rPr>
          <w:rStyle w:val="MSGENFONTSTYLENAMETEMPLATEROLELEVELMSGENFONTSTYLENAMEBYROLEHEADING21"/>
          <w:rFonts w:asciiTheme="minorHAnsi" w:hAnsiTheme="minorHAnsi" w:cstheme="minorHAnsi"/>
          <w:color w:val="006AAB"/>
        </w:rPr>
      </w:pPr>
    </w:p>
    <w:p w14:paraId="190C683C" w14:textId="77777777" w:rsidR="00CE513E" w:rsidRPr="000944A6" w:rsidRDefault="00CE513E" w:rsidP="00CE513E">
      <w:pPr>
        <w:pStyle w:val="BodyText"/>
        <w:rPr>
          <w:rFonts w:cstheme="minorHAnsi"/>
          <w:b/>
          <w:highlight w:val="yellow"/>
        </w:rPr>
      </w:pPr>
    </w:p>
    <w:tbl>
      <w:tblPr>
        <w:tblStyle w:val="GridTable4"/>
        <w:tblW w:w="9216" w:type="dxa"/>
        <w:tblLook w:val="04A0" w:firstRow="1" w:lastRow="0" w:firstColumn="1" w:lastColumn="0" w:noHBand="0" w:noVBand="1"/>
      </w:tblPr>
      <w:tblGrid>
        <w:gridCol w:w="9216"/>
      </w:tblGrid>
      <w:tr w:rsidR="00CE513E" w:rsidRPr="000944A6" w14:paraId="1992B843" w14:textId="77777777" w:rsidTr="00552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E7E6E6" w:themeFill="background2"/>
            <w:hideMark/>
          </w:tcPr>
          <w:p w14:paraId="0C0792AD" w14:textId="77777777" w:rsidR="00CE513E" w:rsidRPr="000944A6" w:rsidRDefault="00CE513E" w:rsidP="00552464">
            <w:pPr>
              <w:rPr>
                <w:rFonts w:asciiTheme="minorHAnsi" w:hAnsiTheme="minorHAnsi" w:cstheme="minorHAnsi"/>
                <w:b w:val="0"/>
              </w:rPr>
            </w:pPr>
            <w:r w:rsidRPr="000944A6">
              <w:rPr>
                <w:rFonts w:asciiTheme="minorHAnsi" w:hAnsiTheme="minorHAnsi" w:cstheme="minorHAnsi"/>
                <w:color w:val="4472C4" w:themeColor="accent1"/>
              </w:rPr>
              <w:t>Community volunteering (Landcare / community NRM Groups – Group Health Score)</w:t>
            </w:r>
          </w:p>
        </w:tc>
      </w:tr>
      <w:tr w:rsidR="00CE513E" w:rsidRPr="000944A6" w14:paraId="03D17EB6" w14:textId="77777777" w:rsidTr="00552464">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9216" w:type="dxa"/>
            <w:shd w:val="clear" w:color="auto" w:fill="EDEDED" w:themeFill="accent3" w:themeFillTint="33"/>
          </w:tcPr>
          <w:p w14:paraId="2CB3ABC5" w14:textId="77777777" w:rsidR="00CE513E" w:rsidRPr="000944A6" w:rsidRDefault="00CE513E" w:rsidP="00552464">
            <w:pPr>
              <w:rPr>
                <w:rFonts w:asciiTheme="minorHAnsi" w:hAnsiTheme="minorHAnsi" w:cstheme="minorHAnsi"/>
                <w:b w:val="0"/>
                <w:bCs w:val="0"/>
                <w:sz w:val="20"/>
                <w:szCs w:val="20"/>
              </w:rPr>
            </w:pPr>
            <w:r w:rsidRPr="000944A6">
              <w:rPr>
                <w:rFonts w:asciiTheme="minorHAnsi" w:hAnsiTheme="minorHAnsi" w:cstheme="minorHAnsi"/>
                <w:sz w:val="20"/>
                <w:szCs w:val="20"/>
              </w:rPr>
              <w:t>This indicator provides estimates of Landcare volunteering contributions and commitment to environmental conservation and sustainable development in Victoria.</w:t>
            </w:r>
            <w:r w:rsidRPr="000944A6">
              <w:rPr>
                <w:rStyle w:val="normaltextrun"/>
                <w:rFonts w:asciiTheme="minorHAnsi" w:eastAsiaTheme="minorEastAsia" w:hAnsiTheme="minorHAnsi" w:cstheme="minorHAnsi"/>
                <w:i/>
                <w:iCs/>
                <w:sz w:val="20"/>
                <w:szCs w:val="20"/>
                <w:shd w:val="clear" w:color="auto" w:fill="EDEDED" w:themeFill="accent3" w:themeFillTint="33"/>
              </w:rPr>
              <w:t xml:space="preserve"> </w:t>
            </w:r>
          </w:p>
        </w:tc>
      </w:tr>
      <w:tr w:rsidR="00CE513E" w:rsidRPr="000944A6" w14:paraId="030E9B07" w14:textId="77777777" w:rsidTr="00552464">
        <w:tc>
          <w:tcPr>
            <w:cnfStyle w:val="001000000000" w:firstRow="0" w:lastRow="0" w:firstColumn="1" w:lastColumn="0" w:oddVBand="0" w:evenVBand="0" w:oddHBand="0" w:evenHBand="0" w:firstRowFirstColumn="0" w:firstRowLastColumn="0" w:lastRowFirstColumn="0" w:lastRowLastColumn="0"/>
            <w:tcW w:w="9216" w:type="dxa"/>
            <w:hideMark/>
          </w:tcPr>
          <w:p w14:paraId="00E07FD1" w14:textId="77777777" w:rsidR="000944A6" w:rsidRDefault="000944A6" w:rsidP="00552464">
            <w:pPr>
              <w:rPr>
                <w:rFonts w:asciiTheme="minorHAnsi" w:hAnsiTheme="minorHAnsi" w:cstheme="minorHAnsi"/>
                <w:sz w:val="20"/>
                <w:szCs w:val="20"/>
              </w:rPr>
            </w:pPr>
          </w:p>
          <w:p w14:paraId="16F6ACF0" w14:textId="516DEB16" w:rsidR="00CE513E" w:rsidRPr="000944A6" w:rsidRDefault="00CE513E" w:rsidP="00552464">
            <w:pPr>
              <w:rPr>
                <w:rFonts w:asciiTheme="minorHAnsi" w:hAnsiTheme="minorHAnsi" w:cstheme="minorHAnsi"/>
                <w:b w:val="0"/>
                <w:bCs w:val="0"/>
                <w:sz w:val="20"/>
                <w:szCs w:val="20"/>
              </w:rPr>
            </w:pPr>
            <w:r w:rsidRPr="000944A6">
              <w:rPr>
                <w:rFonts w:asciiTheme="minorHAnsi" w:hAnsiTheme="minorHAnsi" w:cstheme="minorHAnsi"/>
                <w:b w:val="0"/>
                <w:bCs w:val="0"/>
                <w:sz w:val="20"/>
                <w:szCs w:val="20"/>
              </w:rPr>
              <w:t xml:space="preserve">Each year, Landcare groups are invited to complete a Group Health Survey, which records group perceptions </w:t>
            </w:r>
            <w:r w:rsidRPr="000944A6">
              <w:rPr>
                <w:rFonts w:asciiTheme="minorHAnsi" w:hAnsiTheme="minorHAnsi" w:cstheme="minorHAnsi"/>
                <w:b w:val="0"/>
                <w:bCs w:val="0"/>
                <w:sz w:val="20"/>
                <w:szCs w:val="20"/>
              </w:rPr>
              <w:lastRenderedPageBreak/>
              <w:t xml:space="preserve">of their current health and activity levels; see figure below. </w:t>
            </w:r>
          </w:p>
          <w:p w14:paraId="10553C19" w14:textId="77777777" w:rsidR="00CE513E" w:rsidRPr="000944A6" w:rsidRDefault="00CE513E" w:rsidP="00552464">
            <w:pPr>
              <w:rPr>
                <w:rFonts w:asciiTheme="minorHAnsi" w:hAnsiTheme="minorHAnsi" w:cstheme="minorHAnsi"/>
                <w:b w:val="0"/>
                <w:bCs w:val="0"/>
                <w:sz w:val="20"/>
                <w:szCs w:val="20"/>
              </w:rPr>
            </w:pPr>
          </w:p>
          <w:p w14:paraId="30EF3472" w14:textId="77777777" w:rsidR="00CE513E" w:rsidRPr="000944A6" w:rsidRDefault="00CE513E" w:rsidP="00552464">
            <w:pPr>
              <w:rPr>
                <w:rFonts w:asciiTheme="minorHAnsi" w:hAnsiTheme="minorHAnsi" w:cstheme="minorHAnsi"/>
                <w:b w:val="0"/>
                <w:bCs w:val="0"/>
                <w:sz w:val="20"/>
                <w:szCs w:val="20"/>
              </w:rPr>
            </w:pPr>
            <w:r w:rsidRPr="000944A6">
              <w:rPr>
                <w:rFonts w:asciiTheme="minorHAnsi" w:hAnsiTheme="minorHAnsi" w:cstheme="minorHAnsi"/>
                <w:b w:val="0"/>
                <w:bCs w:val="0"/>
                <w:sz w:val="20"/>
                <w:szCs w:val="20"/>
              </w:rPr>
              <w:t xml:space="preserve">Survey results for 2022-23 are positive and demonstrate that we have healthy groups in </w:t>
            </w:r>
            <w:proofErr w:type="spellStart"/>
            <w:r w:rsidRPr="000944A6">
              <w:rPr>
                <w:rFonts w:asciiTheme="minorHAnsi" w:hAnsiTheme="minorHAnsi" w:cstheme="minorHAnsi"/>
                <w:b w:val="0"/>
                <w:bCs w:val="0"/>
                <w:sz w:val="20"/>
                <w:szCs w:val="20"/>
              </w:rPr>
              <w:t>Corangamite</w:t>
            </w:r>
            <w:proofErr w:type="spellEnd"/>
            <w:r w:rsidRPr="000944A6">
              <w:rPr>
                <w:rFonts w:asciiTheme="minorHAnsi" w:hAnsiTheme="minorHAnsi" w:cstheme="minorHAnsi"/>
                <w:b w:val="0"/>
                <w:bCs w:val="0"/>
                <w:sz w:val="20"/>
                <w:szCs w:val="20"/>
              </w:rPr>
              <w:t xml:space="preserve">, with the majority (90%) reporting themselves as in the ‘moving forward’ category or above. A small number of groups (2%) have emerged in the ‘just hanging on’ and 8% of respondents say they are struggling along. </w:t>
            </w:r>
          </w:p>
          <w:p w14:paraId="63BBB714" w14:textId="77777777" w:rsidR="00CE513E" w:rsidRPr="000944A6" w:rsidRDefault="00CE513E" w:rsidP="00552464">
            <w:pPr>
              <w:pStyle w:val="Default"/>
              <w:rPr>
                <w:rFonts w:asciiTheme="minorHAnsi" w:hAnsiTheme="minorHAnsi" w:cstheme="minorHAnsi"/>
                <w:b w:val="0"/>
                <w:bCs w:val="0"/>
                <w:noProof/>
                <w:sz w:val="20"/>
                <w:szCs w:val="20"/>
                <w:highlight w:val="yellow"/>
              </w:rPr>
            </w:pPr>
          </w:p>
          <w:p w14:paraId="336B66EA" w14:textId="77777777" w:rsidR="00CE513E" w:rsidRPr="000944A6" w:rsidRDefault="00CE513E" w:rsidP="00552464">
            <w:pPr>
              <w:pStyle w:val="Default"/>
              <w:rPr>
                <w:rFonts w:asciiTheme="minorHAnsi" w:hAnsiTheme="minorHAnsi" w:cstheme="minorHAnsi"/>
                <w:sz w:val="20"/>
                <w:szCs w:val="20"/>
              </w:rPr>
            </w:pPr>
            <w:r w:rsidRPr="000944A6">
              <w:rPr>
                <w:rFonts w:asciiTheme="minorHAnsi" w:hAnsiTheme="minorHAnsi" w:cstheme="minorHAnsi"/>
                <w:b w:val="0"/>
                <w:bCs w:val="0"/>
                <w:sz w:val="20"/>
                <w:szCs w:val="20"/>
              </w:rPr>
              <w:t xml:space="preserve"> </w:t>
            </w:r>
            <w:r w:rsidRPr="000944A6">
              <w:rPr>
                <w:rFonts w:asciiTheme="minorHAnsi" w:hAnsiTheme="minorHAnsi" w:cstheme="minorHAnsi"/>
                <w:noProof/>
                <w:sz w:val="20"/>
                <w:szCs w:val="20"/>
              </w:rPr>
              <w:drawing>
                <wp:inline distT="0" distB="0" distL="0" distR="0" wp14:anchorId="785CA1F3" wp14:editId="14BDE682">
                  <wp:extent cx="5390984" cy="3245058"/>
                  <wp:effectExtent l="0" t="0" r="635" b="0"/>
                  <wp:docPr id="1760631912" name="Picture 176063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98617" cy="3249652"/>
                          </a:xfrm>
                          <a:prstGeom prst="rect">
                            <a:avLst/>
                          </a:prstGeom>
                          <a:noFill/>
                        </pic:spPr>
                      </pic:pic>
                    </a:graphicData>
                  </a:graphic>
                </wp:inline>
              </w:drawing>
            </w:r>
          </w:p>
          <w:p w14:paraId="3A57E105" w14:textId="77777777" w:rsidR="00CE513E" w:rsidRPr="000944A6" w:rsidRDefault="00CE513E" w:rsidP="00552464">
            <w:pPr>
              <w:pStyle w:val="Default"/>
              <w:rPr>
                <w:rFonts w:asciiTheme="minorHAnsi" w:hAnsiTheme="minorHAnsi" w:cstheme="minorHAnsi"/>
                <w:b w:val="0"/>
                <w:bCs w:val="0"/>
                <w:sz w:val="20"/>
                <w:szCs w:val="20"/>
              </w:rPr>
            </w:pPr>
            <w:r w:rsidRPr="000944A6">
              <w:rPr>
                <w:rFonts w:asciiTheme="minorHAnsi" w:hAnsiTheme="minorHAnsi" w:cstheme="minorHAnsi"/>
                <w:b w:val="0"/>
                <w:bCs w:val="0"/>
                <w:sz w:val="20"/>
                <w:szCs w:val="20"/>
              </w:rPr>
              <w:t>Source- Landcare Group Health Survey</w:t>
            </w:r>
          </w:p>
          <w:p w14:paraId="586057A1" w14:textId="77777777" w:rsidR="00CE513E" w:rsidRPr="000944A6" w:rsidRDefault="00CE513E" w:rsidP="00552464">
            <w:pPr>
              <w:pStyle w:val="Default"/>
              <w:rPr>
                <w:rFonts w:asciiTheme="minorHAnsi" w:hAnsiTheme="minorHAnsi" w:cstheme="minorHAnsi"/>
                <w:b w:val="0"/>
                <w:bCs w:val="0"/>
                <w:i/>
                <w:iCs/>
                <w:sz w:val="20"/>
                <w:szCs w:val="20"/>
              </w:rPr>
            </w:pPr>
          </w:p>
        </w:tc>
      </w:tr>
    </w:tbl>
    <w:tbl>
      <w:tblPr>
        <w:tblStyle w:val="TableGrid"/>
        <w:tblW w:w="9216" w:type="dxa"/>
        <w:tblLook w:val="04A0" w:firstRow="1" w:lastRow="0" w:firstColumn="1" w:lastColumn="0" w:noHBand="0" w:noVBand="1"/>
      </w:tblPr>
      <w:tblGrid>
        <w:gridCol w:w="4608"/>
        <w:gridCol w:w="4608"/>
      </w:tblGrid>
      <w:tr w:rsidR="00CE513E" w:rsidRPr="000944A6" w14:paraId="4903ACA7" w14:textId="77777777" w:rsidTr="0055246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625DFF5B" w14:textId="77777777" w:rsidR="00CE513E" w:rsidRPr="000944A6" w:rsidRDefault="00CE513E" w:rsidP="00552464">
            <w:pPr>
              <w:pStyle w:val="Default"/>
              <w:rPr>
                <w:rFonts w:asciiTheme="minorHAnsi" w:hAnsiTheme="minorHAnsi" w:cstheme="minorHAnsi"/>
                <w:color w:val="000000" w:themeColor="text1"/>
                <w:sz w:val="20"/>
                <w:szCs w:val="20"/>
              </w:rPr>
            </w:pPr>
            <w:r w:rsidRPr="000944A6">
              <w:rPr>
                <w:rFonts w:asciiTheme="minorHAnsi" w:hAnsiTheme="minorHAnsi" w:cstheme="minorHAnsi"/>
                <w:b/>
                <w:color w:val="000000" w:themeColor="text1"/>
                <w:sz w:val="20"/>
                <w:szCs w:val="20"/>
              </w:rPr>
              <w:lastRenderedPageBreak/>
              <w:t>2022-23 assessment – TREND neutral</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4B1A3F85" w14:textId="77777777" w:rsidR="00CE513E" w:rsidRPr="000944A6" w:rsidRDefault="00CE513E" w:rsidP="00552464">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944A6">
              <w:rPr>
                <w:rFonts w:asciiTheme="minorHAnsi" w:hAnsiTheme="minorHAnsi" w:cstheme="minorHAnsi"/>
                <w:b/>
                <w:color w:val="000000" w:themeColor="text1"/>
                <w:sz w:val="20"/>
                <w:szCs w:val="20"/>
              </w:rPr>
              <w:t xml:space="preserve">Rolling </w:t>
            </w:r>
            <w:proofErr w:type="gramStart"/>
            <w:r w:rsidRPr="000944A6">
              <w:rPr>
                <w:rFonts w:asciiTheme="minorHAnsi" w:hAnsiTheme="minorHAnsi" w:cstheme="minorHAnsi"/>
                <w:b/>
                <w:color w:val="000000" w:themeColor="text1"/>
                <w:sz w:val="20"/>
                <w:szCs w:val="20"/>
              </w:rPr>
              <w:t>five year</w:t>
            </w:r>
            <w:proofErr w:type="gramEnd"/>
            <w:r w:rsidRPr="000944A6">
              <w:rPr>
                <w:rFonts w:asciiTheme="minorHAnsi" w:hAnsiTheme="minorHAnsi" w:cstheme="minorHAnsi"/>
                <w:b/>
                <w:color w:val="000000" w:themeColor="text1"/>
                <w:sz w:val="20"/>
                <w:szCs w:val="20"/>
              </w:rPr>
              <w:t xml:space="preserve"> assessment – TREND Positive</w:t>
            </w:r>
          </w:p>
        </w:tc>
      </w:tr>
    </w:tbl>
    <w:p w14:paraId="2D036C9E" w14:textId="77777777" w:rsidR="00CE513E" w:rsidRPr="000944A6" w:rsidRDefault="00CE513E" w:rsidP="00CE513E">
      <w:pPr>
        <w:rPr>
          <w:rFonts w:asciiTheme="minorHAnsi" w:hAnsiTheme="minorHAnsi" w:cstheme="minorHAnsi"/>
          <w:szCs w:val="20"/>
          <w:lang w:eastAsia="en-AU"/>
        </w:rPr>
      </w:pPr>
    </w:p>
    <w:tbl>
      <w:tblPr>
        <w:tblStyle w:val="GridTable4"/>
        <w:tblW w:w="9216" w:type="dxa"/>
        <w:tblLook w:val="04A0" w:firstRow="1" w:lastRow="0" w:firstColumn="1" w:lastColumn="0" w:noHBand="0" w:noVBand="1"/>
      </w:tblPr>
      <w:tblGrid>
        <w:gridCol w:w="9216"/>
      </w:tblGrid>
      <w:tr w:rsidR="00CE513E" w:rsidRPr="000944A6" w14:paraId="54E51770" w14:textId="77777777" w:rsidTr="00552464">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hideMark/>
          </w:tcPr>
          <w:p w14:paraId="776ABD17" w14:textId="77777777" w:rsidR="00CE513E" w:rsidRPr="000944A6" w:rsidRDefault="00CE513E" w:rsidP="00552464">
            <w:pPr>
              <w:rPr>
                <w:rFonts w:asciiTheme="minorHAnsi" w:hAnsiTheme="minorHAnsi" w:cstheme="minorHAnsi"/>
                <w:b w:val="0"/>
              </w:rPr>
            </w:pPr>
            <w:r w:rsidRPr="000944A6">
              <w:rPr>
                <w:rFonts w:asciiTheme="minorHAnsi" w:hAnsiTheme="minorHAnsi" w:cstheme="minorHAnsi"/>
                <w:color w:val="4472C4" w:themeColor="accent1"/>
              </w:rPr>
              <w:t>Number of Citizen Science volunteers</w:t>
            </w:r>
          </w:p>
        </w:tc>
      </w:tr>
      <w:tr w:rsidR="00CE513E" w:rsidRPr="000944A6" w14:paraId="4CA0032A" w14:textId="77777777" w:rsidTr="0055246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9216" w:type="dxa"/>
            <w:shd w:val="clear" w:color="auto" w:fill="E7E6E6" w:themeFill="background2"/>
          </w:tcPr>
          <w:p w14:paraId="73C0F5BB" w14:textId="77777777" w:rsidR="00CE513E" w:rsidRPr="000944A6" w:rsidRDefault="00CE513E" w:rsidP="00552464">
            <w:pPr>
              <w:rPr>
                <w:rFonts w:asciiTheme="minorHAnsi" w:hAnsiTheme="minorHAnsi" w:cstheme="minorHAnsi"/>
                <w:b w:val="0"/>
                <w:color w:val="FFFFFF" w:themeColor="background1"/>
                <w:sz w:val="20"/>
                <w:szCs w:val="20"/>
              </w:rPr>
            </w:pPr>
            <w:r w:rsidRPr="000944A6">
              <w:rPr>
                <w:rFonts w:asciiTheme="minorHAnsi" w:hAnsiTheme="minorHAnsi" w:cstheme="minorHAnsi"/>
                <w:sz w:val="20"/>
                <w:szCs w:val="20"/>
              </w:rPr>
              <w:t xml:space="preserve">This indicator provides information on the number volunteers participating in the </w:t>
            </w:r>
            <w:proofErr w:type="spellStart"/>
            <w:r w:rsidRPr="000944A6">
              <w:rPr>
                <w:rFonts w:asciiTheme="minorHAnsi" w:hAnsiTheme="minorHAnsi" w:cstheme="minorHAnsi"/>
                <w:sz w:val="20"/>
                <w:szCs w:val="20"/>
              </w:rPr>
              <w:t>WaterWatch</w:t>
            </w:r>
            <w:proofErr w:type="spellEnd"/>
            <w:r w:rsidRPr="000944A6">
              <w:rPr>
                <w:rFonts w:asciiTheme="minorHAnsi" w:hAnsiTheme="minorHAnsi" w:cstheme="minorHAnsi"/>
                <w:sz w:val="20"/>
                <w:szCs w:val="20"/>
              </w:rPr>
              <w:t xml:space="preserve"> and </w:t>
            </w:r>
            <w:proofErr w:type="spellStart"/>
            <w:r w:rsidRPr="000944A6">
              <w:rPr>
                <w:rFonts w:asciiTheme="minorHAnsi" w:hAnsiTheme="minorHAnsi" w:cstheme="minorHAnsi"/>
                <w:sz w:val="20"/>
                <w:szCs w:val="20"/>
              </w:rPr>
              <w:t>EstuaryWatch</w:t>
            </w:r>
            <w:proofErr w:type="spellEnd"/>
            <w:r w:rsidRPr="000944A6">
              <w:rPr>
                <w:rFonts w:asciiTheme="minorHAnsi" w:hAnsiTheme="minorHAnsi" w:cstheme="minorHAnsi"/>
                <w:sz w:val="20"/>
                <w:szCs w:val="20"/>
              </w:rPr>
              <w:t xml:space="preserve"> programs. </w:t>
            </w:r>
          </w:p>
        </w:tc>
      </w:tr>
      <w:tr w:rsidR="00CE513E" w:rsidRPr="000944A6" w14:paraId="5677BA24" w14:textId="77777777" w:rsidTr="00552464">
        <w:tc>
          <w:tcPr>
            <w:cnfStyle w:val="001000000000" w:firstRow="0" w:lastRow="0" w:firstColumn="1" w:lastColumn="0" w:oddVBand="0" w:evenVBand="0" w:oddHBand="0" w:evenHBand="0" w:firstRowFirstColumn="0" w:firstRowLastColumn="0" w:lastRowFirstColumn="0" w:lastRowLastColumn="0"/>
            <w:tcW w:w="9216" w:type="dxa"/>
            <w:hideMark/>
          </w:tcPr>
          <w:p w14:paraId="31A64264" w14:textId="77777777" w:rsidR="00CE513E" w:rsidRPr="000944A6" w:rsidRDefault="00CE513E" w:rsidP="00552464">
            <w:pPr>
              <w:pStyle w:val="Default"/>
              <w:rPr>
                <w:rFonts w:asciiTheme="minorHAnsi" w:hAnsiTheme="minorHAnsi" w:cstheme="minorHAnsi"/>
                <w:color w:val="000000" w:themeColor="text1"/>
                <w:sz w:val="20"/>
                <w:szCs w:val="20"/>
              </w:rPr>
            </w:pPr>
            <w:r w:rsidRPr="000944A6">
              <w:rPr>
                <w:rFonts w:asciiTheme="minorHAnsi" w:hAnsiTheme="minorHAnsi" w:cstheme="minorHAnsi"/>
                <w:b w:val="0"/>
                <w:bCs w:val="0"/>
                <w:color w:val="000000" w:themeColor="text1"/>
                <w:sz w:val="20"/>
                <w:szCs w:val="20"/>
              </w:rPr>
              <w:t xml:space="preserve">This year there was an increase in volunteer numbers for the </w:t>
            </w:r>
            <w:proofErr w:type="spellStart"/>
            <w:r w:rsidRPr="000944A6">
              <w:rPr>
                <w:rFonts w:asciiTheme="minorHAnsi" w:hAnsiTheme="minorHAnsi" w:cstheme="minorHAnsi"/>
                <w:b w:val="0"/>
                <w:bCs w:val="0"/>
                <w:color w:val="000000" w:themeColor="text1"/>
                <w:sz w:val="20"/>
                <w:szCs w:val="20"/>
              </w:rPr>
              <w:t>WaterWatch</w:t>
            </w:r>
            <w:proofErr w:type="spellEnd"/>
            <w:r w:rsidRPr="000944A6">
              <w:rPr>
                <w:rFonts w:asciiTheme="minorHAnsi" w:hAnsiTheme="minorHAnsi" w:cstheme="minorHAnsi"/>
                <w:b w:val="0"/>
                <w:bCs w:val="0"/>
                <w:color w:val="000000" w:themeColor="text1"/>
                <w:sz w:val="20"/>
                <w:szCs w:val="20"/>
              </w:rPr>
              <w:t xml:space="preserve"> and </w:t>
            </w:r>
            <w:proofErr w:type="spellStart"/>
            <w:r w:rsidRPr="000944A6">
              <w:rPr>
                <w:rFonts w:asciiTheme="minorHAnsi" w:hAnsiTheme="minorHAnsi" w:cstheme="minorHAnsi"/>
                <w:b w:val="0"/>
                <w:bCs w:val="0"/>
                <w:color w:val="000000" w:themeColor="text1"/>
                <w:sz w:val="20"/>
                <w:szCs w:val="20"/>
              </w:rPr>
              <w:t>EstuaryWatch</w:t>
            </w:r>
            <w:proofErr w:type="spellEnd"/>
            <w:r w:rsidRPr="000944A6">
              <w:rPr>
                <w:rFonts w:asciiTheme="minorHAnsi" w:hAnsiTheme="minorHAnsi" w:cstheme="minorHAnsi"/>
                <w:b w:val="0"/>
                <w:bCs w:val="0"/>
                <w:color w:val="000000" w:themeColor="text1"/>
                <w:sz w:val="20"/>
                <w:szCs w:val="20"/>
              </w:rPr>
              <w:t xml:space="preserve"> programs following three years of declining volunteer numbers across. </w:t>
            </w:r>
          </w:p>
          <w:p w14:paraId="524DD1E4" w14:textId="77777777" w:rsidR="00CE513E" w:rsidRPr="000944A6" w:rsidRDefault="00CE513E" w:rsidP="00552464">
            <w:pPr>
              <w:pStyle w:val="Default"/>
              <w:rPr>
                <w:rFonts w:asciiTheme="minorHAnsi" w:hAnsiTheme="minorHAnsi" w:cstheme="minorHAnsi"/>
                <w:color w:val="000000" w:themeColor="text1"/>
                <w:sz w:val="20"/>
                <w:szCs w:val="20"/>
              </w:rPr>
            </w:pPr>
          </w:p>
          <w:p w14:paraId="0E79F052" w14:textId="77777777" w:rsidR="00CE513E" w:rsidRPr="000944A6" w:rsidRDefault="00CE513E" w:rsidP="00552464">
            <w:pPr>
              <w:pStyle w:val="Default"/>
              <w:rPr>
                <w:rFonts w:asciiTheme="minorHAnsi" w:hAnsiTheme="minorHAnsi" w:cstheme="minorHAnsi"/>
                <w:color w:val="000000" w:themeColor="text1"/>
                <w:sz w:val="20"/>
                <w:szCs w:val="20"/>
              </w:rPr>
            </w:pPr>
            <w:r w:rsidRPr="000944A6">
              <w:rPr>
                <w:rFonts w:asciiTheme="minorHAnsi" w:hAnsiTheme="minorHAnsi" w:cstheme="minorHAnsi"/>
                <w:b w:val="0"/>
                <w:bCs w:val="0"/>
                <w:color w:val="000000" w:themeColor="text1"/>
                <w:sz w:val="20"/>
                <w:szCs w:val="20"/>
              </w:rPr>
              <w:t xml:space="preserve">The rolling </w:t>
            </w:r>
            <w:proofErr w:type="gramStart"/>
            <w:r w:rsidRPr="000944A6">
              <w:rPr>
                <w:rFonts w:asciiTheme="minorHAnsi" w:hAnsiTheme="minorHAnsi" w:cstheme="minorHAnsi"/>
                <w:b w:val="0"/>
                <w:bCs w:val="0"/>
                <w:color w:val="000000" w:themeColor="text1"/>
                <w:sz w:val="20"/>
                <w:szCs w:val="20"/>
              </w:rPr>
              <w:t>five year</w:t>
            </w:r>
            <w:proofErr w:type="gramEnd"/>
            <w:r w:rsidRPr="000944A6">
              <w:rPr>
                <w:rFonts w:asciiTheme="minorHAnsi" w:hAnsiTheme="minorHAnsi" w:cstheme="minorHAnsi"/>
                <w:b w:val="0"/>
                <w:bCs w:val="0"/>
                <w:color w:val="000000" w:themeColor="text1"/>
                <w:sz w:val="20"/>
                <w:szCs w:val="20"/>
              </w:rPr>
              <w:t xml:space="preserve"> trend is assessed as negative due to the continuous decline in volunteer numbers, largely due to COVID restrictions impacting on volunteers being able to participate in the programs.</w:t>
            </w:r>
          </w:p>
          <w:p w14:paraId="7705411E" w14:textId="77777777" w:rsidR="00CE513E" w:rsidRPr="000944A6" w:rsidRDefault="00CE513E" w:rsidP="00552464">
            <w:pPr>
              <w:pStyle w:val="Default"/>
              <w:rPr>
                <w:rFonts w:asciiTheme="minorHAnsi" w:hAnsiTheme="minorHAnsi" w:cstheme="minorHAnsi"/>
                <w:b w:val="0"/>
                <w:bCs w:val="0"/>
                <w:color w:val="000000" w:themeColor="text1"/>
                <w:sz w:val="20"/>
                <w:szCs w:val="20"/>
              </w:rPr>
            </w:pPr>
          </w:p>
          <w:p w14:paraId="1FA0191B" w14:textId="77777777" w:rsidR="00CE513E" w:rsidRPr="000944A6" w:rsidRDefault="00CE513E" w:rsidP="00552464">
            <w:pPr>
              <w:pStyle w:val="Default"/>
              <w:rPr>
                <w:rFonts w:asciiTheme="minorHAnsi" w:hAnsiTheme="minorHAnsi" w:cstheme="minorHAnsi"/>
                <w:b w:val="0"/>
                <w:bCs w:val="0"/>
                <w:color w:val="000000" w:themeColor="text1"/>
                <w:sz w:val="20"/>
                <w:szCs w:val="20"/>
              </w:rPr>
            </w:pPr>
          </w:p>
          <w:tbl>
            <w:tblPr>
              <w:tblStyle w:val="TableGrid1"/>
              <w:tblW w:w="0" w:type="auto"/>
              <w:tblLook w:val="04A0" w:firstRow="1" w:lastRow="0" w:firstColumn="1" w:lastColumn="0" w:noHBand="0" w:noVBand="1"/>
            </w:tblPr>
            <w:tblGrid>
              <w:gridCol w:w="1796"/>
              <w:gridCol w:w="1797"/>
              <w:gridCol w:w="1797"/>
              <w:gridCol w:w="1797"/>
              <w:gridCol w:w="1797"/>
            </w:tblGrid>
            <w:tr w:rsidR="00CE513E" w:rsidRPr="000944A6" w14:paraId="37F52383" w14:textId="77777777" w:rsidTr="00552464">
              <w:tc>
                <w:tcPr>
                  <w:tcW w:w="1796" w:type="dxa"/>
                </w:tcPr>
                <w:p w14:paraId="5BEFE85D"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2018-2019</w:t>
                  </w:r>
                </w:p>
              </w:tc>
              <w:tc>
                <w:tcPr>
                  <w:tcW w:w="1797" w:type="dxa"/>
                </w:tcPr>
                <w:p w14:paraId="1DB22389"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2019-2020</w:t>
                  </w:r>
                </w:p>
              </w:tc>
              <w:tc>
                <w:tcPr>
                  <w:tcW w:w="1797" w:type="dxa"/>
                </w:tcPr>
                <w:p w14:paraId="5609F9E3"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2020-2021</w:t>
                  </w:r>
                </w:p>
              </w:tc>
              <w:tc>
                <w:tcPr>
                  <w:tcW w:w="1797" w:type="dxa"/>
                </w:tcPr>
                <w:p w14:paraId="57C45F5E"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2021-2022</w:t>
                  </w:r>
                </w:p>
              </w:tc>
              <w:tc>
                <w:tcPr>
                  <w:tcW w:w="1797" w:type="dxa"/>
                </w:tcPr>
                <w:p w14:paraId="238B7430"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2022-2023</w:t>
                  </w:r>
                </w:p>
              </w:tc>
            </w:tr>
            <w:tr w:rsidR="00CE513E" w:rsidRPr="000944A6" w14:paraId="01577DEF" w14:textId="77777777" w:rsidTr="00552464">
              <w:tc>
                <w:tcPr>
                  <w:tcW w:w="1796" w:type="dxa"/>
                </w:tcPr>
                <w:p w14:paraId="52603CC5"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140</w:t>
                  </w:r>
                </w:p>
              </w:tc>
              <w:tc>
                <w:tcPr>
                  <w:tcW w:w="1797" w:type="dxa"/>
                </w:tcPr>
                <w:p w14:paraId="510825C9"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123</w:t>
                  </w:r>
                </w:p>
              </w:tc>
              <w:tc>
                <w:tcPr>
                  <w:tcW w:w="1797" w:type="dxa"/>
                </w:tcPr>
                <w:p w14:paraId="409E7027"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107</w:t>
                  </w:r>
                </w:p>
              </w:tc>
              <w:tc>
                <w:tcPr>
                  <w:tcW w:w="1797" w:type="dxa"/>
                </w:tcPr>
                <w:p w14:paraId="194163BC"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98</w:t>
                  </w:r>
                </w:p>
              </w:tc>
              <w:tc>
                <w:tcPr>
                  <w:tcW w:w="1797" w:type="dxa"/>
                </w:tcPr>
                <w:p w14:paraId="7C9BD56C" w14:textId="77777777" w:rsidR="00CE513E" w:rsidRPr="000944A6" w:rsidRDefault="00CE513E" w:rsidP="00552464">
                  <w:pPr>
                    <w:pStyle w:val="Default"/>
                    <w:rPr>
                      <w:rFonts w:asciiTheme="minorHAnsi" w:hAnsiTheme="minorHAnsi" w:cstheme="minorHAnsi"/>
                      <w:b/>
                      <w:bCs/>
                      <w:color w:val="000000" w:themeColor="text1"/>
                      <w:sz w:val="20"/>
                      <w:szCs w:val="20"/>
                    </w:rPr>
                  </w:pPr>
                  <w:r w:rsidRPr="000944A6">
                    <w:rPr>
                      <w:rFonts w:asciiTheme="minorHAnsi" w:hAnsiTheme="minorHAnsi" w:cstheme="minorHAnsi"/>
                      <w:b/>
                      <w:bCs/>
                      <w:color w:val="000000" w:themeColor="text1"/>
                      <w:sz w:val="20"/>
                      <w:szCs w:val="20"/>
                    </w:rPr>
                    <w:t>102</w:t>
                  </w:r>
                </w:p>
              </w:tc>
            </w:tr>
          </w:tbl>
          <w:p w14:paraId="1486EA4E" w14:textId="77777777" w:rsidR="00CE513E" w:rsidRPr="000944A6" w:rsidRDefault="00CE513E" w:rsidP="00552464">
            <w:pPr>
              <w:pStyle w:val="Default"/>
              <w:rPr>
                <w:rFonts w:asciiTheme="minorHAnsi" w:hAnsiTheme="minorHAnsi" w:cstheme="minorHAnsi"/>
                <w:color w:val="000000" w:themeColor="text1"/>
                <w:sz w:val="20"/>
                <w:szCs w:val="20"/>
              </w:rPr>
            </w:pPr>
          </w:p>
          <w:p w14:paraId="16D779D2" w14:textId="77777777" w:rsidR="00CE513E" w:rsidRPr="000944A6" w:rsidRDefault="00CE513E" w:rsidP="00552464">
            <w:pPr>
              <w:pStyle w:val="Default"/>
              <w:rPr>
                <w:rFonts w:asciiTheme="minorHAnsi" w:hAnsiTheme="minorHAnsi" w:cstheme="minorHAnsi"/>
                <w:b w:val="0"/>
                <w:bCs w:val="0"/>
                <w:color w:val="000000" w:themeColor="text1"/>
                <w:sz w:val="20"/>
                <w:szCs w:val="20"/>
              </w:rPr>
            </w:pPr>
            <w:r w:rsidRPr="000944A6">
              <w:rPr>
                <w:rFonts w:asciiTheme="minorHAnsi" w:hAnsiTheme="minorHAnsi" w:cstheme="minorHAnsi"/>
                <w:b w:val="0"/>
                <w:bCs w:val="0"/>
                <w:color w:val="000000" w:themeColor="text1"/>
                <w:sz w:val="20"/>
                <w:szCs w:val="20"/>
              </w:rPr>
              <w:t>Source- Corangamite CMA</w:t>
            </w:r>
          </w:p>
          <w:p w14:paraId="63693734" w14:textId="77777777" w:rsidR="00CE513E" w:rsidRPr="000944A6" w:rsidRDefault="00CE513E" w:rsidP="00552464">
            <w:pPr>
              <w:pStyle w:val="Default"/>
              <w:rPr>
                <w:rFonts w:asciiTheme="minorHAnsi" w:hAnsiTheme="minorHAnsi" w:cstheme="minorHAnsi"/>
                <w:b w:val="0"/>
                <w:bCs w:val="0"/>
                <w:i/>
                <w:iCs/>
                <w:sz w:val="20"/>
                <w:szCs w:val="20"/>
              </w:rPr>
            </w:pPr>
          </w:p>
        </w:tc>
      </w:tr>
    </w:tbl>
    <w:tbl>
      <w:tblPr>
        <w:tblStyle w:val="TableGrid"/>
        <w:tblW w:w="9216" w:type="dxa"/>
        <w:tblLook w:val="04A0" w:firstRow="1" w:lastRow="0" w:firstColumn="1" w:lastColumn="0" w:noHBand="0" w:noVBand="1"/>
      </w:tblPr>
      <w:tblGrid>
        <w:gridCol w:w="4608"/>
        <w:gridCol w:w="4608"/>
      </w:tblGrid>
      <w:tr w:rsidR="00CE513E" w:rsidRPr="000944A6" w14:paraId="79DFACC7" w14:textId="77777777" w:rsidTr="00552464">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4608" w:type="dxa"/>
            <w:tcBorders>
              <w:top w:val="single" w:sz="4" w:space="0" w:color="auto"/>
              <w:left w:val="single" w:sz="4" w:space="0" w:color="auto"/>
              <w:bottom w:val="single" w:sz="4" w:space="0" w:color="auto"/>
              <w:right w:val="single" w:sz="4" w:space="0" w:color="auto"/>
            </w:tcBorders>
            <w:shd w:val="clear" w:color="auto" w:fill="auto"/>
          </w:tcPr>
          <w:p w14:paraId="4A2CDCFB" w14:textId="77777777" w:rsidR="00CE513E" w:rsidRPr="000944A6" w:rsidRDefault="00CE513E" w:rsidP="00552464">
            <w:pPr>
              <w:pStyle w:val="Default"/>
              <w:rPr>
                <w:rFonts w:asciiTheme="minorHAnsi" w:hAnsiTheme="minorHAnsi" w:cstheme="minorHAnsi"/>
                <w:color w:val="000000" w:themeColor="text1"/>
                <w:sz w:val="20"/>
                <w:szCs w:val="20"/>
              </w:rPr>
            </w:pPr>
            <w:r w:rsidRPr="000944A6">
              <w:rPr>
                <w:rFonts w:asciiTheme="minorHAnsi" w:hAnsiTheme="minorHAnsi" w:cstheme="minorHAnsi"/>
                <w:b/>
                <w:color w:val="000000" w:themeColor="text1"/>
                <w:sz w:val="20"/>
                <w:szCs w:val="20"/>
              </w:rPr>
              <w:t>2022-23 assessment – TREND positive</w:t>
            </w:r>
          </w:p>
        </w:tc>
        <w:tc>
          <w:tcPr>
            <w:tcW w:w="4608" w:type="dxa"/>
            <w:tcBorders>
              <w:top w:val="single" w:sz="4" w:space="0" w:color="auto"/>
              <w:left w:val="single" w:sz="4" w:space="0" w:color="auto"/>
              <w:bottom w:val="single" w:sz="4" w:space="0" w:color="auto"/>
              <w:right w:val="single" w:sz="4" w:space="0" w:color="auto"/>
            </w:tcBorders>
            <w:shd w:val="clear" w:color="auto" w:fill="auto"/>
          </w:tcPr>
          <w:p w14:paraId="36266439" w14:textId="77777777" w:rsidR="00CE513E" w:rsidRPr="000944A6" w:rsidRDefault="00CE513E" w:rsidP="00552464">
            <w:pPr>
              <w:pStyle w:val="Defaul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0944A6">
              <w:rPr>
                <w:rFonts w:asciiTheme="minorHAnsi" w:hAnsiTheme="minorHAnsi" w:cstheme="minorHAnsi"/>
                <w:b/>
                <w:color w:val="000000" w:themeColor="text1"/>
                <w:sz w:val="20"/>
                <w:szCs w:val="20"/>
              </w:rPr>
              <w:t xml:space="preserve">Rolling </w:t>
            </w:r>
            <w:proofErr w:type="gramStart"/>
            <w:r w:rsidRPr="000944A6">
              <w:rPr>
                <w:rFonts w:asciiTheme="minorHAnsi" w:hAnsiTheme="minorHAnsi" w:cstheme="minorHAnsi"/>
                <w:b/>
                <w:color w:val="000000" w:themeColor="text1"/>
                <w:sz w:val="20"/>
                <w:szCs w:val="20"/>
              </w:rPr>
              <w:t>five year</w:t>
            </w:r>
            <w:proofErr w:type="gramEnd"/>
            <w:r w:rsidRPr="000944A6">
              <w:rPr>
                <w:rFonts w:asciiTheme="minorHAnsi" w:hAnsiTheme="minorHAnsi" w:cstheme="minorHAnsi"/>
                <w:b/>
                <w:color w:val="000000" w:themeColor="text1"/>
                <w:sz w:val="20"/>
                <w:szCs w:val="20"/>
              </w:rPr>
              <w:t xml:space="preserve"> assessment – TREND negative</w:t>
            </w:r>
          </w:p>
        </w:tc>
      </w:tr>
    </w:tbl>
    <w:p w14:paraId="14F458D7" w14:textId="77777777" w:rsidR="00CE513E" w:rsidRPr="000944A6" w:rsidRDefault="00CE513E" w:rsidP="00CE513E">
      <w:pPr>
        <w:pStyle w:val="BodyText"/>
        <w:rPr>
          <w:rStyle w:val="MSGENFONTSTYLENAMETEMPLATEROLELEVELMSGENFONTSTYLENAMEBYROLEHEADING21"/>
          <w:rFonts w:asciiTheme="minorHAnsi" w:hAnsiTheme="minorHAnsi" w:cstheme="minorHAnsi"/>
          <w:color w:val="006AAB"/>
        </w:rPr>
      </w:pPr>
    </w:p>
    <w:p w14:paraId="7B718E55" w14:textId="77777777" w:rsidR="002D3D31" w:rsidRPr="000944A6" w:rsidRDefault="002D3D31">
      <w:pPr>
        <w:widowControl/>
        <w:spacing w:after="160" w:line="259" w:lineRule="auto"/>
        <w:rPr>
          <w:rStyle w:val="MSGENFONTSTYLENAMETEMPLATEROLELEVELMSGENFONTSTYLENAMEBYROLEHEADING21"/>
          <w:rFonts w:asciiTheme="minorHAnsi" w:hAnsiTheme="minorHAnsi" w:cstheme="minorHAnsi"/>
          <w:color w:val="006AAB"/>
          <w:sz w:val="20"/>
          <w:szCs w:val="20"/>
        </w:rPr>
      </w:pPr>
      <w:r w:rsidRPr="000944A6">
        <w:rPr>
          <w:rStyle w:val="MSGENFONTSTYLENAMETEMPLATEROLELEVELMSGENFONTSTYLENAMEBYROLEHEADING21"/>
          <w:rFonts w:asciiTheme="minorHAnsi" w:hAnsiTheme="minorHAnsi" w:cstheme="minorHAnsi"/>
          <w:color w:val="006AAB"/>
          <w:sz w:val="20"/>
          <w:szCs w:val="20"/>
        </w:rPr>
        <w:br w:type="page"/>
      </w:r>
    </w:p>
    <w:p w14:paraId="24C78C5B" w14:textId="44E4EDB6" w:rsidR="002D3D31" w:rsidRDefault="002D3D31" w:rsidP="00CC762F">
      <w:pPr>
        <w:pStyle w:val="TableHeadingLeft"/>
        <w:rPr>
          <w:rFonts w:eastAsiaTheme="minorHAnsi"/>
          <w:lang w:val="en-AU" w:bidi="ar-SA"/>
        </w:rPr>
      </w:pPr>
      <w:r w:rsidRPr="002D3D31">
        <w:rPr>
          <w:rFonts w:eastAsiaTheme="minorHAnsi"/>
          <w:lang w:val="en-AU" w:bidi="ar-SA"/>
        </w:rPr>
        <w:lastRenderedPageBreak/>
        <w:t xml:space="preserve">Corangamite CMA Approach to Catchment Condition </w:t>
      </w:r>
      <w:r w:rsidR="000161EC">
        <w:rPr>
          <w:rFonts w:eastAsiaTheme="minorHAnsi"/>
          <w:lang w:val="en-AU" w:bidi="ar-SA"/>
        </w:rPr>
        <w:t xml:space="preserve">and Management </w:t>
      </w:r>
      <w:r w:rsidRPr="002D3D31">
        <w:rPr>
          <w:rFonts w:eastAsiaTheme="minorHAnsi"/>
          <w:lang w:val="en-AU" w:bidi="ar-SA"/>
        </w:rPr>
        <w:t xml:space="preserve">Reporting </w:t>
      </w:r>
    </w:p>
    <w:p w14:paraId="6DCC4302" w14:textId="77777777" w:rsidR="00CC762F" w:rsidRPr="002D3D31" w:rsidRDefault="00CC762F" w:rsidP="002D3D31">
      <w:pPr>
        <w:widowControl/>
        <w:autoSpaceDE w:val="0"/>
        <w:autoSpaceDN w:val="0"/>
        <w:adjustRightInd w:val="0"/>
        <w:rPr>
          <w:rFonts w:ascii="Verdana" w:eastAsiaTheme="minorHAnsi" w:hAnsi="Verdana" w:cs="Verdana"/>
          <w:sz w:val="23"/>
          <w:szCs w:val="23"/>
          <w:lang w:val="en-AU" w:bidi="ar-SA"/>
        </w:rPr>
      </w:pPr>
    </w:p>
    <w:p w14:paraId="4D0D4DEF" w14:textId="46E2BBCA" w:rsidR="00646714" w:rsidRDefault="002D3D31" w:rsidP="002D3D31">
      <w:pPr>
        <w:widowControl/>
        <w:autoSpaceDE w:val="0"/>
        <w:autoSpaceDN w:val="0"/>
        <w:adjustRightInd w:val="0"/>
        <w:rPr>
          <w:rFonts w:asciiTheme="minorHAnsi" w:eastAsiaTheme="minorHAnsi" w:hAnsiTheme="minorHAnsi" w:cstheme="minorHAnsi"/>
          <w:sz w:val="20"/>
          <w:szCs w:val="20"/>
          <w:lang w:val="en-AU" w:bidi="ar-SA"/>
        </w:rPr>
      </w:pPr>
      <w:r w:rsidRPr="002D3D31">
        <w:rPr>
          <w:rFonts w:asciiTheme="minorHAnsi" w:eastAsiaTheme="minorHAnsi" w:hAnsiTheme="minorHAnsi" w:cstheme="minorHAnsi"/>
          <w:sz w:val="20"/>
          <w:szCs w:val="20"/>
          <w:lang w:val="en-AU" w:bidi="ar-SA"/>
        </w:rPr>
        <w:t xml:space="preserve">Corangamite CMA reports annually on condition and management through its Annual Report. Catchment condition </w:t>
      </w:r>
      <w:r w:rsidR="005A39D8">
        <w:rPr>
          <w:rFonts w:asciiTheme="minorHAnsi" w:eastAsiaTheme="minorHAnsi" w:hAnsiTheme="minorHAnsi" w:cstheme="minorHAnsi"/>
          <w:sz w:val="20"/>
          <w:szCs w:val="20"/>
          <w:lang w:val="en-AU" w:bidi="ar-SA"/>
        </w:rPr>
        <w:t xml:space="preserve">and management </w:t>
      </w:r>
      <w:r w:rsidRPr="002D3D31">
        <w:rPr>
          <w:rFonts w:asciiTheme="minorHAnsi" w:eastAsiaTheme="minorHAnsi" w:hAnsiTheme="minorHAnsi" w:cstheme="minorHAnsi"/>
          <w:sz w:val="20"/>
          <w:szCs w:val="20"/>
          <w:lang w:val="en-AU" w:bidi="ar-SA"/>
        </w:rPr>
        <w:t xml:space="preserve">reporting is structured to align with the state-wide Regional Catchment Strategy outcomes framework which consists of five themes and a set of agreed indicators. </w:t>
      </w:r>
    </w:p>
    <w:p w14:paraId="77D39404" w14:textId="77777777" w:rsidR="00646714" w:rsidRDefault="00646714" w:rsidP="002D3D31">
      <w:pPr>
        <w:widowControl/>
        <w:autoSpaceDE w:val="0"/>
        <w:autoSpaceDN w:val="0"/>
        <w:adjustRightInd w:val="0"/>
        <w:rPr>
          <w:rFonts w:asciiTheme="minorHAnsi" w:eastAsiaTheme="minorHAnsi" w:hAnsiTheme="minorHAnsi" w:cstheme="minorHAnsi"/>
          <w:sz w:val="20"/>
          <w:szCs w:val="20"/>
          <w:lang w:val="en-AU" w:bidi="ar-SA"/>
        </w:rPr>
      </w:pPr>
    </w:p>
    <w:p w14:paraId="16605228" w14:textId="1273997A" w:rsidR="002D3D31" w:rsidRPr="002D3D31" w:rsidRDefault="002D3D31" w:rsidP="002D3D31">
      <w:pPr>
        <w:widowControl/>
        <w:autoSpaceDE w:val="0"/>
        <w:autoSpaceDN w:val="0"/>
        <w:adjustRightInd w:val="0"/>
        <w:rPr>
          <w:rFonts w:asciiTheme="minorHAnsi" w:eastAsiaTheme="minorHAnsi" w:hAnsiTheme="minorHAnsi" w:cstheme="minorHAnsi"/>
          <w:sz w:val="20"/>
          <w:szCs w:val="20"/>
          <w:lang w:val="en-AU" w:bidi="ar-SA"/>
        </w:rPr>
      </w:pPr>
      <w:r w:rsidRPr="002D3D31">
        <w:rPr>
          <w:rFonts w:asciiTheme="minorHAnsi" w:eastAsiaTheme="minorHAnsi" w:hAnsiTheme="minorHAnsi" w:cstheme="minorHAnsi"/>
          <w:sz w:val="20"/>
          <w:szCs w:val="20"/>
          <w:lang w:val="en-AU" w:bidi="ar-SA"/>
        </w:rPr>
        <w:t>Corangamite CMA also includes additional regional indicators and contextual evidence to support trend and condition ratings and describe changes in the operating environment (Table</w:t>
      </w:r>
      <w:r w:rsidR="00646714">
        <w:rPr>
          <w:rFonts w:asciiTheme="minorHAnsi" w:eastAsiaTheme="minorHAnsi" w:hAnsiTheme="minorHAnsi" w:cstheme="minorHAnsi"/>
          <w:sz w:val="20"/>
          <w:szCs w:val="20"/>
          <w:lang w:val="en-AU" w:bidi="ar-SA"/>
        </w:rPr>
        <w:t xml:space="preserve"> below</w:t>
      </w:r>
      <w:r w:rsidRPr="002D3D31">
        <w:rPr>
          <w:rFonts w:asciiTheme="minorHAnsi" w:eastAsiaTheme="minorHAnsi" w:hAnsiTheme="minorHAnsi" w:cstheme="minorHAnsi"/>
          <w:sz w:val="20"/>
          <w:szCs w:val="20"/>
          <w:lang w:val="en-AU" w:bidi="ar-SA"/>
        </w:rPr>
        <w:t xml:space="preserve">). </w:t>
      </w:r>
    </w:p>
    <w:p w14:paraId="26DFA26C" w14:textId="77777777" w:rsidR="00646714" w:rsidRDefault="00646714" w:rsidP="002D3D31">
      <w:pPr>
        <w:widowControl/>
        <w:autoSpaceDE w:val="0"/>
        <w:autoSpaceDN w:val="0"/>
        <w:adjustRightInd w:val="0"/>
        <w:rPr>
          <w:rFonts w:asciiTheme="minorHAnsi" w:eastAsiaTheme="minorHAnsi" w:hAnsiTheme="minorHAnsi" w:cstheme="minorHAnsi"/>
          <w:sz w:val="20"/>
          <w:szCs w:val="20"/>
          <w:lang w:val="en-AU" w:bidi="ar-SA"/>
        </w:rPr>
      </w:pPr>
    </w:p>
    <w:p w14:paraId="083C8CDF" w14:textId="762AEEDD" w:rsidR="002D3D31" w:rsidRDefault="002D3D31" w:rsidP="002D3D31">
      <w:pPr>
        <w:widowControl/>
        <w:autoSpaceDE w:val="0"/>
        <w:autoSpaceDN w:val="0"/>
        <w:adjustRightInd w:val="0"/>
        <w:rPr>
          <w:rFonts w:asciiTheme="minorHAnsi" w:eastAsiaTheme="minorHAnsi" w:hAnsiTheme="minorHAnsi" w:cstheme="minorHAnsi"/>
          <w:sz w:val="20"/>
          <w:szCs w:val="20"/>
          <w:lang w:val="en-AU" w:bidi="ar-SA"/>
        </w:rPr>
      </w:pPr>
      <w:r w:rsidRPr="002D3D31">
        <w:rPr>
          <w:rFonts w:asciiTheme="minorHAnsi" w:eastAsiaTheme="minorHAnsi" w:hAnsiTheme="minorHAnsi" w:cstheme="minorHAnsi"/>
          <w:sz w:val="20"/>
          <w:szCs w:val="20"/>
          <w:lang w:val="en-AU" w:bidi="ar-SA"/>
        </w:rPr>
        <w:t>A set of rubrics were developed in 2018 to provide a transparent approach to assigning trend ratings for each indicator, linking the evidence and assessment. Rubrics were developed through a consultative process with Corangamite CMA technical staff. The rubrics</w:t>
      </w:r>
      <w:r w:rsidR="004C5BF5">
        <w:rPr>
          <w:rFonts w:asciiTheme="minorHAnsi" w:eastAsiaTheme="minorHAnsi" w:hAnsiTheme="minorHAnsi" w:cstheme="minorHAnsi"/>
          <w:sz w:val="20"/>
          <w:szCs w:val="20"/>
          <w:lang w:val="en-AU" w:bidi="ar-SA"/>
        </w:rPr>
        <w:t xml:space="preserve"> were reviewed</w:t>
      </w:r>
      <w:r w:rsidRPr="002D3D31">
        <w:rPr>
          <w:rFonts w:asciiTheme="minorHAnsi" w:eastAsiaTheme="minorHAnsi" w:hAnsiTheme="minorHAnsi" w:cstheme="minorHAnsi"/>
          <w:sz w:val="20"/>
          <w:szCs w:val="20"/>
          <w:lang w:val="en-AU" w:bidi="ar-SA"/>
        </w:rPr>
        <w:t xml:space="preserve"> in 2022 to bring them in line with the </w:t>
      </w:r>
      <w:proofErr w:type="spellStart"/>
      <w:r w:rsidR="00930DF8">
        <w:rPr>
          <w:rFonts w:asciiTheme="minorHAnsi" w:eastAsiaTheme="minorHAnsi" w:hAnsiTheme="minorHAnsi" w:cstheme="minorHAnsi"/>
          <w:sz w:val="20"/>
          <w:szCs w:val="20"/>
          <w:lang w:val="en-AU" w:bidi="ar-SA"/>
        </w:rPr>
        <w:t>statewide</w:t>
      </w:r>
      <w:proofErr w:type="spellEnd"/>
      <w:r w:rsidR="00930DF8">
        <w:rPr>
          <w:rFonts w:asciiTheme="minorHAnsi" w:eastAsiaTheme="minorHAnsi" w:hAnsiTheme="minorHAnsi" w:cstheme="minorHAnsi"/>
          <w:sz w:val="20"/>
          <w:szCs w:val="20"/>
          <w:lang w:val="en-AU" w:bidi="ar-SA"/>
        </w:rPr>
        <w:t xml:space="preserve"> </w:t>
      </w:r>
      <w:r w:rsidRPr="002D3D31">
        <w:rPr>
          <w:rFonts w:asciiTheme="minorHAnsi" w:eastAsiaTheme="minorHAnsi" w:hAnsiTheme="minorHAnsi" w:cstheme="minorHAnsi"/>
          <w:sz w:val="20"/>
          <w:szCs w:val="20"/>
          <w:lang w:val="en-AU" w:bidi="ar-SA"/>
        </w:rPr>
        <w:t>outcome framework indicators</w:t>
      </w:r>
      <w:r w:rsidR="00930DF8">
        <w:rPr>
          <w:rFonts w:asciiTheme="minorHAnsi" w:eastAsiaTheme="minorHAnsi" w:hAnsiTheme="minorHAnsi" w:cstheme="minorHAnsi"/>
          <w:sz w:val="20"/>
          <w:szCs w:val="20"/>
          <w:lang w:val="en-AU" w:bidi="ar-SA"/>
        </w:rPr>
        <w:t xml:space="preserve"> introduced this same year</w:t>
      </w:r>
      <w:r w:rsidRPr="002D3D31">
        <w:rPr>
          <w:rFonts w:asciiTheme="minorHAnsi" w:eastAsiaTheme="minorHAnsi" w:hAnsiTheme="minorHAnsi" w:cstheme="minorHAnsi"/>
          <w:sz w:val="20"/>
          <w:szCs w:val="20"/>
          <w:lang w:val="en-AU" w:bidi="ar-SA"/>
        </w:rPr>
        <w:t xml:space="preserve">. </w:t>
      </w:r>
    </w:p>
    <w:p w14:paraId="3E1A3001" w14:textId="77777777" w:rsidR="00646714" w:rsidRPr="002D3D31" w:rsidRDefault="00646714" w:rsidP="002D3D31">
      <w:pPr>
        <w:widowControl/>
        <w:autoSpaceDE w:val="0"/>
        <w:autoSpaceDN w:val="0"/>
        <w:adjustRightInd w:val="0"/>
        <w:rPr>
          <w:rFonts w:asciiTheme="minorHAnsi" w:eastAsiaTheme="minorHAnsi" w:hAnsiTheme="minorHAnsi" w:cstheme="minorHAnsi"/>
          <w:sz w:val="20"/>
          <w:szCs w:val="20"/>
          <w:lang w:val="en-AU" w:bidi="ar-SA"/>
        </w:rPr>
      </w:pPr>
    </w:p>
    <w:p w14:paraId="15F4ED4E" w14:textId="3679AEF9" w:rsidR="002D3D31" w:rsidRDefault="002D3D31" w:rsidP="002D3D31">
      <w:pPr>
        <w:widowControl/>
        <w:autoSpaceDE w:val="0"/>
        <w:autoSpaceDN w:val="0"/>
        <w:adjustRightInd w:val="0"/>
        <w:rPr>
          <w:rFonts w:asciiTheme="minorHAnsi" w:eastAsiaTheme="minorHAnsi" w:hAnsiTheme="minorHAnsi" w:cstheme="minorHAnsi"/>
          <w:sz w:val="20"/>
          <w:szCs w:val="20"/>
          <w:lang w:val="en-AU" w:bidi="ar-SA"/>
        </w:rPr>
      </w:pPr>
      <w:r w:rsidRPr="002D3D31">
        <w:rPr>
          <w:rFonts w:asciiTheme="minorHAnsi" w:eastAsiaTheme="minorHAnsi" w:hAnsiTheme="minorHAnsi" w:cstheme="minorHAnsi"/>
          <w:sz w:val="20"/>
          <w:szCs w:val="20"/>
          <w:lang w:val="en-AU" w:bidi="ar-SA"/>
        </w:rPr>
        <w:t xml:space="preserve">It should be noted </w:t>
      </w:r>
      <w:proofErr w:type="gramStart"/>
      <w:r w:rsidRPr="002D3D31">
        <w:rPr>
          <w:rFonts w:asciiTheme="minorHAnsi" w:eastAsiaTheme="minorHAnsi" w:hAnsiTheme="minorHAnsi" w:cstheme="minorHAnsi"/>
          <w:sz w:val="20"/>
          <w:szCs w:val="20"/>
          <w:lang w:val="en-AU" w:bidi="ar-SA"/>
        </w:rPr>
        <w:t>on the basis of</w:t>
      </w:r>
      <w:proofErr w:type="gramEnd"/>
      <w:r w:rsidRPr="002D3D31">
        <w:rPr>
          <w:rFonts w:asciiTheme="minorHAnsi" w:eastAsiaTheme="minorHAnsi" w:hAnsiTheme="minorHAnsi" w:cstheme="minorHAnsi"/>
          <w:sz w:val="20"/>
          <w:szCs w:val="20"/>
          <w:lang w:val="en-AU" w:bidi="ar-SA"/>
        </w:rPr>
        <w:t xml:space="preserve"> the limitation of the information to inform catchment condition </w:t>
      </w:r>
      <w:r w:rsidR="000161EC">
        <w:rPr>
          <w:rFonts w:asciiTheme="minorHAnsi" w:eastAsiaTheme="minorHAnsi" w:hAnsiTheme="minorHAnsi" w:cstheme="minorHAnsi"/>
          <w:sz w:val="20"/>
          <w:szCs w:val="20"/>
          <w:lang w:val="en-AU" w:bidi="ar-SA"/>
        </w:rPr>
        <w:t xml:space="preserve">and management </w:t>
      </w:r>
      <w:r w:rsidRPr="002D3D31">
        <w:rPr>
          <w:rFonts w:asciiTheme="minorHAnsi" w:eastAsiaTheme="minorHAnsi" w:hAnsiTheme="minorHAnsi" w:cstheme="minorHAnsi"/>
          <w:sz w:val="20"/>
          <w:szCs w:val="20"/>
          <w:lang w:val="en-AU" w:bidi="ar-SA"/>
        </w:rPr>
        <w:t xml:space="preserve">within a Corporate Annual Report, the Corangamite CMA use technical staff to inform this process. </w:t>
      </w:r>
    </w:p>
    <w:p w14:paraId="39655D59" w14:textId="77777777" w:rsidR="0093720E" w:rsidRPr="002D3D31" w:rsidRDefault="0093720E" w:rsidP="002D3D31">
      <w:pPr>
        <w:widowControl/>
        <w:autoSpaceDE w:val="0"/>
        <w:autoSpaceDN w:val="0"/>
        <w:adjustRightInd w:val="0"/>
        <w:rPr>
          <w:rFonts w:asciiTheme="minorHAnsi" w:eastAsiaTheme="minorHAnsi" w:hAnsiTheme="minorHAnsi" w:cstheme="minorHAnsi"/>
          <w:sz w:val="20"/>
          <w:szCs w:val="20"/>
          <w:lang w:val="en-AU" w:bidi="ar-SA"/>
        </w:rPr>
      </w:pPr>
    </w:p>
    <w:p w14:paraId="704075D7" w14:textId="77777777" w:rsidR="002D3D31" w:rsidRPr="002D3D31" w:rsidRDefault="002D3D31" w:rsidP="002D3D31">
      <w:pPr>
        <w:widowControl/>
        <w:autoSpaceDE w:val="0"/>
        <w:autoSpaceDN w:val="0"/>
        <w:adjustRightInd w:val="0"/>
        <w:rPr>
          <w:rFonts w:asciiTheme="minorHAnsi" w:eastAsiaTheme="minorHAnsi" w:hAnsiTheme="minorHAnsi" w:cstheme="minorHAnsi"/>
          <w:sz w:val="20"/>
          <w:szCs w:val="20"/>
          <w:lang w:val="en-AU" w:bidi="ar-SA"/>
        </w:rPr>
      </w:pPr>
      <w:r w:rsidRPr="002D3D31">
        <w:rPr>
          <w:rFonts w:asciiTheme="minorHAnsi" w:eastAsiaTheme="minorHAnsi" w:hAnsiTheme="minorHAnsi" w:cstheme="minorHAnsi"/>
          <w:sz w:val="20"/>
          <w:szCs w:val="20"/>
          <w:lang w:val="en-AU" w:bidi="ar-SA"/>
        </w:rPr>
        <w:t xml:space="preserve">The process for developing the annual condition and management reports and assigning ratings is as follows: </w:t>
      </w:r>
    </w:p>
    <w:p w14:paraId="20DF5AF7" w14:textId="77777777" w:rsidR="0093720E" w:rsidRDefault="0093720E" w:rsidP="002D3D31">
      <w:pPr>
        <w:widowControl/>
        <w:autoSpaceDE w:val="0"/>
        <w:autoSpaceDN w:val="0"/>
        <w:adjustRightInd w:val="0"/>
        <w:rPr>
          <w:rFonts w:asciiTheme="minorHAnsi" w:eastAsiaTheme="minorHAnsi" w:hAnsiTheme="minorHAnsi" w:cstheme="minorHAnsi"/>
          <w:sz w:val="20"/>
          <w:szCs w:val="20"/>
          <w:lang w:val="en-AU" w:bidi="ar-SA"/>
        </w:rPr>
      </w:pPr>
    </w:p>
    <w:p w14:paraId="73F5B542" w14:textId="01EA9EEB" w:rsidR="002D3D31" w:rsidRPr="00690803" w:rsidRDefault="002D3D31" w:rsidP="00690803">
      <w:pPr>
        <w:pStyle w:val="ListParagraph"/>
        <w:widowControl/>
        <w:numPr>
          <w:ilvl w:val="0"/>
          <w:numId w:val="31"/>
        </w:numPr>
        <w:autoSpaceDE w:val="0"/>
        <w:autoSpaceDN w:val="0"/>
        <w:adjustRightInd w:val="0"/>
        <w:rPr>
          <w:rFonts w:asciiTheme="minorHAnsi" w:eastAsiaTheme="minorHAnsi" w:hAnsiTheme="minorHAnsi" w:cstheme="minorHAnsi"/>
          <w:sz w:val="20"/>
          <w:szCs w:val="20"/>
          <w:lang w:val="en-AU" w:bidi="ar-SA"/>
        </w:rPr>
      </w:pPr>
      <w:r w:rsidRPr="00690803">
        <w:rPr>
          <w:rFonts w:asciiTheme="minorHAnsi" w:eastAsiaTheme="minorHAnsi" w:hAnsiTheme="minorHAnsi" w:cstheme="minorHAnsi"/>
          <w:sz w:val="20"/>
          <w:szCs w:val="20"/>
          <w:lang w:val="en-AU" w:bidi="ar-SA"/>
        </w:rPr>
        <w:t>Corangamite CMA staff compile data for condition and management indicators relevant to their area of work. Note that not all indicators are available in a given year (</w:t>
      </w:r>
      <w:proofErr w:type="gramStart"/>
      <w:r w:rsidRPr="00690803">
        <w:rPr>
          <w:rFonts w:asciiTheme="minorHAnsi" w:eastAsiaTheme="minorHAnsi" w:hAnsiTheme="minorHAnsi" w:cstheme="minorHAnsi"/>
          <w:sz w:val="20"/>
          <w:szCs w:val="20"/>
          <w:lang w:val="en-AU" w:bidi="ar-SA"/>
        </w:rPr>
        <w:t>e.g.</w:t>
      </w:r>
      <w:proofErr w:type="gramEnd"/>
      <w:r w:rsidRPr="00690803">
        <w:rPr>
          <w:rFonts w:asciiTheme="minorHAnsi" w:eastAsiaTheme="minorHAnsi" w:hAnsiTheme="minorHAnsi" w:cstheme="minorHAnsi"/>
          <w:sz w:val="20"/>
          <w:szCs w:val="20"/>
          <w:lang w:val="en-AU" w:bidi="ar-SA"/>
        </w:rPr>
        <w:t xml:space="preserve"> </w:t>
      </w:r>
      <w:proofErr w:type="spellStart"/>
      <w:r w:rsidRPr="00690803">
        <w:rPr>
          <w:rFonts w:asciiTheme="minorHAnsi" w:eastAsiaTheme="minorHAnsi" w:hAnsiTheme="minorHAnsi" w:cstheme="minorHAnsi"/>
          <w:sz w:val="20"/>
          <w:szCs w:val="20"/>
          <w:lang w:val="en-AU" w:bidi="ar-SA"/>
        </w:rPr>
        <w:t>LandCover</w:t>
      </w:r>
      <w:proofErr w:type="spellEnd"/>
      <w:r w:rsidRPr="00690803">
        <w:rPr>
          <w:rFonts w:asciiTheme="minorHAnsi" w:eastAsiaTheme="minorHAnsi" w:hAnsiTheme="minorHAnsi" w:cstheme="minorHAnsi"/>
          <w:sz w:val="20"/>
          <w:szCs w:val="20"/>
          <w:lang w:val="en-AU" w:bidi="ar-SA"/>
        </w:rPr>
        <w:t xml:space="preserve"> data is only available periodically). </w:t>
      </w:r>
    </w:p>
    <w:p w14:paraId="3437A46E" w14:textId="77777777" w:rsidR="002D3D31" w:rsidRPr="002D3D31" w:rsidRDefault="002D3D31" w:rsidP="002D3D31">
      <w:pPr>
        <w:widowControl/>
        <w:autoSpaceDE w:val="0"/>
        <w:autoSpaceDN w:val="0"/>
        <w:adjustRightInd w:val="0"/>
        <w:rPr>
          <w:rFonts w:asciiTheme="minorHAnsi" w:eastAsiaTheme="minorHAnsi" w:hAnsiTheme="minorHAnsi" w:cstheme="minorHAnsi"/>
          <w:sz w:val="20"/>
          <w:szCs w:val="20"/>
          <w:lang w:val="en-AU" w:bidi="ar-SA"/>
        </w:rPr>
      </w:pPr>
    </w:p>
    <w:p w14:paraId="55ABE8C0" w14:textId="013F1B83" w:rsidR="002D3D31" w:rsidRPr="00690803" w:rsidRDefault="002D3D31" w:rsidP="00690803">
      <w:pPr>
        <w:pStyle w:val="ListParagraph"/>
        <w:widowControl/>
        <w:numPr>
          <w:ilvl w:val="0"/>
          <w:numId w:val="31"/>
        </w:numPr>
        <w:autoSpaceDE w:val="0"/>
        <w:autoSpaceDN w:val="0"/>
        <w:adjustRightInd w:val="0"/>
        <w:rPr>
          <w:rFonts w:asciiTheme="minorHAnsi" w:eastAsiaTheme="minorHAnsi" w:hAnsiTheme="minorHAnsi" w:cstheme="minorHAnsi"/>
          <w:sz w:val="20"/>
          <w:szCs w:val="20"/>
          <w:lang w:val="en-AU" w:bidi="ar-SA"/>
        </w:rPr>
      </w:pPr>
      <w:r w:rsidRPr="00690803">
        <w:rPr>
          <w:rFonts w:asciiTheme="minorHAnsi" w:eastAsiaTheme="minorHAnsi" w:hAnsiTheme="minorHAnsi" w:cstheme="minorHAnsi"/>
          <w:sz w:val="20"/>
          <w:szCs w:val="20"/>
          <w:lang w:val="en-AU" w:bidi="ar-SA"/>
        </w:rPr>
        <w:t xml:space="preserve">Additional supporting evidence is collated (rainfall, socio-political factors, management activity / outputs). </w:t>
      </w:r>
    </w:p>
    <w:p w14:paraId="3F0CF0F5" w14:textId="77777777" w:rsidR="002D3D31" w:rsidRPr="002D3D31" w:rsidRDefault="002D3D31" w:rsidP="002D3D31">
      <w:pPr>
        <w:widowControl/>
        <w:autoSpaceDE w:val="0"/>
        <w:autoSpaceDN w:val="0"/>
        <w:adjustRightInd w:val="0"/>
        <w:rPr>
          <w:rFonts w:asciiTheme="minorHAnsi" w:eastAsiaTheme="minorHAnsi" w:hAnsiTheme="minorHAnsi" w:cstheme="minorHAnsi"/>
          <w:sz w:val="20"/>
          <w:szCs w:val="20"/>
          <w:lang w:val="en-AU" w:bidi="ar-SA"/>
        </w:rPr>
      </w:pPr>
    </w:p>
    <w:p w14:paraId="054F4777" w14:textId="0AFAB80D" w:rsidR="00930DF8" w:rsidRPr="00690803" w:rsidRDefault="00930DF8" w:rsidP="00690803">
      <w:pPr>
        <w:pStyle w:val="ListParagraph"/>
        <w:widowControl/>
        <w:numPr>
          <w:ilvl w:val="0"/>
          <w:numId w:val="31"/>
        </w:numPr>
        <w:autoSpaceDE w:val="0"/>
        <w:autoSpaceDN w:val="0"/>
        <w:adjustRightInd w:val="0"/>
        <w:rPr>
          <w:rFonts w:asciiTheme="minorHAnsi" w:eastAsiaTheme="minorHAnsi" w:hAnsiTheme="minorHAnsi" w:cstheme="minorHAnsi"/>
          <w:sz w:val="20"/>
          <w:szCs w:val="20"/>
          <w:lang w:val="en-AU" w:bidi="ar-SA"/>
        </w:rPr>
      </w:pPr>
      <w:r w:rsidRPr="00690803">
        <w:rPr>
          <w:rFonts w:asciiTheme="minorHAnsi" w:eastAsiaTheme="minorHAnsi" w:hAnsiTheme="minorHAnsi" w:cstheme="minorHAnsi"/>
          <w:sz w:val="20"/>
          <w:szCs w:val="20"/>
          <w:lang w:val="en-AU" w:bidi="ar-SA"/>
        </w:rPr>
        <w:t>A draft report is prepared, and each theme peer reviewed by a team of content expert Corangamite CMA staff. These staff contribute data and assist in moderating a collective assessment based on the rubrics for each theme.</w:t>
      </w:r>
      <w:r w:rsidR="00D9708F" w:rsidRPr="00690803">
        <w:rPr>
          <w:rFonts w:asciiTheme="minorHAnsi" w:eastAsiaTheme="minorHAnsi" w:hAnsiTheme="minorHAnsi" w:cstheme="minorHAnsi"/>
          <w:sz w:val="20"/>
          <w:szCs w:val="20"/>
          <w:lang w:val="en-AU" w:bidi="ar-SA"/>
        </w:rPr>
        <w:t xml:space="preserve"> This approach was initially delivered via a </w:t>
      </w:r>
      <w:proofErr w:type="gramStart"/>
      <w:r w:rsidR="00D9708F" w:rsidRPr="00690803">
        <w:rPr>
          <w:rFonts w:asciiTheme="minorHAnsi" w:eastAsiaTheme="minorHAnsi" w:hAnsiTheme="minorHAnsi" w:cstheme="minorHAnsi"/>
          <w:sz w:val="20"/>
          <w:szCs w:val="20"/>
          <w:lang w:val="en-AU" w:bidi="ar-SA"/>
        </w:rPr>
        <w:t>face to face</w:t>
      </w:r>
      <w:proofErr w:type="gramEnd"/>
      <w:r w:rsidR="00D9708F" w:rsidRPr="00690803">
        <w:rPr>
          <w:rFonts w:asciiTheme="minorHAnsi" w:eastAsiaTheme="minorHAnsi" w:hAnsiTheme="minorHAnsi" w:cstheme="minorHAnsi"/>
          <w:sz w:val="20"/>
          <w:szCs w:val="20"/>
          <w:lang w:val="en-AU" w:bidi="ar-SA"/>
        </w:rPr>
        <w:t xml:space="preserve"> internal workshop, but from 2020 this was transitioned to an individual review and asses</w:t>
      </w:r>
      <w:r w:rsidR="00000DA3" w:rsidRPr="00690803">
        <w:rPr>
          <w:rFonts w:asciiTheme="minorHAnsi" w:eastAsiaTheme="minorHAnsi" w:hAnsiTheme="minorHAnsi" w:cstheme="minorHAnsi"/>
          <w:sz w:val="20"/>
          <w:szCs w:val="20"/>
          <w:lang w:val="en-AU" w:bidi="ar-SA"/>
        </w:rPr>
        <w:t>sment that were collectively bought together and synthesised into the final report.</w:t>
      </w:r>
      <w:r w:rsidRPr="00690803">
        <w:rPr>
          <w:rFonts w:asciiTheme="minorHAnsi" w:eastAsiaTheme="minorHAnsi" w:hAnsiTheme="minorHAnsi" w:cstheme="minorHAnsi"/>
          <w:sz w:val="20"/>
          <w:szCs w:val="20"/>
          <w:lang w:val="en-AU" w:bidi="ar-SA"/>
        </w:rPr>
        <w:t xml:space="preserve"> </w:t>
      </w:r>
    </w:p>
    <w:p w14:paraId="72FB91C3" w14:textId="77777777" w:rsidR="002D3D31" w:rsidRPr="002D3D31" w:rsidRDefault="002D3D31" w:rsidP="002D3D31">
      <w:pPr>
        <w:widowControl/>
        <w:autoSpaceDE w:val="0"/>
        <w:autoSpaceDN w:val="0"/>
        <w:adjustRightInd w:val="0"/>
        <w:rPr>
          <w:rFonts w:asciiTheme="minorHAnsi" w:eastAsiaTheme="minorHAnsi" w:hAnsiTheme="minorHAnsi" w:cstheme="minorHAnsi"/>
          <w:sz w:val="20"/>
          <w:szCs w:val="20"/>
          <w:lang w:val="en-AU" w:bidi="ar-SA"/>
        </w:rPr>
      </w:pPr>
    </w:p>
    <w:p w14:paraId="2C819EC2" w14:textId="23BFC23A" w:rsidR="002D3D31" w:rsidRPr="00690803" w:rsidRDefault="002D3D31" w:rsidP="00690803">
      <w:pPr>
        <w:pStyle w:val="ListParagraph"/>
        <w:widowControl/>
        <w:numPr>
          <w:ilvl w:val="0"/>
          <w:numId w:val="31"/>
        </w:numPr>
        <w:autoSpaceDE w:val="0"/>
        <w:autoSpaceDN w:val="0"/>
        <w:adjustRightInd w:val="0"/>
        <w:rPr>
          <w:rFonts w:asciiTheme="minorHAnsi" w:eastAsiaTheme="minorHAnsi" w:hAnsiTheme="minorHAnsi" w:cstheme="minorHAnsi"/>
          <w:sz w:val="20"/>
          <w:szCs w:val="20"/>
          <w:lang w:val="en-AU" w:bidi="ar-SA"/>
        </w:rPr>
      </w:pPr>
      <w:r w:rsidRPr="00690803">
        <w:rPr>
          <w:rFonts w:asciiTheme="minorHAnsi" w:eastAsiaTheme="minorHAnsi" w:hAnsiTheme="minorHAnsi" w:cstheme="minorHAnsi"/>
          <w:sz w:val="20"/>
          <w:szCs w:val="20"/>
          <w:lang w:val="en-AU" w:bidi="ar-SA"/>
        </w:rPr>
        <w:t xml:space="preserve">Annual condition uses a rubric and for the last </w:t>
      </w:r>
      <w:proofErr w:type="gramStart"/>
      <w:r w:rsidRPr="00690803">
        <w:rPr>
          <w:rFonts w:asciiTheme="minorHAnsi" w:eastAsiaTheme="minorHAnsi" w:hAnsiTheme="minorHAnsi" w:cstheme="minorHAnsi"/>
          <w:sz w:val="20"/>
          <w:szCs w:val="20"/>
          <w:lang w:val="en-AU" w:bidi="ar-SA"/>
        </w:rPr>
        <w:t>5 year</w:t>
      </w:r>
      <w:proofErr w:type="gramEnd"/>
      <w:r w:rsidRPr="00690803">
        <w:rPr>
          <w:rFonts w:asciiTheme="minorHAnsi" w:eastAsiaTheme="minorHAnsi" w:hAnsiTheme="minorHAnsi" w:cstheme="minorHAnsi"/>
          <w:sz w:val="20"/>
          <w:szCs w:val="20"/>
          <w:lang w:val="en-AU" w:bidi="ar-SA"/>
        </w:rPr>
        <w:t xml:space="preserve"> trend a subjective assessment is made and looking for movement in any particular direction, noting 2020 -2021 was the first year the trend assessment was incl</w:t>
      </w:r>
      <w:r w:rsidR="007F1482" w:rsidRPr="00690803">
        <w:rPr>
          <w:rFonts w:asciiTheme="minorHAnsi" w:eastAsiaTheme="minorHAnsi" w:hAnsiTheme="minorHAnsi" w:cstheme="minorHAnsi"/>
          <w:sz w:val="20"/>
          <w:szCs w:val="20"/>
          <w:lang w:val="en-AU" w:bidi="ar-SA"/>
        </w:rPr>
        <w:t>uded.</w:t>
      </w:r>
      <w:r w:rsidRPr="00690803">
        <w:rPr>
          <w:rFonts w:asciiTheme="minorHAnsi" w:eastAsiaTheme="minorHAnsi" w:hAnsiTheme="minorHAnsi" w:cstheme="minorHAnsi"/>
          <w:sz w:val="20"/>
          <w:szCs w:val="20"/>
          <w:lang w:val="en-AU" w:bidi="ar-SA"/>
        </w:rPr>
        <w:t xml:space="preserve"> </w:t>
      </w:r>
    </w:p>
    <w:p w14:paraId="419150D6" w14:textId="77777777" w:rsidR="00CC762F" w:rsidRPr="00CC762F" w:rsidRDefault="00CC762F" w:rsidP="00CC762F">
      <w:pPr>
        <w:widowControl/>
        <w:autoSpaceDE w:val="0"/>
        <w:autoSpaceDN w:val="0"/>
        <w:adjustRightInd w:val="0"/>
        <w:rPr>
          <w:rFonts w:asciiTheme="minorHAnsi" w:eastAsiaTheme="minorHAnsi" w:hAnsiTheme="minorHAnsi" w:cstheme="minorHAnsi"/>
          <w:lang w:val="en-AU" w:bidi="ar-SA"/>
        </w:rPr>
      </w:pPr>
    </w:p>
    <w:p w14:paraId="7890CD15" w14:textId="1F4B3868" w:rsidR="00F6755B" w:rsidRPr="00690803" w:rsidRDefault="00F6755B" w:rsidP="00690803">
      <w:pPr>
        <w:pStyle w:val="ListParagraph"/>
        <w:widowControl/>
        <w:numPr>
          <w:ilvl w:val="0"/>
          <w:numId w:val="31"/>
        </w:numPr>
        <w:autoSpaceDE w:val="0"/>
        <w:autoSpaceDN w:val="0"/>
        <w:adjustRightInd w:val="0"/>
        <w:rPr>
          <w:rFonts w:asciiTheme="minorHAnsi" w:eastAsiaTheme="minorHAnsi" w:hAnsiTheme="minorHAnsi" w:cstheme="minorHAnsi"/>
          <w:sz w:val="20"/>
          <w:szCs w:val="20"/>
          <w:lang w:val="en-AU" w:bidi="ar-SA"/>
        </w:rPr>
      </w:pPr>
      <w:r w:rsidRPr="00690803">
        <w:rPr>
          <w:rFonts w:asciiTheme="minorHAnsi" w:eastAsiaTheme="minorHAnsi" w:hAnsiTheme="minorHAnsi" w:cstheme="minorHAnsi"/>
          <w:sz w:val="20"/>
          <w:szCs w:val="20"/>
          <w:lang w:val="en-AU" w:bidi="ar-SA"/>
        </w:rPr>
        <w:t xml:space="preserve">For the overall trend rating (at theme level) the ratings are weighed up across indicators within the theme with consideration to the number of ratings in each category. </w:t>
      </w:r>
    </w:p>
    <w:p w14:paraId="19A9475B" w14:textId="77777777" w:rsidR="00CC762F" w:rsidRPr="00CC762F" w:rsidRDefault="00CC762F" w:rsidP="00CC762F">
      <w:pPr>
        <w:widowControl/>
        <w:autoSpaceDE w:val="0"/>
        <w:autoSpaceDN w:val="0"/>
        <w:adjustRightInd w:val="0"/>
        <w:rPr>
          <w:rFonts w:asciiTheme="minorHAnsi" w:eastAsiaTheme="minorHAnsi" w:hAnsiTheme="minorHAnsi" w:cstheme="minorHAnsi"/>
          <w:sz w:val="20"/>
          <w:szCs w:val="20"/>
          <w:lang w:val="en-AU" w:bidi="ar-SA"/>
        </w:rPr>
      </w:pPr>
    </w:p>
    <w:p w14:paraId="34D4DD45" w14:textId="79AA8F5F" w:rsidR="005E0AA2" w:rsidRPr="00690803" w:rsidRDefault="00CC762F" w:rsidP="00690803">
      <w:pPr>
        <w:pStyle w:val="ListParagraph"/>
        <w:widowControl/>
        <w:numPr>
          <w:ilvl w:val="0"/>
          <w:numId w:val="31"/>
        </w:numPr>
        <w:autoSpaceDE w:val="0"/>
        <w:autoSpaceDN w:val="0"/>
        <w:adjustRightInd w:val="0"/>
        <w:rPr>
          <w:rFonts w:asciiTheme="minorHAnsi" w:eastAsiaTheme="minorHAnsi" w:hAnsiTheme="minorHAnsi" w:cstheme="minorHAnsi"/>
          <w:sz w:val="20"/>
          <w:szCs w:val="20"/>
          <w:lang w:val="en-AU" w:bidi="ar-SA"/>
        </w:rPr>
      </w:pPr>
      <w:r w:rsidRPr="00690803">
        <w:rPr>
          <w:rFonts w:asciiTheme="minorHAnsi" w:eastAsiaTheme="minorHAnsi" w:hAnsiTheme="minorHAnsi" w:cstheme="minorHAnsi"/>
          <w:sz w:val="20"/>
          <w:szCs w:val="20"/>
          <w:lang w:val="en-AU" w:bidi="ar-SA"/>
        </w:rPr>
        <w:t>The Board endorses the catchment condition</w:t>
      </w:r>
      <w:r w:rsidR="00723FFB" w:rsidRPr="00690803">
        <w:rPr>
          <w:rFonts w:asciiTheme="minorHAnsi" w:eastAsiaTheme="minorHAnsi" w:hAnsiTheme="minorHAnsi" w:cstheme="minorHAnsi"/>
          <w:sz w:val="20"/>
          <w:szCs w:val="20"/>
          <w:lang w:val="en-AU" w:bidi="ar-SA"/>
        </w:rPr>
        <w:t xml:space="preserve"> and management report, and the summary table is published in the </w:t>
      </w:r>
      <w:r w:rsidRPr="00690803">
        <w:rPr>
          <w:rFonts w:asciiTheme="minorHAnsi" w:eastAsiaTheme="minorHAnsi" w:hAnsiTheme="minorHAnsi" w:cstheme="minorHAnsi"/>
          <w:sz w:val="20"/>
          <w:szCs w:val="20"/>
          <w:lang w:val="en-AU" w:bidi="ar-SA"/>
        </w:rPr>
        <w:t>Corporate Annual Repo</w:t>
      </w:r>
      <w:r w:rsidR="005E0AA2" w:rsidRPr="00690803">
        <w:rPr>
          <w:rFonts w:asciiTheme="minorHAnsi" w:eastAsiaTheme="minorHAnsi" w:hAnsiTheme="minorHAnsi" w:cstheme="minorHAnsi"/>
          <w:sz w:val="20"/>
          <w:szCs w:val="20"/>
          <w:lang w:val="en-AU" w:bidi="ar-SA"/>
        </w:rPr>
        <w:t>rt</w:t>
      </w:r>
      <w:r w:rsidR="00723FFB" w:rsidRPr="00690803">
        <w:rPr>
          <w:rFonts w:asciiTheme="minorHAnsi" w:eastAsiaTheme="minorHAnsi" w:hAnsiTheme="minorHAnsi" w:cstheme="minorHAnsi"/>
          <w:sz w:val="20"/>
          <w:szCs w:val="20"/>
          <w:lang w:val="en-AU" w:bidi="ar-SA"/>
        </w:rPr>
        <w:t xml:space="preserve"> (the full catchment conditional and management report is published on the Corangamite Regional Catchment Strategy website).</w:t>
      </w:r>
    </w:p>
    <w:p w14:paraId="68E9CC3F" w14:textId="77777777" w:rsidR="005E0AA2" w:rsidRDefault="005E0AA2" w:rsidP="00CC762F">
      <w:pPr>
        <w:widowControl/>
        <w:autoSpaceDE w:val="0"/>
        <w:autoSpaceDN w:val="0"/>
        <w:adjustRightInd w:val="0"/>
        <w:rPr>
          <w:rFonts w:asciiTheme="minorHAnsi" w:eastAsiaTheme="minorHAnsi" w:hAnsiTheme="minorHAnsi" w:cstheme="minorHAnsi"/>
          <w:sz w:val="20"/>
          <w:szCs w:val="20"/>
          <w:lang w:val="en-AU" w:bidi="ar-SA"/>
        </w:rPr>
      </w:pPr>
    </w:p>
    <w:p w14:paraId="0E231AA5" w14:textId="6D8F6B77" w:rsidR="00CC762F" w:rsidRPr="00E971F1" w:rsidRDefault="00CC762F" w:rsidP="00E971F1">
      <w:pPr>
        <w:pStyle w:val="TableHeadingLeft"/>
        <w:rPr>
          <w:rFonts w:eastAsiaTheme="minorHAnsi"/>
          <w:b w:val="0"/>
          <w:bCs w:val="0"/>
          <w:sz w:val="20"/>
          <w:szCs w:val="20"/>
          <w:lang w:val="en-AU" w:bidi="ar-SA"/>
        </w:rPr>
      </w:pPr>
      <w:r w:rsidRPr="00E971F1">
        <w:rPr>
          <w:rFonts w:eastAsiaTheme="minorHAnsi"/>
          <w:b w:val="0"/>
          <w:bCs w:val="0"/>
          <w:sz w:val="20"/>
          <w:szCs w:val="20"/>
          <w:lang w:val="en-AU" w:bidi="ar-SA"/>
        </w:rPr>
        <w:t xml:space="preserve"> </w:t>
      </w:r>
      <w:r w:rsidR="001C4DF6" w:rsidRPr="00E971F1">
        <w:rPr>
          <w:rFonts w:eastAsiaTheme="minorHAnsi"/>
          <w:b w:val="0"/>
          <w:bCs w:val="0"/>
          <w:lang w:val="en-AU" w:bidi="ar-SA"/>
        </w:rPr>
        <w:t>Overview of CCMA condition</w:t>
      </w:r>
      <w:r w:rsidR="00690803" w:rsidRPr="00E971F1">
        <w:rPr>
          <w:rFonts w:eastAsiaTheme="minorHAnsi"/>
          <w:b w:val="0"/>
          <w:bCs w:val="0"/>
          <w:lang w:val="en-AU" w:bidi="ar-SA"/>
        </w:rPr>
        <w:t xml:space="preserve"> and management</w:t>
      </w:r>
      <w:r w:rsidR="001C4DF6" w:rsidRPr="00E971F1">
        <w:rPr>
          <w:rFonts w:eastAsiaTheme="minorHAnsi"/>
          <w:b w:val="0"/>
          <w:bCs w:val="0"/>
          <w:lang w:val="en-AU" w:bidi="ar-SA"/>
        </w:rPr>
        <w:t xml:space="preserve"> themes and indicators</w:t>
      </w:r>
    </w:p>
    <w:tbl>
      <w:tblPr>
        <w:tblW w:w="932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35"/>
        <w:gridCol w:w="4394"/>
        <w:gridCol w:w="2693"/>
      </w:tblGrid>
      <w:tr w:rsidR="00104BC0" w:rsidRPr="00104BC0" w14:paraId="75380156" w14:textId="77777777" w:rsidTr="004C5BF5">
        <w:trPr>
          <w:trHeight w:val="516"/>
        </w:trPr>
        <w:tc>
          <w:tcPr>
            <w:tcW w:w="2235" w:type="dxa"/>
            <w:tcBorders>
              <w:top w:val="none" w:sz="6" w:space="0" w:color="auto"/>
              <w:bottom w:val="none" w:sz="6" w:space="0" w:color="auto"/>
              <w:right w:val="none" w:sz="6" w:space="0" w:color="auto"/>
            </w:tcBorders>
            <w:shd w:val="clear" w:color="auto" w:fill="E7E6E6" w:themeFill="background2"/>
          </w:tcPr>
          <w:p w14:paraId="67CD62F1" w14:textId="47545E9F"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State-wide outcomes framework themes </w:t>
            </w:r>
          </w:p>
        </w:tc>
        <w:tc>
          <w:tcPr>
            <w:tcW w:w="4394" w:type="dxa"/>
            <w:tcBorders>
              <w:top w:val="none" w:sz="6" w:space="0" w:color="auto"/>
              <w:left w:val="none" w:sz="6" w:space="0" w:color="auto"/>
              <w:bottom w:val="none" w:sz="6" w:space="0" w:color="auto"/>
              <w:right w:val="none" w:sz="6" w:space="0" w:color="auto"/>
            </w:tcBorders>
            <w:shd w:val="clear" w:color="auto" w:fill="E7E6E6" w:themeFill="background2"/>
          </w:tcPr>
          <w:p w14:paraId="4D59A6AB"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Indicators used in CCMA report (bold indicates outcomes framework indicator) </w:t>
            </w:r>
          </w:p>
        </w:tc>
        <w:tc>
          <w:tcPr>
            <w:tcW w:w="2693" w:type="dxa"/>
            <w:tcBorders>
              <w:top w:val="none" w:sz="6" w:space="0" w:color="auto"/>
              <w:left w:val="none" w:sz="6" w:space="0" w:color="auto"/>
              <w:bottom w:val="none" w:sz="6" w:space="0" w:color="auto"/>
            </w:tcBorders>
            <w:shd w:val="clear" w:color="auto" w:fill="E7E6E6" w:themeFill="background2"/>
          </w:tcPr>
          <w:p w14:paraId="035BD647"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Notes on alignment with state-wide outcomes framework </w:t>
            </w:r>
          </w:p>
        </w:tc>
      </w:tr>
      <w:tr w:rsidR="001C4DF6" w:rsidRPr="00E971F1" w14:paraId="038F0174" w14:textId="77777777" w:rsidTr="007E5686">
        <w:trPr>
          <w:trHeight w:val="516"/>
        </w:trPr>
        <w:tc>
          <w:tcPr>
            <w:tcW w:w="2235" w:type="dxa"/>
            <w:tcBorders>
              <w:top w:val="none" w:sz="6" w:space="0" w:color="auto"/>
              <w:bottom w:val="none" w:sz="6" w:space="0" w:color="auto"/>
              <w:right w:val="none" w:sz="6" w:space="0" w:color="auto"/>
            </w:tcBorders>
          </w:tcPr>
          <w:p w14:paraId="59A78781" w14:textId="70565D54" w:rsidR="001C4DF6" w:rsidRPr="00E971F1" w:rsidRDefault="001C4DF6" w:rsidP="00104BC0">
            <w:pPr>
              <w:widowControl/>
              <w:autoSpaceDE w:val="0"/>
              <w:autoSpaceDN w:val="0"/>
              <w:adjustRightInd w:val="0"/>
              <w:rPr>
                <w:rFonts w:asciiTheme="minorHAnsi" w:eastAsiaTheme="minorHAnsi" w:hAnsiTheme="minorHAnsi" w:cstheme="minorHAnsi"/>
                <w:b/>
                <w:bCs/>
                <w:sz w:val="20"/>
                <w:szCs w:val="20"/>
                <w:lang w:val="en-AU" w:bidi="ar-SA"/>
              </w:rPr>
            </w:pPr>
            <w:r w:rsidRPr="00104BC0">
              <w:rPr>
                <w:rFonts w:asciiTheme="minorHAnsi" w:eastAsiaTheme="minorHAnsi" w:hAnsiTheme="minorHAnsi" w:cstheme="minorHAnsi"/>
                <w:sz w:val="20"/>
                <w:szCs w:val="20"/>
                <w:lang w:val="en-AU" w:bidi="ar-SA"/>
              </w:rPr>
              <w:t>Biodiversity</w:t>
            </w:r>
          </w:p>
        </w:tc>
        <w:tc>
          <w:tcPr>
            <w:tcW w:w="4394" w:type="dxa"/>
            <w:tcBorders>
              <w:top w:val="none" w:sz="6" w:space="0" w:color="auto"/>
              <w:left w:val="none" w:sz="6" w:space="0" w:color="auto"/>
              <w:bottom w:val="none" w:sz="6" w:space="0" w:color="auto"/>
              <w:right w:val="none" w:sz="6" w:space="0" w:color="auto"/>
            </w:tcBorders>
          </w:tcPr>
          <w:p w14:paraId="22A49390" w14:textId="77777777" w:rsidR="001C4DF6" w:rsidRPr="00104BC0"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Extent of Native vegetation (ha) </w:t>
            </w:r>
          </w:p>
          <w:p w14:paraId="1EBDB7DB" w14:textId="77777777" w:rsidR="001C4DF6" w:rsidRPr="00104BC0"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Area of pest herbivore and area of pest predator control (ha) </w:t>
            </w:r>
          </w:p>
          <w:p w14:paraId="6F431D67" w14:textId="77777777" w:rsidR="001C4DF6" w:rsidRPr="00104BC0"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Area of weed control (ha) </w:t>
            </w:r>
          </w:p>
          <w:p w14:paraId="0B065235" w14:textId="7CCBF83E" w:rsidR="001C4DF6" w:rsidRPr="00E971F1" w:rsidRDefault="001C4DF6" w:rsidP="001C4DF6">
            <w:pPr>
              <w:widowControl/>
              <w:autoSpaceDE w:val="0"/>
              <w:autoSpaceDN w:val="0"/>
              <w:adjustRightInd w:val="0"/>
              <w:rPr>
                <w:rFonts w:asciiTheme="minorHAnsi" w:eastAsiaTheme="minorHAnsi" w:hAnsiTheme="minorHAnsi" w:cstheme="minorHAnsi"/>
                <w:b/>
                <w:bCs/>
                <w:sz w:val="20"/>
                <w:szCs w:val="20"/>
                <w:lang w:val="en-AU" w:bidi="ar-SA"/>
              </w:rPr>
            </w:pPr>
            <w:r w:rsidRPr="00104BC0">
              <w:rPr>
                <w:rFonts w:asciiTheme="minorHAnsi" w:eastAsiaTheme="minorHAnsi" w:hAnsiTheme="minorHAnsi" w:cstheme="minorHAnsi"/>
                <w:b/>
                <w:bCs/>
                <w:sz w:val="20"/>
                <w:szCs w:val="20"/>
                <w:lang w:val="en-AU" w:bidi="ar-SA"/>
              </w:rPr>
              <w:t>Area of permanent protection (ha)</w:t>
            </w:r>
          </w:p>
        </w:tc>
        <w:tc>
          <w:tcPr>
            <w:tcW w:w="2693" w:type="dxa"/>
            <w:tcBorders>
              <w:top w:val="none" w:sz="6" w:space="0" w:color="auto"/>
              <w:left w:val="none" w:sz="6" w:space="0" w:color="auto"/>
              <w:bottom w:val="none" w:sz="6" w:space="0" w:color="auto"/>
            </w:tcBorders>
          </w:tcPr>
          <w:p w14:paraId="0C8C75C7" w14:textId="77777777" w:rsidR="001C4DF6" w:rsidRPr="00E971F1" w:rsidRDefault="001C4DF6" w:rsidP="00104BC0">
            <w:pPr>
              <w:widowControl/>
              <w:autoSpaceDE w:val="0"/>
              <w:autoSpaceDN w:val="0"/>
              <w:adjustRightInd w:val="0"/>
              <w:rPr>
                <w:rFonts w:asciiTheme="minorHAnsi" w:eastAsiaTheme="minorHAnsi" w:hAnsiTheme="minorHAnsi" w:cstheme="minorHAnsi"/>
                <w:b/>
                <w:bCs/>
                <w:sz w:val="20"/>
                <w:szCs w:val="20"/>
                <w:lang w:val="en-AU" w:bidi="ar-SA"/>
              </w:rPr>
            </w:pPr>
          </w:p>
        </w:tc>
      </w:tr>
      <w:tr w:rsidR="00104BC0" w:rsidRPr="00104BC0" w14:paraId="447D8EDD" w14:textId="77777777" w:rsidTr="007E5686">
        <w:trPr>
          <w:trHeight w:val="1057"/>
        </w:trPr>
        <w:tc>
          <w:tcPr>
            <w:tcW w:w="2235" w:type="dxa"/>
            <w:tcBorders>
              <w:top w:val="none" w:sz="6" w:space="0" w:color="auto"/>
              <w:bottom w:val="none" w:sz="6" w:space="0" w:color="auto"/>
              <w:right w:val="none" w:sz="6" w:space="0" w:color="auto"/>
            </w:tcBorders>
          </w:tcPr>
          <w:p w14:paraId="6FEC788B"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Water </w:t>
            </w:r>
          </w:p>
        </w:tc>
        <w:tc>
          <w:tcPr>
            <w:tcW w:w="4394" w:type="dxa"/>
            <w:tcBorders>
              <w:top w:val="none" w:sz="6" w:space="0" w:color="auto"/>
              <w:left w:val="none" w:sz="6" w:space="0" w:color="auto"/>
              <w:bottom w:val="none" w:sz="6" w:space="0" w:color="auto"/>
              <w:right w:val="none" w:sz="6" w:space="0" w:color="auto"/>
            </w:tcBorders>
          </w:tcPr>
          <w:p w14:paraId="5DD94E0D"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Total river inflow (mm) </w:t>
            </w:r>
          </w:p>
          <w:p w14:paraId="749435BE"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Extent and condition of wetlands (ha) </w:t>
            </w:r>
          </w:p>
          <w:p w14:paraId="74DE9EE0"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Groundwater levels </w:t>
            </w:r>
          </w:p>
          <w:p w14:paraId="1B81E419"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Water quality </w:t>
            </w:r>
          </w:p>
          <w:p w14:paraId="61185C23"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Extent of protected or improved riparian land (ha) </w:t>
            </w:r>
          </w:p>
          <w:p w14:paraId="7E93885F"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lastRenderedPageBreak/>
              <w:t xml:space="preserve">Flow compliance </w:t>
            </w:r>
          </w:p>
        </w:tc>
        <w:tc>
          <w:tcPr>
            <w:tcW w:w="2693" w:type="dxa"/>
            <w:tcBorders>
              <w:top w:val="none" w:sz="6" w:space="0" w:color="auto"/>
              <w:left w:val="none" w:sz="6" w:space="0" w:color="auto"/>
              <w:bottom w:val="none" w:sz="6" w:space="0" w:color="auto"/>
            </w:tcBorders>
          </w:tcPr>
          <w:p w14:paraId="7CE3A6A9"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lastRenderedPageBreak/>
              <w:t xml:space="preserve">Additional indicators reported – flow compliance, water quality (riverine – pH, EC, turbidity, DO) </w:t>
            </w:r>
          </w:p>
        </w:tc>
      </w:tr>
      <w:tr w:rsidR="00104BC0" w:rsidRPr="00104BC0" w14:paraId="38656735" w14:textId="77777777" w:rsidTr="007E5686">
        <w:trPr>
          <w:trHeight w:val="867"/>
        </w:trPr>
        <w:tc>
          <w:tcPr>
            <w:tcW w:w="2235" w:type="dxa"/>
            <w:tcBorders>
              <w:top w:val="none" w:sz="6" w:space="0" w:color="auto"/>
              <w:bottom w:val="none" w:sz="6" w:space="0" w:color="auto"/>
              <w:right w:val="none" w:sz="6" w:space="0" w:color="auto"/>
            </w:tcBorders>
          </w:tcPr>
          <w:p w14:paraId="1FDE9CAA"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Land </w:t>
            </w:r>
          </w:p>
        </w:tc>
        <w:tc>
          <w:tcPr>
            <w:tcW w:w="4394" w:type="dxa"/>
            <w:tcBorders>
              <w:top w:val="none" w:sz="6" w:space="0" w:color="auto"/>
              <w:left w:val="none" w:sz="6" w:space="0" w:color="auto"/>
              <w:bottom w:val="none" w:sz="6" w:space="0" w:color="auto"/>
              <w:right w:val="none" w:sz="6" w:space="0" w:color="auto"/>
            </w:tcBorders>
          </w:tcPr>
          <w:p w14:paraId="3A2CDA35"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Gross value of agricultural commodities ($) </w:t>
            </w:r>
          </w:p>
          <w:p w14:paraId="65BC02C9"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Amount and change over time of </w:t>
            </w:r>
            <w:proofErr w:type="spellStart"/>
            <w:r w:rsidRPr="00104BC0">
              <w:rPr>
                <w:rFonts w:asciiTheme="minorHAnsi" w:eastAsiaTheme="minorHAnsi" w:hAnsiTheme="minorHAnsi" w:cstheme="minorHAnsi"/>
                <w:b/>
                <w:bCs/>
                <w:sz w:val="20"/>
                <w:szCs w:val="20"/>
                <w:lang w:val="en-AU" w:bidi="ar-SA"/>
              </w:rPr>
              <w:t>landuse</w:t>
            </w:r>
            <w:proofErr w:type="spellEnd"/>
            <w:r w:rsidRPr="00104BC0">
              <w:rPr>
                <w:rFonts w:asciiTheme="minorHAnsi" w:eastAsiaTheme="minorHAnsi" w:hAnsiTheme="minorHAnsi" w:cstheme="minorHAnsi"/>
                <w:b/>
                <w:bCs/>
                <w:sz w:val="20"/>
                <w:szCs w:val="20"/>
                <w:lang w:val="en-AU" w:bidi="ar-SA"/>
              </w:rPr>
              <w:t xml:space="preserve"> (%) </w:t>
            </w:r>
          </w:p>
          <w:p w14:paraId="78C3C98F"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 exposed soils </w:t>
            </w:r>
          </w:p>
          <w:p w14:paraId="0A186C69"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Annual rainfall </w:t>
            </w:r>
          </w:p>
        </w:tc>
        <w:tc>
          <w:tcPr>
            <w:tcW w:w="2693" w:type="dxa"/>
            <w:tcBorders>
              <w:top w:val="none" w:sz="6" w:space="0" w:color="auto"/>
              <w:left w:val="none" w:sz="6" w:space="0" w:color="auto"/>
              <w:bottom w:val="none" w:sz="6" w:space="0" w:color="auto"/>
            </w:tcBorders>
          </w:tcPr>
          <w:p w14:paraId="6603BC8D"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Annual rainfall included as a regional indicator </w:t>
            </w:r>
          </w:p>
        </w:tc>
      </w:tr>
      <w:tr w:rsidR="00104BC0" w:rsidRPr="00104BC0" w14:paraId="238C9DAF" w14:textId="77777777" w:rsidTr="007E5686">
        <w:trPr>
          <w:trHeight w:val="644"/>
        </w:trPr>
        <w:tc>
          <w:tcPr>
            <w:tcW w:w="2235" w:type="dxa"/>
            <w:tcBorders>
              <w:top w:val="none" w:sz="6" w:space="0" w:color="auto"/>
              <w:bottom w:val="none" w:sz="6" w:space="0" w:color="auto"/>
              <w:right w:val="none" w:sz="6" w:space="0" w:color="auto"/>
            </w:tcBorders>
          </w:tcPr>
          <w:p w14:paraId="25352B01"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Coast and marine </w:t>
            </w:r>
          </w:p>
        </w:tc>
        <w:tc>
          <w:tcPr>
            <w:tcW w:w="4394" w:type="dxa"/>
            <w:tcBorders>
              <w:top w:val="none" w:sz="6" w:space="0" w:color="auto"/>
              <w:left w:val="none" w:sz="6" w:space="0" w:color="auto"/>
              <w:bottom w:val="none" w:sz="6" w:space="0" w:color="auto"/>
              <w:right w:val="none" w:sz="6" w:space="0" w:color="auto"/>
            </w:tcBorders>
          </w:tcPr>
          <w:p w14:paraId="03BF9B89"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Saltmarsh protection (ha) </w:t>
            </w:r>
          </w:p>
          <w:p w14:paraId="68BE85E6"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Water quality estuarine </w:t>
            </w:r>
          </w:p>
        </w:tc>
        <w:tc>
          <w:tcPr>
            <w:tcW w:w="2693" w:type="dxa"/>
            <w:tcBorders>
              <w:top w:val="none" w:sz="6" w:space="0" w:color="auto"/>
              <w:left w:val="none" w:sz="6" w:space="0" w:color="auto"/>
              <w:bottom w:val="none" w:sz="6" w:space="0" w:color="auto"/>
            </w:tcBorders>
          </w:tcPr>
          <w:p w14:paraId="7023AC0F" w14:textId="77777777" w:rsidR="00104BC0" w:rsidRPr="00104BC0" w:rsidRDefault="00104BC0" w:rsidP="00104BC0">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Additional regional indicators reported (aligned to state-wide </w:t>
            </w:r>
            <w:proofErr w:type="gramStart"/>
            <w:r w:rsidRPr="00104BC0">
              <w:rPr>
                <w:rFonts w:asciiTheme="minorHAnsi" w:eastAsiaTheme="minorHAnsi" w:hAnsiTheme="minorHAnsi" w:cstheme="minorHAnsi"/>
                <w:sz w:val="20"/>
                <w:szCs w:val="20"/>
                <w:lang w:val="en-AU" w:bidi="ar-SA"/>
              </w:rPr>
              <w:t>e.g.</w:t>
            </w:r>
            <w:proofErr w:type="gramEnd"/>
            <w:r w:rsidRPr="00104BC0">
              <w:rPr>
                <w:rFonts w:asciiTheme="minorHAnsi" w:eastAsiaTheme="minorHAnsi" w:hAnsiTheme="minorHAnsi" w:cstheme="minorHAnsi"/>
                <w:sz w:val="20"/>
                <w:szCs w:val="20"/>
                <w:lang w:val="en-AU" w:bidi="ar-SA"/>
              </w:rPr>
              <w:t xml:space="preserve"> extent of saltmarsh using landcover data and estuary water quality using report cards) </w:t>
            </w:r>
          </w:p>
        </w:tc>
      </w:tr>
      <w:tr w:rsidR="001C4DF6" w:rsidRPr="00E971F1" w14:paraId="3D97F415" w14:textId="77777777" w:rsidTr="007E5686">
        <w:trPr>
          <w:trHeight w:val="644"/>
        </w:trPr>
        <w:tc>
          <w:tcPr>
            <w:tcW w:w="2235" w:type="dxa"/>
            <w:tcBorders>
              <w:top w:val="none" w:sz="6" w:space="0" w:color="auto"/>
              <w:bottom w:val="none" w:sz="6" w:space="0" w:color="auto"/>
              <w:right w:val="none" w:sz="6" w:space="0" w:color="auto"/>
            </w:tcBorders>
          </w:tcPr>
          <w:p w14:paraId="223F99DD" w14:textId="4ADAAEBF" w:rsidR="001C4DF6" w:rsidRPr="00E971F1"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Community </w:t>
            </w:r>
          </w:p>
        </w:tc>
        <w:tc>
          <w:tcPr>
            <w:tcW w:w="4394" w:type="dxa"/>
            <w:tcBorders>
              <w:top w:val="none" w:sz="6" w:space="0" w:color="auto"/>
              <w:left w:val="none" w:sz="6" w:space="0" w:color="auto"/>
              <w:bottom w:val="none" w:sz="6" w:space="0" w:color="auto"/>
              <w:right w:val="none" w:sz="6" w:space="0" w:color="auto"/>
            </w:tcBorders>
          </w:tcPr>
          <w:p w14:paraId="291E179E" w14:textId="77777777" w:rsidR="001C4DF6" w:rsidRPr="00104BC0"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Landcare/Community NRM Groups Health Score </w:t>
            </w:r>
          </w:p>
          <w:p w14:paraId="027CDC9F" w14:textId="77777777" w:rsidR="001C4DF6" w:rsidRPr="00104BC0"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 xml:space="preserve">No. formal partnership agreements for planning and management between Traditional Owners and key NRM agencies </w:t>
            </w:r>
          </w:p>
          <w:p w14:paraId="7CFE7931" w14:textId="0B287989" w:rsidR="001C4DF6" w:rsidRPr="00E971F1"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b/>
                <w:bCs/>
                <w:sz w:val="20"/>
                <w:szCs w:val="20"/>
                <w:lang w:val="en-AU" w:bidi="ar-SA"/>
              </w:rPr>
              <w:t>No. partnerships</w:t>
            </w:r>
          </w:p>
        </w:tc>
        <w:tc>
          <w:tcPr>
            <w:tcW w:w="2693" w:type="dxa"/>
            <w:tcBorders>
              <w:top w:val="none" w:sz="6" w:space="0" w:color="auto"/>
              <w:left w:val="none" w:sz="6" w:space="0" w:color="auto"/>
              <w:bottom w:val="none" w:sz="6" w:space="0" w:color="auto"/>
            </w:tcBorders>
          </w:tcPr>
          <w:p w14:paraId="497C38B3" w14:textId="77777777" w:rsidR="001C4DF6" w:rsidRPr="00E971F1" w:rsidRDefault="001C4DF6" w:rsidP="001C4DF6">
            <w:pPr>
              <w:widowControl/>
              <w:autoSpaceDE w:val="0"/>
              <w:autoSpaceDN w:val="0"/>
              <w:adjustRightInd w:val="0"/>
              <w:rPr>
                <w:rFonts w:asciiTheme="minorHAnsi" w:eastAsiaTheme="minorHAnsi" w:hAnsiTheme="minorHAnsi" w:cstheme="minorHAnsi"/>
                <w:sz w:val="20"/>
                <w:szCs w:val="20"/>
                <w:lang w:val="en-AU" w:bidi="ar-SA"/>
              </w:rPr>
            </w:pPr>
          </w:p>
        </w:tc>
      </w:tr>
      <w:tr w:rsidR="001C4DF6" w:rsidRPr="00E971F1" w14:paraId="07A6A6B3" w14:textId="77777777" w:rsidTr="007E5686">
        <w:trPr>
          <w:trHeight w:val="644"/>
        </w:trPr>
        <w:tc>
          <w:tcPr>
            <w:tcW w:w="2235" w:type="dxa"/>
            <w:tcBorders>
              <w:top w:val="none" w:sz="6" w:space="0" w:color="auto"/>
              <w:bottom w:val="none" w:sz="6" w:space="0" w:color="auto"/>
              <w:right w:val="none" w:sz="6" w:space="0" w:color="auto"/>
            </w:tcBorders>
          </w:tcPr>
          <w:p w14:paraId="4CCEB600" w14:textId="426EAC3B" w:rsidR="001C4DF6" w:rsidRPr="00E971F1"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 xml:space="preserve">Integrated Catchment Management </w:t>
            </w:r>
          </w:p>
        </w:tc>
        <w:tc>
          <w:tcPr>
            <w:tcW w:w="4394" w:type="dxa"/>
            <w:tcBorders>
              <w:top w:val="none" w:sz="6" w:space="0" w:color="auto"/>
              <w:left w:val="none" w:sz="6" w:space="0" w:color="auto"/>
              <w:bottom w:val="none" w:sz="6" w:space="0" w:color="auto"/>
              <w:right w:val="none" w:sz="6" w:space="0" w:color="auto"/>
            </w:tcBorders>
          </w:tcPr>
          <w:p w14:paraId="3128EEEC" w14:textId="77777777" w:rsidR="001C4DF6" w:rsidRPr="00E971F1" w:rsidRDefault="001C4DF6" w:rsidP="001C4DF6">
            <w:pPr>
              <w:widowControl/>
              <w:autoSpaceDE w:val="0"/>
              <w:autoSpaceDN w:val="0"/>
              <w:adjustRightInd w:val="0"/>
              <w:rPr>
                <w:rFonts w:asciiTheme="minorHAnsi" w:eastAsiaTheme="minorHAnsi" w:hAnsiTheme="minorHAnsi" w:cstheme="minorHAnsi"/>
                <w:sz w:val="20"/>
                <w:szCs w:val="20"/>
                <w:lang w:val="en-AU" w:bidi="ar-SA"/>
              </w:rPr>
            </w:pPr>
          </w:p>
        </w:tc>
        <w:tc>
          <w:tcPr>
            <w:tcW w:w="2693" w:type="dxa"/>
            <w:tcBorders>
              <w:top w:val="none" w:sz="6" w:space="0" w:color="auto"/>
              <w:left w:val="none" w:sz="6" w:space="0" w:color="auto"/>
              <w:bottom w:val="none" w:sz="6" w:space="0" w:color="auto"/>
            </w:tcBorders>
          </w:tcPr>
          <w:p w14:paraId="0A62B42C" w14:textId="406CBB5D" w:rsidR="001C4DF6" w:rsidRPr="00E971F1" w:rsidRDefault="001C4DF6" w:rsidP="001C4DF6">
            <w:pPr>
              <w:widowControl/>
              <w:autoSpaceDE w:val="0"/>
              <w:autoSpaceDN w:val="0"/>
              <w:adjustRightInd w:val="0"/>
              <w:rPr>
                <w:rFonts w:asciiTheme="minorHAnsi" w:eastAsiaTheme="minorHAnsi" w:hAnsiTheme="minorHAnsi" w:cstheme="minorHAnsi"/>
                <w:sz w:val="20"/>
                <w:szCs w:val="20"/>
                <w:lang w:val="en-AU" w:bidi="ar-SA"/>
              </w:rPr>
            </w:pPr>
            <w:r w:rsidRPr="00104BC0">
              <w:rPr>
                <w:rFonts w:asciiTheme="minorHAnsi" w:eastAsiaTheme="minorHAnsi" w:hAnsiTheme="minorHAnsi" w:cstheme="minorHAnsi"/>
                <w:sz w:val="20"/>
                <w:szCs w:val="20"/>
                <w:lang w:val="en-AU" w:bidi="ar-SA"/>
              </w:rPr>
              <w:t>Reported under community (no. partner</w:t>
            </w:r>
            <w:r w:rsidR="00646714" w:rsidRPr="00E971F1">
              <w:rPr>
                <w:rFonts w:asciiTheme="minorHAnsi" w:eastAsiaTheme="minorHAnsi" w:hAnsiTheme="minorHAnsi" w:cstheme="minorHAnsi"/>
                <w:sz w:val="20"/>
                <w:szCs w:val="20"/>
                <w:lang w:val="en-AU" w:bidi="ar-SA"/>
              </w:rPr>
              <w:t>ships)</w:t>
            </w:r>
          </w:p>
        </w:tc>
      </w:tr>
    </w:tbl>
    <w:p w14:paraId="41B47CEC" w14:textId="77777777" w:rsidR="001330C8" w:rsidRPr="00CC762F" w:rsidRDefault="001330C8" w:rsidP="00734C27">
      <w:pPr>
        <w:pStyle w:val="BodyText"/>
        <w:rPr>
          <w:rStyle w:val="MSGENFONTSTYLENAMETEMPLATEROLELEVELMSGENFONTSTYLENAMEBYROLEHEADING21"/>
          <w:rFonts w:asciiTheme="minorHAnsi" w:hAnsiTheme="minorHAnsi" w:cstheme="minorHAnsi"/>
          <w:color w:val="006AAB"/>
          <w:sz w:val="20"/>
          <w:szCs w:val="20"/>
        </w:rPr>
      </w:pPr>
    </w:p>
    <w:sectPr w:rsidR="001330C8" w:rsidRPr="00CC762F" w:rsidSect="00A87E5D">
      <w:footerReference w:type="even" r:id="rId32"/>
      <w:footerReference w:type="default" r:id="rId33"/>
      <w:footerReference w:type="first" r:id="rId34"/>
      <w:pgSz w:w="11906" w:h="16838" w:code="9"/>
      <w:pgMar w:top="1418" w:right="1558" w:bottom="720" w:left="720" w:header="0" w:footer="3" w:gutter="480"/>
      <w:cols w:space="411"/>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FCF69" w14:textId="77777777" w:rsidR="00072313" w:rsidRDefault="00072313">
      <w:r>
        <w:separator/>
      </w:r>
    </w:p>
  </w:endnote>
  <w:endnote w:type="continuationSeparator" w:id="0">
    <w:p w14:paraId="1447669B" w14:textId="77777777" w:rsidR="00072313" w:rsidRDefault="00072313">
      <w:r>
        <w:continuationSeparator/>
      </w:r>
    </w:p>
  </w:endnote>
  <w:endnote w:type="continuationNotice" w:id="1">
    <w:p w14:paraId="0AD9C7A4" w14:textId="77777777" w:rsidR="00072313" w:rsidRDefault="00072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rutiger">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ato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373F" w14:textId="77777777" w:rsidR="00810AB3" w:rsidRDefault="00810AB3">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481A" w14:textId="77777777" w:rsidR="00810AB3" w:rsidRPr="00EC4294" w:rsidRDefault="00810AB3" w:rsidP="00337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4590" w14:textId="77777777" w:rsidR="00810AB3" w:rsidRPr="00EC4294" w:rsidRDefault="00810AB3" w:rsidP="00337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F5E7" w14:textId="77777777" w:rsidR="00072313" w:rsidRDefault="00072313">
      <w:r>
        <w:separator/>
      </w:r>
    </w:p>
  </w:footnote>
  <w:footnote w:type="continuationSeparator" w:id="0">
    <w:p w14:paraId="68074B77" w14:textId="77777777" w:rsidR="00072313" w:rsidRDefault="00072313">
      <w:r>
        <w:continuationSeparator/>
      </w:r>
    </w:p>
  </w:footnote>
  <w:footnote w:type="continuationNotice" w:id="1">
    <w:p w14:paraId="0908918D" w14:textId="77777777" w:rsidR="00072313" w:rsidRDefault="000723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8D0E13C"/>
    <w:lvl w:ilvl="0">
      <w:start w:val="1"/>
      <w:numFmt w:val="decimal"/>
      <w:pStyle w:val="ListNumber"/>
      <w:lvlText w:val="%1."/>
      <w:lvlJc w:val="left"/>
      <w:pPr>
        <w:tabs>
          <w:tab w:val="num" w:pos="360"/>
        </w:tabs>
        <w:ind w:left="360" w:hanging="360"/>
      </w:pPr>
    </w:lvl>
  </w:abstractNum>
  <w:abstractNum w:abstractNumId="1" w15:restartNumberingAfterBreak="0">
    <w:nsid w:val="008C1F85"/>
    <w:multiLevelType w:val="hybridMultilevel"/>
    <w:tmpl w:val="0C881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8702D"/>
    <w:multiLevelType w:val="hybridMultilevel"/>
    <w:tmpl w:val="1E24CD28"/>
    <w:lvl w:ilvl="0" w:tplc="2EB8BB26">
      <w:start w:val="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8B37FE"/>
    <w:multiLevelType w:val="multilevel"/>
    <w:tmpl w:val="A2EE2272"/>
    <w:lvl w:ilvl="0">
      <w:start w:val="1"/>
      <w:numFmt w:val="bullet"/>
      <w:pStyle w:val="ListBullet"/>
      <w:lvlText w:val="•"/>
      <w:lvlJc w:val="left"/>
      <w:pPr>
        <w:tabs>
          <w:tab w:val="num" w:pos="340"/>
        </w:tabs>
        <w:ind w:left="340" w:hanging="170"/>
      </w:pPr>
      <w:rPr>
        <w:rFonts w:ascii="Times New Roman" w:hAnsi="Times New Roman" w:cs="Times New Roman" w:hint="default"/>
        <w:b w:val="0"/>
        <w:i w:val="0"/>
        <w:color w:val="000000" w:themeColor="text1"/>
        <w:position w:val="0"/>
        <w:sz w:val="20"/>
      </w:rPr>
    </w:lvl>
    <w:lvl w:ilvl="1">
      <w:start w:val="1"/>
      <w:numFmt w:val="bullet"/>
      <w:pStyle w:val="ListBullet2"/>
      <w:lvlText w:val="–"/>
      <w:lvlJc w:val="left"/>
      <w:pPr>
        <w:tabs>
          <w:tab w:val="num" w:pos="510"/>
        </w:tabs>
        <w:ind w:left="51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680"/>
        </w:tabs>
        <w:ind w:left="68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31510"/>
        </w:tabs>
        <w:ind w:left="-32597" w:firstLine="0"/>
      </w:pPr>
      <w:rPr>
        <w:rFonts w:hint="default"/>
      </w:rPr>
    </w:lvl>
    <w:lvl w:ilvl="4">
      <w:start w:val="1"/>
      <w:numFmt w:val="none"/>
      <w:lvlText w:val=""/>
      <w:lvlJc w:val="left"/>
      <w:pPr>
        <w:tabs>
          <w:tab w:val="num" w:pos="-31510"/>
        </w:tabs>
        <w:ind w:left="-32597" w:firstLine="0"/>
      </w:pPr>
      <w:rPr>
        <w:rFonts w:hint="default"/>
      </w:rPr>
    </w:lvl>
    <w:lvl w:ilvl="5">
      <w:start w:val="1"/>
      <w:numFmt w:val="none"/>
      <w:lvlText w:val=""/>
      <w:lvlJc w:val="left"/>
      <w:pPr>
        <w:tabs>
          <w:tab w:val="num" w:pos="-31510"/>
        </w:tabs>
        <w:ind w:left="-32597" w:firstLine="0"/>
      </w:pPr>
      <w:rPr>
        <w:rFonts w:hint="default"/>
      </w:rPr>
    </w:lvl>
    <w:lvl w:ilvl="6">
      <w:start w:val="1"/>
      <w:numFmt w:val="none"/>
      <w:lvlText w:val=""/>
      <w:lvlJc w:val="left"/>
      <w:pPr>
        <w:tabs>
          <w:tab w:val="num" w:pos="-31510"/>
        </w:tabs>
        <w:ind w:left="-32597" w:firstLine="0"/>
      </w:pPr>
      <w:rPr>
        <w:rFonts w:hint="default"/>
      </w:rPr>
    </w:lvl>
    <w:lvl w:ilvl="7">
      <w:start w:val="1"/>
      <w:numFmt w:val="none"/>
      <w:lvlText w:val=""/>
      <w:lvlJc w:val="left"/>
      <w:pPr>
        <w:tabs>
          <w:tab w:val="num" w:pos="-31510"/>
        </w:tabs>
        <w:ind w:left="-32597" w:firstLine="0"/>
      </w:pPr>
      <w:rPr>
        <w:rFonts w:hint="default"/>
      </w:rPr>
    </w:lvl>
    <w:lvl w:ilvl="8">
      <w:start w:val="1"/>
      <w:numFmt w:val="none"/>
      <w:lvlText w:val=""/>
      <w:lvlJc w:val="left"/>
      <w:pPr>
        <w:tabs>
          <w:tab w:val="num" w:pos="-31510"/>
        </w:tabs>
        <w:ind w:left="-32597" w:firstLine="0"/>
      </w:pPr>
      <w:rPr>
        <w:rFonts w:hint="default"/>
      </w:rPr>
    </w:lvl>
  </w:abstractNum>
  <w:abstractNum w:abstractNumId="4" w15:restartNumberingAfterBreak="0">
    <w:nsid w:val="0C572892"/>
    <w:multiLevelType w:val="hybridMultilevel"/>
    <w:tmpl w:val="2CA664A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cs="Times New Roman" w:hint="default"/>
        <w:b w:val="0"/>
        <w:i w:val="0"/>
        <w:color w:val="000000"/>
        <w:position w:val="0"/>
        <w:sz w:val="20"/>
        <w:szCs w:val="12"/>
      </w:rPr>
    </w:lvl>
    <w:lvl w:ilvl="1">
      <w:start w:val="1"/>
      <w:numFmt w:val="bullet"/>
      <w:lvlText w:val="–"/>
      <w:lvlJc w:val="left"/>
      <w:pPr>
        <w:tabs>
          <w:tab w:val="num" w:pos="454"/>
        </w:tabs>
        <w:ind w:left="454" w:hanging="170"/>
      </w:pPr>
      <w:rPr>
        <w:rFonts w:ascii="Calibri" w:hAnsi="Calibri" w:cs="Times New Roman" w:hint="default"/>
        <w:b w:val="0"/>
        <w:i w:val="0"/>
        <w:color w:val="auto"/>
        <w:position w:val="2"/>
        <w:sz w:val="20"/>
        <w:szCs w:val="18"/>
      </w:rPr>
    </w:lvl>
    <w:lvl w:ilvl="2">
      <w:start w:val="1"/>
      <w:numFmt w:val="bullet"/>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lvl>
    <w:lvl w:ilvl="4">
      <w:start w:val="1"/>
      <w:numFmt w:val="none"/>
      <w:lvlText w:val=""/>
      <w:lvlJc w:val="left"/>
      <w:pPr>
        <w:ind w:left="3487" w:hanging="360"/>
      </w:pPr>
    </w:lvl>
    <w:lvl w:ilvl="5">
      <w:start w:val="1"/>
      <w:numFmt w:val="none"/>
      <w:lvlText w:val=""/>
      <w:lvlJc w:val="left"/>
      <w:pPr>
        <w:ind w:left="4207" w:hanging="360"/>
      </w:pPr>
    </w:lvl>
    <w:lvl w:ilvl="6">
      <w:start w:val="1"/>
      <w:numFmt w:val="none"/>
      <w:lvlText w:val=""/>
      <w:lvlJc w:val="left"/>
      <w:pPr>
        <w:ind w:left="4927" w:hanging="360"/>
      </w:pPr>
    </w:lvl>
    <w:lvl w:ilvl="7">
      <w:start w:val="1"/>
      <w:numFmt w:val="none"/>
      <w:lvlText w:val=""/>
      <w:lvlJc w:val="left"/>
      <w:pPr>
        <w:ind w:left="5647" w:hanging="360"/>
      </w:pPr>
    </w:lvl>
    <w:lvl w:ilvl="8">
      <w:start w:val="1"/>
      <w:numFmt w:val="none"/>
      <w:lvlText w:val=""/>
      <w:lvlJc w:val="left"/>
      <w:pPr>
        <w:ind w:left="6367" w:hanging="360"/>
      </w:pPr>
    </w:lvl>
  </w:abstractNum>
  <w:abstractNum w:abstractNumId="6" w15:restartNumberingAfterBreak="0">
    <w:nsid w:val="2DCC2B36"/>
    <w:multiLevelType w:val="hybridMultilevel"/>
    <w:tmpl w:val="E9C83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723AD4"/>
    <w:multiLevelType w:val="hybridMultilevel"/>
    <w:tmpl w:val="C3FC21F4"/>
    <w:name w:val="DEPIPullOutBoxBullets"/>
    <w:lvl w:ilvl="0" w:tplc="30AEF6E4">
      <w:start w:val="1"/>
      <w:numFmt w:val="bullet"/>
      <w:pStyle w:val="PullOutBoxBullet"/>
      <w:lvlText w:val="•"/>
      <w:lvlJc w:val="left"/>
      <w:pPr>
        <w:tabs>
          <w:tab w:val="num" w:pos="567"/>
        </w:tabs>
        <w:ind w:left="312" w:hanging="170"/>
      </w:pPr>
      <w:rPr>
        <w:rFonts w:ascii="Calibri" w:hAnsi="Calibri" w:hint="default"/>
        <w:color w:val="000000" w:themeColor="text1"/>
        <w:sz w:val="20"/>
      </w:rPr>
    </w:lvl>
    <w:lvl w:ilvl="1" w:tplc="4E70A85C">
      <w:start w:val="1"/>
      <w:numFmt w:val="bullet"/>
      <w:pStyle w:val="PullOutBoxBullet2"/>
      <w:lvlText w:val="–"/>
      <w:lvlJc w:val="left"/>
      <w:pPr>
        <w:tabs>
          <w:tab w:val="num" w:pos="851"/>
        </w:tabs>
        <w:ind w:left="482" w:hanging="170"/>
      </w:pPr>
      <w:rPr>
        <w:rFonts w:ascii="Calibri" w:hAnsi="Calibri" w:hint="default"/>
        <w:b w:val="0"/>
        <w:i w:val="0"/>
        <w:color w:val="000000" w:themeColor="text1"/>
        <w:position w:val="2"/>
        <w:sz w:val="20"/>
      </w:rPr>
    </w:lvl>
    <w:lvl w:ilvl="2" w:tplc="7E761B62">
      <w:start w:val="1"/>
      <w:numFmt w:val="bullet"/>
      <w:pStyle w:val="PullOutBoxBullet3"/>
      <w:lvlText w:val="&gt;"/>
      <w:lvlJc w:val="left"/>
      <w:pPr>
        <w:tabs>
          <w:tab w:val="num" w:pos="1134"/>
        </w:tabs>
        <w:ind w:left="652" w:hanging="170"/>
      </w:pPr>
      <w:rPr>
        <w:rFonts w:ascii="Calibri" w:hAnsi="Calibri" w:hint="default"/>
        <w:b w:val="0"/>
        <w:i w:val="0"/>
        <w:color w:val="000000" w:themeColor="text1"/>
        <w:position w:val="1"/>
        <w:sz w:val="18"/>
      </w:rPr>
    </w:lvl>
    <w:lvl w:ilvl="3" w:tplc="E70C579C">
      <w:start w:val="1"/>
      <w:numFmt w:val="none"/>
      <w:lvlText w:val=""/>
      <w:lvlJc w:val="left"/>
      <w:pPr>
        <w:ind w:left="0" w:firstLine="0"/>
      </w:pPr>
      <w:rPr>
        <w:rFonts w:hint="default"/>
      </w:rPr>
    </w:lvl>
    <w:lvl w:ilvl="4" w:tplc="6E148436">
      <w:start w:val="1"/>
      <w:numFmt w:val="none"/>
      <w:lvlText w:val=""/>
      <w:lvlJc w:val="left"/>
      <w:pPr>
        <w:ind w:left="0" w:firstLine="0"/>
      </w:pPr>
      <w:rPr>
        <w:rFonts w:hint="default"/>
      </w:rPr>
    </w:lvl>
    <w:lvl w:ilvl="5" w:tplc="9A6EDB90">
      <w:start w:val="1"/>
      <w:numFmt w:val="none"/>
      <w:lvlText w:val=""/>
      <w:lvlJc w:val="left"/>
      <w:pPr>
        <w:ind w:left="0" w:firstLine="0"/>
      </w:pPr>
      <w:rPr>
        <w:rFonts w:hint="default"/>
      </w:rPr>
    </w:lvl>
    <w:lvl w:ilvl="6" w:tplc="A154B4F6">
      <w:start w:val="1"/>
      <w:numFmt w:val="none"/>
      <w:lvlText w:val=""/>
      <w:lvlJc w:val="left"/>
      <w:pPr>
        <w:ind w:left="0" w:firstLine="0"/>
      </w:pPr>
      <w:rPr>
        <w:rFonts w:hint="default"/>
      </w:rPr>
    </w:lvl>
    <w:lvl w:ilvl="7" w:tplc="E3BE994E">
      <w:start w:val="1"/>
      <w:numFmt w:val="none"/>
      <w:lvlText w:val=""/>
      <w:lvlJc w:val="left"/>
      <w:pPr>
        <w:ind w:left="0" w:firstLine="0"/>
      </w:pPr>
      <w:rPr>
        <w:rFonts w:hint="default"/>
      </w:rPr>
    </w:lvl>
    <w:lvl w:ilvl="8" w:tplc="F476126A">
      <w:start w:val="1"/>
      <w:numFmt w:val="none"/>
      <w:lvlText w:val=""/>
      <w:lvlJc w:val="left"/>
      <w:pPr>
        <w:ind w:left="0" w:firstLine="0"/>
      </w:pPr>
      <w:rPr>
        <w:rFonts w:hint="default"/>
      </w:rPr>
    </w:lvl>
  </w:abstractNum>
  <w:abstractNum w:abstractNumId="8" w15:restartNumberingAfterBreak="0">
    <w:nsid w:val="38E320A6"/>
    <w:multiLevelType w:val="hybridMultilevel"/>
    <w:tmpl w:val="81147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886E44"/>
    <w:multiLevelType w:val="hybridMultilevel"/>
    <w:tmpl w:val="A3F468F0"/>
    <w:lvl w:ilvl="0" w:tplc="0C090001">
      <w:start w:val="1"/>
      <w:numFmt w:val="bullet"/>
      <w:lvlText w:val=""/>
      <w:lvlJc w:val="left"/>
      <w:pPr>
        <w:ind w:left="720" w:hanging="360"/>
      </w:pPr>
      <w:rPr>
        <w:rFonts w:ascii="Symbol" w:hAnsi="Symbol" w:hint="default"/>
      </w:rPr>
    </w:lvl>
    <w:lvl w:ilvl="1" w:tplc="21F073EE">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46E92"/>
    <w:multiLevelType w:val="hybridMultilevel"/>
    <w:tmpl w:val="48E60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545EC4"/>
    <w:multiLevelType w:val="multilevel"/>
    <w:tmpl w:val="E49E471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2" w15:restartNumberingAfterBreak="0">
    <w:nsid w:val="52CE6B07"/>
    <w:multiLevelType w:val="hybridMultilevel"/>
    <w:tmpl w:val="87FAE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C95A49"/>
    <w:multiLevelType w:val="hybridMultilevel"/>
    <w:tmpl w:val="B2841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956470"/>
    <w:multiLevelType w:val="multilevel"/>
    <w:tmpl w:val="B1C42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690FE7"/>
    <w:multiLevelType w:val="multilevel"/>
    <w:tmpl w:val="76F86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200A50"/>
    <w:multiLevelType w:val="hybridMultilevel"/>
    <w:tmpl w:val="DD4C35BC"/>
    <w:lvl w:ilvl="0" w:tplc="BE7E5F30">
      <w:start w:val="1"/>
      <w:numFmt w:val="bullet"/>
      <w:lvlText w:val="-"/>
      <w:lvlJc w:val="left"/>
      <w:pPr>
        <w:ind w:left="720" w:hanging="360"/>
      </w:pPr>
      <w:rPr>
        <w:rFonts w:ascii="Calibri" w:hAnsi="Calibri" w:hint="default"/>
      </w:rPr>
    </w:lvl>
    <w:lvl w:ilvl="1" w:tplc="2EF4C018">
      <w:start w:val="1"/>
      <w:numFmt w:val="bullet"/>
      <w:lvlText w:val="o"/>
      <w:lvlJc w:val="left"/>
      <w:pPr>
        <w:ind w:left="1440" w:hanging="360"/>
      </w:pPr>
      <w:rPr>
        <w:rFonts w:ascii="Courier New" w:hAnsi="Courier New" w:hint="default"/>
      </w:rPr>
    </w:lvl>
    <w:lvl w:ilvl="2" w:tplc="CCB4AE76">
      <w:start w:val="1"/>
      <w:numFmt w:val="bullet"/>
      <w:lvlText w:val=""/>
      <w:lvlJc w:val="left"/>
      <w:pPr>
        <w:ind w:left="2160" w:hanging="360"/>
      </w:pPr>
      <w:rPr>
        <w:rFonts w:ascii="Wingdings" w:hAnsi="Wingdings" w:hint="default"/>
      </w:rPr>
    </w:lvl>
    <w:lvl w:ilvl="3" w:tplc="569E6D3E">
      <w:start w:val="1"/>
      <w:numFmt w:val="bullet"/>
      <w:lvlText w:val=""/>
      <w:lvlJc w:val="left"/>
      <w:pPr>
        <w:ind w:left="2880" w:hanging="360"/>
      </w:pPr>
      <w:rPr>
        <w:rFonts w:ascii="Symbol" w:hAnsi="Symbol" w:hint="default"/>
      </w:rPr>
    </w:lvl>
    <w:lvl w:ilvl="4" w:tplc="4E26A03A">
      <w:start w:val="1"/>
      <w:numFmt w:val="bullet"/>
      <w:lvlText w:val="o"/>
      <w:lvlJc w:val="left"/>
      <w:pPr>
        <w:ind w:left="3600" w:hanging="360"/>
      </w:pPr>
      <w:rPr>
        <w:rFonts w:ascii="Courier New" w:hAnsi="Courier New" w:hint="default"/>
      </w:rPr>
    </w:lvl>
    <w:lvl w:ilvl="5" w:tplc="5688395A">
      <w:start w:val="1"/>
      <w:numFmt w:val="bullet"/>
      <w:lvlText w:val=""/>
      <w:lvlJc w:val="left"/>
      <w:pPr>
        <w:ind w:left="4320" w:hanging="360"/>
      </w:pPr>
      <w:rPr>
        <w:rFonts w:ascii="Wingdings" w:hAnsi="Wingdings" w:hint="default"/>
      </w:rPr>
    </w:lvl>
    <w:lvl w:ilvl="6" w:tplc="B128FDB4">
      <w:start w:val="1"/>
      <w:numFmt w:val="bullet"/>
      <w:lvlText w:val=""/>
      <w:lvlJc w:val="left"/>
      <w:pPr>
        <w:ind w:left="5040" w:hanging="360"/>
      </w:pPr>
      <w:rPr>
        <w:rFonts w:ascii="Symbol" w:hAnsi="Symbol" w:hint="default"/>
      </w:rPr>
    </w:lvl>
    <w:lvl w:ilvl="7" w:tplc="9CE2F80C">
      <w:start w:val="1"/>
      <w:numFmt w:val="bullet"/>
      <w:lvlText w:val="o"/>
      <w:lvlJc w:val="left"/>
      <w:pPr>
        <w:ind w:left="5760" w:hanging="360"/>
      </w:pPr>
      <w:rPr>
        <w:rFonts w:ascii="Courier New" w:hAnsi="Courier New" w:hint="default"/>
      </w:rPr>
    </w:lvl>
    <w:lvl w:ilvl="8" w:tplc="851C09C4">
      <w:start w:val="1"/>
      <w:numFmt w:val="bullet"/>
      <w:lvlText w:val=""/>
      <w:lvlJc w:val="left"/>
      <w:pPr>
        <w:ind w:left="6480" w:hanging="360"/>
      </w:pPr>
      <w:rPr>
        <w:rFonts w:ascii="Wingdings" w:hAnsi="Wingdings" w:hint="default"/>
      </w:rPr>
    </w:lvl>
  </w:abstractNum>
  <w:abstractNum w:abstractNumId="17" w15:restartNumberingAfterBreak="0">
    <w:nsid w:val="59CA6EA3"/>
    <w:multiLevelType w:val="multilevel"/>
    <w:tmpl w:val="5C16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9E18EC"/>
    <w:multiLevelType w:val="hybridMultilevel"/>
    <w:tmpl w:val="70A61E2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65182062"/>
    <w:multiLevelType w:val="multilevel"/>
    <w:tmpl w:val="07EA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6006A"/>
    <w:multiLevelType w:val="hybridMultilevel"/>
    <w:tmpl w:val="1C7E8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740897"/>
    <w:multiLevelType w:val="multilevel"/>
    <w:tmpl w:val="863E8904"/>
    <w:lvl w:ilvl="0">
      <w:start w:val="1"/>
      <w:numFmt w:val="bullet"/>
      <w:lvlText w:val="•"/>
      <w:lvlJc w:val="left"/>
      <w:rPr>
        <w:rFonts w:ascii="Arial" w:eastAsia="Arial" w:hAnsi="Arial" w:cs="Arial"/>
        <w:b w:val="0"/>
        <w:bCs w:val="0"/>
        <w:i w:val="0"/>
        <w:iCs w:val="0"/>
        <w:smallCaps w:val="0"/>
        <w:strike w:val="0"/>
        <w:color w:val="19BECF"/>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3B4424"/>
    <w:multiLevelType w:val="hybridMultilevel"/>
    <w:tmpl w:val="A620A81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71355CBD"/>
    <w:multiLevelType w:val="multilevel"/>
    <w:tmpl w:val="FE86E26A"/>
    <w:lvl w:ilvl="0">
      <w:start w:val="1"/>
      <w:numFmt w:val="bullet"/>
      <w:lvlText w:val="•"/>
      <w:lvlJc w:val="left"/>
      <w:pPr>
        <w:ind w:left="0" w:firstLine="0"/>
      </w:pPr>
      <w:rPr>
        <w:rFonts w:ascii="Arial" w:hAnsi="Arial" w:hint="default"/>
        <w:b w:val="0"/>
        <w:bCs w:val="0"/>
        <w:i w:val="0"/>
        <w:iCs w:val="0"/>
        <w:smallCaps w:val="0"/>
        <w:strike w:val="0"/>
        <w:color w:val="auto"/>
        <w:spacing w:val="0"/>
        <w:w w:val="100"/>
        <w:position w:val="0"/>
        <w:sz w:val="24"/>
        <w:szCs w:val="16"/>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724C172E"/>
    <w:multiLevelType w:val="hybridMultilevel"/>
    <w:tmpl w:val="2708CDB4"/>
    <w:lvl w:ilvl="0" w:tplc="0A965AF6">
      <w:numFmt w:val="bullet"/>
      <w:lvlText w:val="-"/>
      <w:lvlJc w:val="left"/>
      <w:pPr>
        <w:ind w:left="786" w:hanging="360"/>
      </w:pPr>
      <w:rPr>
        <w:rFonts w:ascii="Calibri" w:eastAsia="Calibri" w:hAnsi="Calibri" w:cs="Calibr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775432EC"/>
    <w:multiLevelType w:val="hybridMultilevel"/>
    <w:tmpl w:val="90128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C329D3"/>
    <w:multiLevelType w:val="hybridMultilevel"/>
    <w:tmpl w:val="A2C4D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C1143D"/>
    <w:multiLevelType w:val="hybridMultilevel"/>
    <w:tmpl w:val="33A21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D9E638"/>
    <w:multiLevelType w:val="hybridMultilevel"/>
    <w:tmpl w:val="125A5176"/>
    <w:lvl w:ilvl="0" w:tplc="83ACFC12">
      <w:start w:val="1"/>
      <w:numFmt w:val="bullet"/>
      <w:lvlText w:val="-"/>
      <w:lvlJc w:val="left"/>
      <w:pPr>
        <w:ind w:left="720" w:hanging="360"/>
      </w:pPr>
      <w:rPr>
        <w:rFonts w:ascii="Calibri" w:hAnsi="Calibri" w:hint="default"/>
      </w:rPr>
    </w:lvl>
    <w:lvl w:ilvl="1" w:tplc="F95E1116">
      <w:start w:val="1"/>
      <w:numFmt w:val="bullet"/>
      <w:lvlText w:val="o"/>
      <w:lvlJc w:val="left"/>
      <w:pPr>
        <w:ind w:left="1440" w:hanging="360"/>
      </w:pPr>
      <w:rPr>
        <w:rFonts w:ascii="Courier New" w:hAnsi="Courier New" w:hint="default"/>
      </w:rPr>
    </w:lvl>
    <w:lvl w:ilvl="2" w:tplc="F2CE7D0A">
      <w:start w:val="1"/>
      <w:numFmt w:val="bullet"/>
      <w:lvlText w:val=""/>
      <w:lvlJc w:val="left"/>
      <w:pPr>
        <w:ind w:left="2160" w:hanging="360"/>
      </w:pPr>
      <w:rPr>
        <w:rFonts w:ascii="Wingdings" w:hAnsi="Wingdings" w:hint="default"/>
      </w:rPr>
    </w:lvl>
    <w:lvl w:ilvl="3" w:tplc="4AD2D9BE">
      <w:start w:val="1"/>
      <w:numFmt w:val="bullet"/>
      <w:lvlText w:val=""/>
      <w:lvlJc w:val="left"/>
      <w:pPr>
        <w:ind w:left="2880" w:hanging="360"/>
      </w:pPr>
      <w:rPr>
        <w:rFonts w:ascii="Symbol" w:hAnsi="Symbol" w:hint="default"/>
      </w:rPr>
    </w:lvl>
    <w:lvl w:ilvl="4" w:tplc="045465BC">
      <w:start w:val="1"/>
      <w:numFmt w:val="bullet"/>
      <w:lvlText w:val="o"/>
      <w:lvlJc w:val="left"/>
      <w:pPr>
        <w:ind w:left="3600" w:hanging="360"/>
      </w:pPr>
      <w:rPr>
        <w:rFonts w:ascii="Courier New" w:hAnsi="Courier New" w:hint="default"/>
      </w:rPr>
    </w:lvl>
    <w:lvl w:ilvl="5" w:tplc="358A433C">
      <w:start w:val="1"/>
      <w:numFmt w:val="bullet"/>
      <w:lvlText w:val=""/>
      <w:lvlJc w:val="left"/>
      <w:pPr>
        <w:ind w:left="4320" w:hanging="360"/>
      </w:pPr>
      <w:rPr>
        <w:rFonts w:ascii="Wingdings" w:hAnsi="Wingdings" w:hint="default"/>
      </w:rPr>
    </w:lvl>
    <w:lvl w:ilvl="6" w:tplc="C8841B68">
      <w:start w:val="1"/>
      <w:numFmt w:val="bullet"/>
      <w:lvlText w:val=""/>
      <w:lvlJc w:val="left"/>
      <w:pPr>
        <w:ind w:left="5040" w:hanging="360"/>
      </w:pPr>
      <w:rPr>
        <w:rFonts w:ascii="Symbol" w:hAnsi="Symbol" w:hint="default"/>
      </w:rPr>
    </w:lvl>
    <w:lvl w:ilvl="7" w:tplc="B1BCEC9E">
      <w:start w:val="1"/>
      <w:numFmt w:val="bullet"/>
      <w:lvlText w:val="o"/>
      <w:lvlJc w:val="left"/>
      <w:pPr>
        <w:ind w:left="5760" w:hanging="360"/>
      </w:pPr>
      <w:rPr>
        <w:rFonts w:ascii="Courier New" w:hAnsi="Courier New" w:hint="default"/>
      </w:rPr>
    </w:lvl>
    <w:lvl w:ilvl="8" w:tplc="21DE96E2">
      <w:start w:val="1"/>
      <w:numFmt w:val="bullet"/>
      <w:lvlText w:val=""/>
      <w:lvlJc w:val="left"/>
      <w:pPr>
        <w:ind w:left="6480" w:hanging="360"/>
      </w:pPr>
      <w:rPr>
        <w:rFonts w:ascii="Wingdings" w:hAnsi="Wingdings" w:hint="default"/>
      </w:rPr>
    </w:lvl>
  </w:abstractNum>
  <w:abstractNum w:abstractNumId="29" w15:restartNumberingAfterBreak="0">
    <w:nsid w:val="7FA415B2"/>
    <w:multiLevelType w:val="hybridMultilevel"/>
    <w:tmpl w:val="F41C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9935884">
    <w:abstractNumId w:val="3"/>
  </w:num>
  <w:num w:numId="2" w16cid:durableId="305476225">
    <w:abstractNumId w:val="11"/>
  </w:num>
  <w:num w:numId="3" w16cid:durableId="973438827">
    <w:abstractNumId w:val="9"/>
  </w:num>
  <w:num w:numId="4" w16cid:durableId="1436557429">
    <w:abstractNumId w:val="12"/>
  </w:num>
  <w:num w:numId="5" w16cid:durableId="1536189722">
    <w:abstractNumId w:val="29"/>
  </w:num>
  <w:num w:numId="6" w16cid:durableId="391317973">
    <w:abstractNumId w:val="6"/>
  </w:num>
  <w:num w:numId="7" w16cid:durableId="821507021">
    <w:abstractNumId w:val="1"/>
  </w:num>
  <w:num w:numId="8" w16cid:durableId="1987738419">
    <w:abstractNumId w:val="27"/>
  </w:num>
  <w:num w:numId="9" w16cid:durableId="1326476921">
    <w:abstractNumId w:val="23"/>
  </w:num>
  <w:num w:numId="10" w16cid:durableId="1914924423">
    <w:abstractNumId w:val="4"/>
  </w:num>
  <w:num w:numId="11" w16cid:durableId="1896768713">
    <w:abstractNumId w:val="22"/>
  </w:num>
  <w:num w:numId="12" w16cid:durableId="2048985782">
    <w:abstractNumId w:val="25"/>
  </w:num>
  <w:num w:numId="13" w16cid:durableId="1042048489">
    <w:abstractNumId w:val="21"/>
  </w:num>
  <w:num w:numId="14" w16cid:durableId="1521237979">
    <w:abstractNumId w:val="13"/>
  </w:num>
  <w:num w:numId="15" w16cid:durableId="309330038">
    <w:abstractNumId w:val="0"/>
  </w:num>
  <w:num w:numId="16" w16cid:durableId="1342859041">
    <w:abstractNumId w:val="2"/>
  </w:num>
  <w:num w:numId="17" w16cid:durableId="327287791">
    <w:abstractNumId w:val="7"/>
  </w:num>
  <w:num w:numId="18" w16cid:durableId="1278902137">
    <w:abstractNumId w:val="24"/>
  </w:num>
  <w:num w:numId="19" w16cid:durableId="1069308817">
    <w:abstractNumId w:val="18"/>
  </w:num>
  <w:num w:numId="20" w16cid:durableId="693656095">
    <w:abstractNumId w:val="15"/>
  </w:num>
  <w:num w:numId="21" w16cid:durableId="934292186">
    <w:abstractNumId w:val="14"/>
  </w:num>
  <w:num w:numId="22" w16cid:durableId="706296954">
    <w:abstractNumId w:val="10"/>
  </w:num>
  <w:num w:numId="23" w16cid:durableId="1025640396">
    <w:abstractNumId w:val="19"/>
  </w:num>
  <w:num w:numId="24" w16cid:durableId="164195668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960728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6379697">
    <w:abstractNumId w:val="17"/>
  </w:num>
  <w:num w:numId="27" w16cid:durableId="2070612486">
    <w:abstractNumId w:val="28"/>
  </w:num>
  <w:num w:numId="28" w16cid:durableId="66807488">
    <w:abstractNumId w:val="16"/>
  </w:num>
  <w:num w:numId="29" w16cid:durableId="2122189412">
    <w:abstractNumId w:val="8"/>
  </w:num>
  <w:num w:numId="30" w16cid:durableId="1813014158">
    <w:abstractNumId w:val="20"/>
  </w:num>
  <w:num w:numId="31" w16cid:durableId="14236074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20"/>
    <w:rsid w:val="00000258"/>
    <w:rsid w:val="00000602"/>
    <w:rsid w:val="00000640"/>
    <w:rsid w:val="00000D44"/>
    <w:rsid w:val="00000DA3"/>
    <w:rsid w:val="0000104A"/>
    <w:rsid w:val="0000104B"/>
    <w:rsid w:val="000011DB"/>
    <w:rsid w:val="00002059"/>
    <w:rsid w:val="00002436"/>
    <w:rsid w:val="00002951"/>
    <w:rsid w:val="00002D7D"/>
    <w:rsid w:val="00002E8E"/>
    <w:rsid w:val="000030BF"/>
    <w:rsid w:val="00003560"/>
    <w:rsid w:val="000038FB"/>
    <w:rsid w:val="000039DE"/>
    <w:rsid w:val="00003BEF"/>
    <w:rsid w:val="00003EFB"/>
    <w:rsid w:val="00004183"/>
    <w:rsid w:val="00004480"/>
    <w:rsid w:val="000045C7"/>
    <w:rsid w:val="00005352"/>
    <w:rsid w:val="000055FA"/>
    <w:rsid w:val="000056C9"/>
    <w:rsid w:val="00005816"/>
    <w:rsid w:val="000058BD"/>
    <w:rsid w:val="00005E8A"/>
    <w:rsid w:val="00005FED"/>
    <w:rsid w:val="0000625B"/>
    <w:rsid w:val="0000652F"/>
    <w:rsid w:val="00006576"/>
    <w:rsid w:val="000067D2"/>
    <w:rsid w:val="00006E2C"/>
    <w:rsid w:val="000077F5"/>
    <w:rsid w:val="000079AF"/>
    <w:rsid w:val="00007D65"/>
    <w:rsid w:val="00010113"/>
    <w:rsid w:val="0001049E"/>
    <w:rsid w:val="00010BFB"/>
    <w:rsid w:val="00010E79"/>
    <w:rsid w:val="000112C6"/>
    <w:rsid w:val="00011619"/>
    <w:rsid w:val="000118C3"/>
    <w:rsid w:val="000118CB"/>
    <w:rsid w:val="00011B48"/>
    <w:rsid w:val="00011D1F"/>
    <w:rsid w:val="00011DF7"/>
    <w:rsid w:val="000127A7"/>
    <w:rsid w:val="000134F0"/>
    <w:rsid w:val="000136C2"/>
    <w:rsid w:val="0001374A"/>
    <w:rsid w:val="000137A0"/>
    <w:rsid w:val="00013D61"/>
    <w:rsid w:val="00014037"/>
    <w:rsid w:val="0001461D"/>
    <w:rsid w:val="00014751"/>
    <w:rsid w:val="00014928"/>
    <w:rsid w:val="00014FDA"/>
    <w:rsid w:val="00015107"/>
    <w:rsid w:val="00015A05"/>
    <w:rsid w:val="00015AB7"/>
    <w:rsid w:val="00015AE3"/>
    <w:rsid w:val="0001600B"/>
    <w:rsid w:val="000161EC"/>
    <w:rsid w:val="00016256"/>
    <w:rsid w:val="000175C5"/>
    <w:rsid w:val="00017DB8"/>
    <w:rsid w:val="00017E16"/>
    <w:rsid w:val="00020042"/>
    <w:rsid w:val="00020138"/>
    <w:rsid w:val="00020287"/>
    <w:rsid w:val="000202F5"/>
    <w:rsid w:val="00020462"/>
    <w:rsid w:val="00020DCE"/>
    <w:rsid w:val="00021227"/>
    <w:rsid w:val="000216AB"/>
    <w:rsid w:val="000216EA"/>
    <w:rsid w:val="00022162"/>
    <w:rsid w:val="00023574"/>
    <w:rsid w:val="000235A9"/>
    <w:rsid w:val="0002373F"/>
    <w:rsid w:val="00024829"/>
    <w:rsid w:val="00024DCB"/>
    <w:rsid w:val="00024EF1"/>
    <w:rsid w:val="000259A6"/>
    <w:rsid w:val="00025B95"/>
    <w:rsid w:val="00025D09"/>
    <w:rsid w:val="00025D0D"/>
    <w:rsid w:val="00026284"/>
    <w:rsid w:val="000268EF"/>
    <w:rsid w:val="00026B9D"/>
    <w:rsid w:val="000273ED"/>
    <w:rsid w:val="00027750"/>
    <w:rsid w:val="000278B8"/>
    <w:rsid w:val="00027E67"/>
    <w:rsid w:val="00027F16"/>
    <w:rsid w:val="000306CB"/>
    <w:rsid w:val="00030C18"/>
    <w:rsid w:val="00030C20"/>
    <w:rsid w:val="00030D87"/>
    <w:rsid w:val="00031387"/>
    <w:rsid w:val="000316BB"/>
    <w:rsid w:val="00031F29"/>
    <w:rsid w:val="000324FD"/>
    <w:rsid w:val="000325DA"/>
    <w:rsid w:val="000326AE"/>
    <w:rsid w:val="0003279D"/>
    <w:rsid w:val="00032984"/>
    <w:rsid w:val="000329F4"/>
    <w:rsid w:val="00032ADF"/>
    <w:rsid w:val="000332F1"/>
    <w:rsid w:val="0003355F"/>
    <w:rsid w:val="00033594"/>
    <w:rsid w:val="00033861"/>
    <w:rsid w:val="000340AE"/>
    <w:rsid w:val="00034235"/>
    <w:rsid w:val="000342CA"/>
    <w:rsid w:val="00034CBE"/>
    <w:rsid w:val="00034F0D"/>
    <w:rsid w:val="000353BD"/>
    <w:rsid w:val="00035504"/>
    <w:rsid w:val="000355CF"/>
    <w:rsid w:val="00035891"/>
    <w:rsid w:val="000364F6"/>
    <w:rsid w:val="000366FC"/>
    <w:rsid w:val="000370F3"/>
    <w:rsid w:val="00037946"/>
    <w:rsid w:val="00040586"/>
    <w:rsid w:val="00040C6A"/>
    <w:rsid w:val="00040D4A"/>
    <w:rsid w:val="00040F8B"/>
    <w:rsid w:val="00041B69"/>
    <w:rsid w:val="00041B97"/>
    <w:rsid w:val="000424CB"/>
    <w:rsid w:val="000425B7"/>
    <w:rsid w:val="0004284A"/>
    <w:rsid w:val="00042986"/>
    <w:rsid w:val="00042A89"/>
    <w:rsid w:val="00043252"/>
    <w:rsid w:val="00043378"/>
    <w:rsid w:val="00043A9A"/>
    <w:rsid w:val="00043D0E"/>
    <w:rsid w:val="00043D31"/>
    <w:rsid w:val="00044048"/>
    <w:rsid w:val="000444EE"/>
    <w:rsid w:val="00044A2D"/>
    <w:rsid w:val="00044B7F"/>
    <w:rsid w:val="00044F6D"/>
    <w:rsid w:val="000452DB"/>
    <w:rsid w:val="000458BF"/>
    <w:rsid w:val="00045B45"/>
    <w:rsid w:val="00046360"/>
    <w:rsid w:val="00046777"/>
    <w:rsid w:val="000471B4"/>
    <w:rsid w:val="000474C9"/>
    <w:rsid w:val="0004764E"/>
    <w:rsid w:val="000476AE"/>
    <w:rsid w:val="000478D9"/>
    <w:rsid w:val="00047900"/>
    <w:rsid w:val="00047E24"/>
    <w:rsid w:val="00050A52"/>
    <w:rsid w:val="00050FA9"/>
    <w:rsid w:val="000512C0"/>
    <w:rsid w:val="000516F6"/>
    <w:rsid w:val="0005173B"/>
    <w:rsid w:val="00051FD1"/>
    <w:rsid w:val="000522F8"/>
    <w:rsid w:val="00053590"/>
    <w:rsid w:val="000535FD"/>
    <w:rsid w:val="0005377B"/>
    <w:rsid w:val="00053DCE"/>
    <w:rsid w:val="00053E2E"/>
    <w:rsid w:val="00053FAC"/>
    <w:rsid w:val="000540E0"/>
    <w:rsid w:val="000541D4"/>
    <w:rsid w:val="0005468D"/>
    <w:rsid w:val="00054D13"/>
    <w:rsid w:val="000554D6"/>
    <w:rsid w:val="00055722"/>
    <w:rsid w:val="000558DB"/>
    <w:rsid w:val="00055AEC"/>
    <w:rsid w:val="00055C76"/>
    <w:rsid w:val="00055E8E"/>
    <w:rsid w:val="0005638A"/>
    <w:rsid w:val="00057521"/>
    <w:rsid w:val="00057AD9"/>
    <w:rsid w:val="0006043F"/>
    <w:rsid w:val="0006103C"/>
    <w:rsid w:val="00061BB4"/>
    <w:rsid w:val="00061BD8"/>
    <w:rsid w:val="00061CDB"/>
    <w:rsid w:val="0006242A"/>
    <w:rsid w:val="00062769"/>
    <w:rsid w:val="00062AFB"/>
    <w:rsid w:val="00063115"/>
    <w:rsid w:val="00063580"/>
    <w:rsid w:val="000638E2"/>
    <w:rsid w:val="0006475B"/>
    <w:rsid w:val="00064955"/>
    <w:rsid w:val="00064A79"/>
    <w:rsid w:val="00064B1F"/>
    <w:rsid w:val="00064FA3"/>
    <w:rsid w:val="0006524C"/>
    <w:rsid w:val="000654EC"/>
    <w:rsid w:val="00065764"/>
    <w:rsid w:val="00065AB9"/>
    <w:rsid w:val="00065C97"/>
    <w:rsid w:val="00065F37"/>
    <w:rsid w:val="000677C5"/>
    <w:rsid w:val="00067E88"/>
    <w:rsid w:val="00070A84"/>
    <w:rsid w:val="0007149C"/>
    <w:rsid w:val="0007179E"/>
    <w:rsid w:val="000719D5"/>
    <w:rsid w:val="00071DFA"/>
    <w:rsid w:val="00072051"/>
    <w:rsid w:val="000720C2"/>
    <w:rsid w:val="00072101"/>
    <w:rsid w:val="00072313"/>
    <w:rsid w:val="000724F2"/>
    <w:rsid w:val="00072DE4"/>
    <w:rsid w:val="00073BE2"/>
    <w:rsid w:val="00073D9E"/>
    <w:rsid w:val="0007494D"/>
    <w:rsid w:val="00074B45"/>
    <w:rsid w:val="00074BA0"/>
    <w:rsid w:val="00074C27"/>
    <w:rsid w:val="00074CE6"/>
    <w:rsid w:val="0007540D"/>
    <w:rsid w:val="000755B4"/>
    <w:rsid w:val="000757E4"/>
    <w:rsid w:val="0007670A"/>
    <w:rsid w:val="00076ED4"/>
    <w:rsid w:val="00080CC3"/>
    <w:rsid w:val="00080F6F"/>
    <w:rsid w:val="00081141"/>
    <w:rsid w:val="000828AE"/>
    <w:rsid w:val="00082AD8"/>
    <w:rsid w:val="00082EBA"/>
    <w:rsid w:val="0008372B"/>
    <w:rsid w:val="00083AB3"/>
    <w:rsid w:val="00084182"/>
    <w:rsid w:val="000844F3"/>
    <w:rsid w:val="00084622"/>
    <w:rsid w:val="000846ED"/>
    <w:rsid w:val="00084785"/>
    <w:rsid w:val="00085E16"/>
    <w:rsid w:val="00085F9F"/>
    <w:rsid w:val="00086077"/>
    <w:rsid w:val="000860C1"/>
    <w:rsid w:val="0008694D"/>
    <w:rsid w:val="00087137"/>
    <w:rsid w:val="00087408"/>
    <w:rsid w:val="00087613"/>
    <w:rsid w:val="00087D87"/>
    <w:rsid w:val="00090B20"/>
    <w:rsid w:val="00090E92"/>
    <w:rsid w:val="000916CD"/>
    <w:rsid w:val="000921F0"/>
    <w:rsid w:val="00092406"/>
    <w:rsid w:val="00092B1C"/>
    <w:rsid w:val="0009368B"/>
    <w:rsid w:val="000939DE"/>
    <w:rsid w:val="00093A80"/>
    <w:rsid w:val="000944A6"/>
    <w:rsid w:val="00094840"/>
    <w:rsid w:val="0009494C"/>
    <w:rsid w:val="00094A9F"/>
    <w:rsid w:val="00094EC0"/>
    <w:rsid w:val="00095450"/>
    <w:rsid w:val="00095901"/>
    <w:rsid w:val="00095A93"/>
    <w:rsid w:val="00095C87"/>
    <w:rsid w:val="00096004"/>
    <w:rsid w:val="000967B7"/>
    <w:rsid w:val="00096D6C"/>
    <w:rsid w:val="00097233"/>
    <w:rsid w:val="00097916"/>
    <w:rsid w:val="00097BF6"/>
    <w:rsid w:val="00097E15"/>
    <w:rsid w:val="00097E5B"/>
    <w:rsid w:val="000A0B4C"/>
    <w:rsid w:val="000A0C3A"/>
    <w:rsid w:val="000A2445"/>
    <w:rsid w:val="000A2748"/>
    <w:rsid w:val="000A2DAC"/>
    <w:rsid w:val="000A2E13"/>
    <w:rsid w:val="000A2E6E"/>
    <w:rsid w:val="000A3094"/>
    <w:rsid w:val="000A34C1"/>
    <w:rsid w:val="000A3D44"/>
    <w:rsid w:val="000A4163"/>
    <w:rsid w:val="000A44F3"/>
    <w:rsid w:val="000A4A4C"/>
    <w:rsid w:val="000A4E6D"/>
    <w:rsid w:val="000A4EEF"/>
    <w:rsid w:val="000A5257"/>
    <w:rsid w:val="000A5DB4"/>
    <w:rsid w:val="000A5E83"/>
    <w:rsid w:val="000A6065"/>
    <w:rsid w:val="000A60F5"/>
    <w:rsid w:val="000A61D8"/>
    <w:rsid w:val="000A6E04"/>
    <w:rsid w:val="000A7049"/>
    <w:rsid w:val="000A707F"/>
    <w:rsid w:val="000A7478"/>
    <w:rsid w:val="000A7551"/>
    <w:rsid w:val="000A774D"/>
    <w:rsid w:val="000A7CF0"/>
    <w:rsid w:val="000B007A"/>
    <w:rsid w:val="000B0227"/>
    <w:rsid w:val="000B067E"/>
    <w:rsid w:val="000B0AE9"/>
    <w:rsid w:val="000B0E94"/>
    <w:rsid w:val="000B1D61"/>
    <w:rsid w:val="000B1ED9"/>
    <w:rsid w:val="000B1F1F"/>
    <w:rsid w:val="000B28ED"/>
    <w:rsid w:val="000B295F"/>
    <w:rsid w:val="000B2BB9"/>
    <w:rsid w:val="000B2D84"/>
    <w:rsid w:val="000B2FB3"/>
    <w:rsid w:val="000B3BAD"/>
    <w:rsid w:val="000B40A6"/>
    <w:rsid w:val="000B41E0"/>
    <w:rsid w:val="000B43C2"/>
    <w:rsid w:val="000B59D5"/>
    <w:rsid w:val="000B5A18"/>
    <w:rsid w:val="000B5C1A"/>
    <w:rsid w:val="000B674A"/>
    <w:rsid w:val="000B69D7"/>
    <w:rsid w:val="000B6B7A"/>
    <w:rsid w:val="000B6FB2"/>
    <w:rsid w:val="000B767D"/>
    <w:rsid w:val="000B7967"/>
    <w:rsid w:val="000C091C"/>
    <w:rsid w:val="000C0AC0"/>
    <w:rsid w:val="000C15D9"/>
    <w:rsid w:val="000C1E07"/>
    <w:rsid w:val="000C1F93"/>
    <w:rsid w:val="000C3197"/>
    <w:rsid w:val="000C326B"/>
    <w:rsid w:val="000C3AD0"/>
    <w:rsid w:val="000C3C58"/>
    <w:rsid w:val="000C3FED"/>
    <w:rsid w:val="000C423A"/>
    <w:rsid w:val="000C44FF"/>
    <w:rsid w:val="000C52E1"/>
    <w:rsid w:val="000C576F"/>
    <w:rsid w:val="000C5AD9"/>
    <w:rsid w:val="000C71FE"/>
    <w:rsid w:val="000C7855"/>
    <w:rsid w:val="000C7A03"/>
    <w:rsid w:val="000C7CD8"/>
    <w:rsid w:val="000D0067"/>
    <w:rsid w:val="000D007D"/>
    <w:rsid w:val="000D0296"/>
    <w:rsid w:val="000D07B5"/>
    <w:rsid w:val="000D091B"/>
    <w:rsid w:val="000D0986"/>
    <w:rsid w:val="000D0B9E"/>
    <w:rsid w:val="000D0CFA"/>
    <w:rsid w:val="000D0DE8"/>
    <w:rsid w:val="000D0E02"/>
    <w:rsid w:val="000D1256"/>
    <w:rsid w:val="000D177D"/>
    <w:rsid w:val="000D252D"/>
    <w:rsid w:val="000D2937"/>
    <w:rsid w:val="000D3702"/>
    <w:rsid w:val="000D377D"/>
    <w:rsid w:val="000D3BEA"/>
    <w:rsid w:val="000D50AB"/>
    <w:rsid w:val="000D5167"/>
    <w:rsid w:val="000D530A"/>
    <w:rsid w:val="000D5618"/>
    <w:rsid w:val="000D5877"/>
    <w:rsid w:val="000D5B4B"/>
    <w:rsid w:val="000D5D7C"/>
    <w:rsid w:val="000D5E68"/>
    <w:rsid w:val="000D651B"/>
    <w:rsid w:val="000D6F20"/>
    <w:rsid w:val="000D7401"/>
    <w:rsid w:val="000E0515"/>
    <w:rsid w:val="000E1640"/>
    <w:rsid w:val="000E16AB"/>
    <w:rsid w:val="000E1A73"/>
    <w:rsid w:val="000E202F"/>
    <w:rsid w:val="000E205D"/>
    <w:rsid w:val="000E21A7"/>
    <w:rsid w:val="000E228C"/>
    <w:rsid w:val="000E2401"/>
    <w:rsid w:val="000E2710"/>
    <w:rsid w:val="000E2C2B"/>
    <w:rsid w:val="000E2FD1"/>
    <w:rsid w:val="000E34E5"/>
    <w:rsid w:val="000E3705"/>
    <w:rsid w:val="000E3821"/>
    <w:rsid w:val="000E3863"/>
    <w:rsid w:val="000E3DD0"/>
    <w:rsid w:val="000E3EBF"/>
    <w:rsid w:val="000E4A92"/>
    <w:rsid w:val="000E4B04"/>
    <w:rsid w:val="000E5754"/>
    <w:rsid w:val="000E6348"/>
    <w:rsid w:val="000E6A54"/>
    <w:rsid w:val="000E7D3A"/>
    <w:rsid w:val="000E7DE8"/>
    <w:rsid w:val="000E7EBA"/>
    <w:rsid w:val="000F000F"/>
    <w:rsid w:val="000F081B"/>
    <w:rsid w:val="000F0A01"/>
    <w:rsid w:val="000F0AF5"/>
    <w:rsid w:val="000F0EEC"/>
    <w:rsid w:val="000F11EE"/>
    <w:rsid w:val="000F19FE"/>
    <w:rsid w:val="000F23EE"/>
    <w:rsid w:val="000F25E7"/>
    <w:rsid w:val="000F2695"/>
    <w:rsid w:val="000F2AF1"/>
    <w:rsid w:val="000F344A"/>
    <w:rsid w:val="000F37AF"/>
    <w:rsid w:val="000F39B0"/>
    <w:rsid w:val="000F3B71"/>
    <w:rsid w:val="000F3C85"/>
    <w:rsid w:val="000F3EAE"/>
    <w:rsid w:val="000F49C2"/>
    <w:rsid w:val="000F533F"/>
    <w:rsid w:val="000F5353"/>
    <w:rsid w:val="000F544A"/>
    <w:rsid w:val="000F556D"/>
    <w:rsid w:val="000F5B9D"/>
    <w:rsid w:val="000F6D1C"/>
    <w:rsid w:val="000F6D23"/>
    <w:rsid w:val="000F6FB7"/>
    <w:rsid w:val="000F703C"/>
    <w:rsid w:val="000F72A6"/>
    <w:rsid w:val="000F7623"/>
    <w:rsid w:val="000F763C"/>
    <w:rsid w:val="000F777A"/>
    <w:rsid w:val="000F79FA"/>
    <w:rsid w:val="0010000B"/>
    <w:rsid w:val="001001B5"/>
    <w:rsid w:val="001002AF"/>
    <w:rsid w:val="001007DD"/>
    <w:rsid w:val="001009AE"/>
    <w:rsid w:val="00100B60"/>
    <w:rsid w:val="00102073"/>
    <w:rsid w:val="00102286"/>
    <w:rsid w:val="00102712"/>
    <w:rsid w:val="00102E98"/>
    <w:rsid w:val="00103326"/>
    <w:rsid w:val="00103806"/>
    <w:rsid w:val="00103AE8"/>
    <w:rsid w:val="00103EBB"/>
    <w:rsid w:val="00104650"/>
    <w:rsid w:val="00104BC0"/>
    <w:rsid w:val="00104F6A"/>
    <w:rsid w:val="001053F3"/>
    <w:rsid w:val="00105428"/>
    <w:rsid w:val="00105B9B"/>
    <w:rsid w:val="00105C5F"/>
    <w:rsid w:val="0010626E"/>
    <w:rsid w:val="00106516"/>
    <w:rsid w:val="00106C9E"/>
    <w:rsid w:val="00107482"/>
    <w:rsid w:val="001077BB"/>
    <w:rsid w:val="00107F71"/>
    <w:rsid w:val="00107FAA"/>
    <w:rsid w:val="00107FC6"/>
    <w:rsid w:val="001102A1"/>
    <w:rsid w:val="001104F1"/>
    <w:rsid w:val="001107AF"/>
    <w:rsid w:val="00110E71"/>
    <w:rsid w:val="00110EAC"/>
    <w:rsid w:val="00111127"/>
    <w:rsid w:val="001115E9"/>
    <w:rsid w:val="0011179C"/>
    <w:rsid w:val="00111C42"/>
    <w:rsid w:val="00111DE7"/>
    <w:rsid w:val="00111EDB"/>
    <w:rsid w:val="0011225F"/>
    <w:rsid w:val="0011231E"/>
    <w:rsid w:val="00112383"/>
    <w:rsid w:val="00112675"/>
    <w:rsid w:val="00113473"/>
    <w:rsid w:val="00113C1B"/>
    <w:rsid w:val="00114626"/>
    <w:rsid w:val="00114912"/>
    <w:rsid w:val="001149CE"/>
    <w:rsid w:val="00114C7D"/>
    <w:rsid w:val="00114ED8"/>
    <w:rsid w:val="0011568C"/>
    <w:rsid w:val="00116529"/>
    <w:rsid w:val="00116869"/>
    <w:rsid w:val="00116AB2"/>
    <w:rsid w:val="001172FD"/>
    <w:rsid w:val="001175D6"/>
    <w:rsid w:val="0011782B"/>
    <w:rsid w:val="001205C0"/>
    <w:rsid w:val="0012061A"/>
    <w:rsid w:val="00120BF4"/>
    <w:rsid w:val="00120F06"/>
    <w:rsid w:val="0012185A"/>
    <w:rsid w:val="00121C37"/>
    <w:rsid w:val="00122DDD"/>
    <w:rsid w:val="00122DE1"/>
    <w:rsid w:val="001235F8"/>
    <w:rsid w:val="00123C06"/>
    <w:rsid w:val="001247CC"/>
    <w:rsid w:val="00124919"/>
    <w:rsid w:val="00125624"/>
    <w:rsid w:val="0012576B"/>
    <w:rsid w:val="00125C7D"/>
    <w:rsid w:val="001261A9"/>
    <w:rsid w:val="00127470"/>
    <w:rsid w:val="00127820"/>
    <w:rsid w:val="00127A49"/>
    <w:rsid w:val="00127B07"/>
    <w:rsid w:val="0013015C"/>
    <w:rsid w:val="00130FB2"/>
    <w:rsid w:val="00131621"/>
    <w:rsid w:val="00131705"/>
    <w:rsid w:val="0013234F"/>
    <w:rsid w:val="0013242A"/>
    <w:rsid w:val="00132587"/>
    <w:rsid w:val="001327F6"/>
    <w:rsid w:val="001330C8"/>
    <w:rsid w:val="001336AC"/>
    <w:rsid w:val="0013375A"/>
    <w:rsid w:val="001339F8"/>
    <w:rsid w:val="00133FA2"/>
    <w:rsid w:val="001344B8"/>
    <w:rsid w:val="001345CE"/>
    <w:rsid w:val="00134790"/>
    <w:rsid w:val="00134CEA"/>
    <w:rsid w:val="001354D8"/>
    <w:rsid w:val="0013559A"/>
    <w:rsid w:val="001359E3"/>
    <w:rsid w:val="00135B1C"/>
    <w:rsid w:val="00135FCE"/>
    <w:rsid w:val="001360B6"/>
    <w:rsid w:val="00136949"/>
    <w:rsid w:val="00136DB1"/>
    <w:rsid w:val="00137340"/>
    <w:rsid w:val="0013763A"/>
    <w:rsid w:val="00137751"/>
    <w:rsid w:val="00137B10"/>
    <w:rsid w:val="001405C0"/>
    <w:rsid w:val="00140B2B"/>
    <w:rsid w:val="00141C3C"/>
    <w:rsid w:val="001422DE"/>
    <w:rsid w:val="00142761"/>
    <w:rsid w:val="00142AB7"/>
    <w:rsid w:val="00142DBF"/>
    <w:rsid w:val="0014345C"/>
    <w:rsid w:val="0014374E"/>
    <w:rsid w:val="00143ABB"/>
    <w:rsid w:val="00143B46"/>
    <w:rsid w:val="00143D45"/>
    <w:rsid w:val="001445A7"/>
    <w:rsid w:val="0014505F"/>
    <w:rsid w:val="001453C4"/>
    <w:rsid w:val="00145881"/>
    <w:rsid w:val="00146713"/>
    <w:rsid w:val="00146C3E"/>
    <w:rsid w:val="00147248"/>
    <w:rsid w:val="00150190"/>
    <w:rsid w:val="0015094F"/>
    <w:rsid w:val="00150E9B"/>
    <w:rsid w:val="00150EFB"/>
    <w:rsid w:val="001513A6"/>
    <w:rsid w:val="00151553"/>
    <w:rsid w:val="00151818"/>
    <w:rsid w:val="00152BB4"/>
    <w:rsid w:val="00152EFE"/>
    <w:rsid w:val="00153B9B"/>
    <w:rsid w:val="00153BA6"/>
    <w:rsid w:val="00154368"/>
    <w:rsid w:val="001543A0"/>
    <w:rsid w:val="001546C0"/>
    <w:rsid w:val="00154B35"/>
    <w:rsid w:val="0015535A"/>
    <w:rsid w:val="001553A8"/>
    <w:rsid w:val="001556EE"/>
    <w:rsid w:val="00155E3D"/>
    <w:rsid w:val="00155E4C"/>
    <w:rsid w:val="0015627A"/>
    <w:rsid w:val="00156389"/>
    <w:rsid w:val="001568A2"/>
    <w:rsid w:val="00156BA4"/>
    <w:rsid w:val="00156D1E"/>
    <w:rsid w:val="00157306"/>
    <w:rsid w:val="001574BD"/>
    <w:rsid w:val="00157794"/>
    <w:rsid w:val="00157BB0"/>
    <w:rsid w:val="00157D0E"/>
    <w:rsid w:val="00160487"/>
    <w:rsid w:val="00160753"/>
    <w:rsid w:val="00160A0F"/>
    <w:rsid w:val="00160AC4"/>
    <w:rsid w:val="00160F5C"/>
    <w:rsid w:val="001619A4"/>
    <w:rsid w:val="00161AFD"/>
    <w:rsid w:val="0016237A"/>
    <w:rsid w:val="00162AF1"/>
    <w:rsid w:val="00162C8C"/>
    <w:rsid w:val="00162CD0"/>
    <w:rsid w:val="001634C0"/>
    <w:rsid w:val="001635AC"/>
    <w:rsid w:val="00163923"/>
    <w:rsid w:val="001646CD"/>
    <w:rsid w:val="00164F78"/>
    <w:rsid w:val="0016523E"/>
    <w:rsid w:val="001658E7"/>
    <w:rsid w:val="001658FE"/>
    <w:rsid w:val="00165B77"/>
    <w:rsid w:val="00165F54"/>
    <w:rsid w:val="00166228"/>
    <w:rsid w:val="00166253"/>
    <w:rsid w:val="001662DD"/>
    <w:rsid w:val="00166B32"/>
    <w:rsid w:val="00166B5A"/>
    <w:rsid w:val="00166BEE"/>
    <w:rsid w:val="0016753F"/>
    <w:rsid w:val="00167554"/>
    <w:rsid w:val="00167A8C"/>
    <w:rsid w:val="00167B9B"/>
    <w:rsid w:val="001716F7"/>
    <w:rsid w:val="00171A17"/>
    <w:rsid w:val="00171BE3"/>
    <w:rsid w:val="001722C1"/>
    <w:rsid w:val="00173035"/>
    <w:rsid w:val="001732B9"/>
    <w:rsid w:val="00173595"/>
    <w:rsid w:val="00173825"/>
    <w:rsid w:val="00173CFD"/>
    <w:rsid w:val="00173E79"/>
    <w:rsid w:val="001740C6"/>
    <w:rsid w:val="001740CE"/>
    <w:rsid w:val="0017446F"/>
    <w:rsid w:val="001745E7"/>
    <w:rsid w:val="00174651"/>
    <w:rsid w:val="00175812"/>
    <w:rsid w:val="00175BB8"/>
    <w:rsid w:val="0017625D"/>
    <w:rsid w:val="00176596"/>
    <w:rsid w:val="00176B1E"/>
    <w:rsid w:val="001770FA"/>
    <w:rsid w:val="00177AF4"/>
    <w:rsid w:val="00180A53"/>
    <w:rsid w:val="00181303"/>
    <w:rsid w:val="001813BF"/>
    <w:rsid w:val="001818F6"/>
    <w:rsid w:val="00182236"/>
    <w:rsid w:val="00182B4C"/>
    <w:rsid w:val="00182C62"/>
    <w:rsid w:val="001838C4"/>
    <w:rsid w:val="001839D5"/>
    <w:rsid w:val="0018416D"/>
    <w:rsid w:val="001843F2"/>
    <w:rsid w:val="00184416"/>
    <w:rsid w:val="00184689"/>
    <w:rsid w:val="00184F38"/>
    <w:rsid w:val="0018573D"/>
    <w:rsid w:val="00185CAC"/>
    <w:rsid w:val="00185DD3"/>
    <w:rsid w:val="001861D0"/>
    <w:rsid w:val="00186348"/>
    <w:rsid w:val="00186664"/>
    <w:rsid w:val="0018695E"/>
    <w:rsid w:val="00186AAB"/>
    <w:rsid w:val="00186B5A"/>
    <w:rsid w:val="00187DE8"/>
    <w:rsid w:val="00187F74"/>
    <w:rsid w:val="00190302"/>
    <w:rsid w:val="001917FD"/>
    <w:rsid w:val="00192036"/>
    <w:rsid w:val="001927D2"/>
    <w:rsid w:val="00192969"/>
    <w:rsid w:val="0019415F"/>
    <w:rsid w:val="001941D1"/>
    <w:rsid w:val="001945E7"/>
    <w:rsid w:val="001946A1"/>
    <w:rsid w:val="00194C57"/>
    <w:rsid w:val="00194FF2"/>
    <w:rsid w:val="001955CC"/>
    <w:rsid w:val="001959C6"/>
    <w:rsid w:val="00195B6E"/>
    <w:rsid w:val="00195CF0"/>
    <w:rsid w:val="001961F5"/>
    <w:rsid w:val="00196431"/>
    <w:rsid w:val="001968A1"/>
    <w:rsid w:val="001968C7"/>
    <w:rsid w:val="00196977"/>
    <w:rsid w:val="00196A22"/>
    <w:rsid w:val="00196EB9"/>
    <w:rsid w:val="00197217"/>
    <w:rsid w:val="001A01BD"/>
    <w:rsid w:val="001A03A5"/>
    <w:rsid w:val="001A0926"/>
    <w:rsid w:val="001A09A7"/>
    <w:rsid w:val="001A0A0B"/>
    <w:rsid w:val="001A15FF"/>
    <w:rsid w:val="001A22E3"/>
    <w:rsid w:val="001A31F8"/>
    <w:rsid w:val="001A34E2"/>
    <w:rsid w:val="001A3527"/>
    <w:rsid w:val="001A411F"/>
    <w:rsid w:val="001A464C"/>
    <w:rsid w:val="001A4B29"/>
    <w:rsid w:val="001A524B"/>
    <w:rsid w:val="001A5A02"/>
    <w:rsid w:val="001A5AEA"/>
    <w:rsid w:val="001A5C30"/>
    <w:rsid w:val="001A5E3A"/>
    <w:rsid w:val="001A6A4B"/>
    <w:rsid w:val="001A6DA9"/>
    <w:rsid w:val="001A79F5"/>
    <w:rsid w:val="001B0608"/>
    <w:rsid w:val="001B0DC7"/>
    <w:rsid w:val="001B0F9C"/>
    <w:rsid w:val="001B19ED"/>
    <w:rsid w:val="001B2274"/>
    <w:rsid w:val="001B23DC"/>
    <w:rsid w:val="001B2CEC"/>
    <w:rsid w:val="001B2D6E"/>
    <w:rsid w:val="001B37A5"/>
    <w:rsid w:val="001B37E1"/>
    <w:rsid w:val="001B38BA"/>
    <w:rsid w:val="001B41CF"/>
    <w:rsid w:val="001B4442"/>
    <w:rsid w:val="001B4F92"/>
    <w:rsid w:val="001B535D"/>
    <w:rsid w:val="001B55F7"/>
    <w:rsid w:val="001B5B23"/>
    <w:rsid w:val="001B6100"/>
    <w:rsid w:val="001B6206"/>
    <w:rsid w:val="001B6A54"/>
    <w:rsid w:val="001B6AA7"/>
    <w:rsid w:val="001B6DC9"/>
    <w:rsid w:val="001B6EE0"/>
    <w:rsid w:val="001B756A"/>
    <w:rsid w:val="001B790B"/>
    <w:rsid w:val="001B7C86"/>
    <w:rsid w:val="001B7F6B"/>
    <w:rsid w:val="001B7F7E"/>
    <w:rsid w:val="001C0039"/>
    <w:rsid w:val="001C169A"/>
    <w:rsid w:val="001C20C0"/>
    <w:rsid w:val="001C22BC"/>
    <w:rsid w:val="001C33D9"/>
    <w:rsid w:val="001C35F7"/>
    <w:rsid w:val="001C3896"/>
    <w:rsid w:val="001C3B62"/>
    <w:rsid w:val="001C3C92"/>
    <w:rsid w:val="001C4556"/>
    <w:rsid w:val="001C4612"/>
    <w:rsid w:val="001C49EF"/>
    <w:rsid w:val="001C4DF6"/>
    <w:rsid w:val="001C56BC"/>
    <w:rsid w:val="001C5C3D"/>
    <w:rsid w:val="001C5F8B"/>
    <w:rsid w:val="001C5FE2"/>
    <w:rsid w:val="001C62D4"/>
    <w:rsid w:val="001C6457"/>
    <w:rsid w:val="001C6715"/>
    <w:rsid w:val="001C6F66"/>
    <w:rsid w:val="001C732B"/>
    <w:rsid w:val="001D014C"/>
    <w:rsid w:val="001D0489"/>
    <w:rsid w:val="001D0897"/>
    <w:rsid w:val="001D0AD4"/>
    <w:rsid w:val="001D1BA0"/>
    <w:rsid w:val="001D1C80"/>
    <w:rsid w:val="001D20C7"/>
    <w:rsid w:val="001D20F7"/>
    <w:rsid w:val="001D21B0"/>
    <w:rsid w:val="001D26DE"/>
    <w:rsid w:val="001D2934"/>
    <w:rsid w:val="001D3041"/>
    <w:rsid w:val="001D3332"/>
    <w:rsid w:val="001D3470"/>
    <w:rsid w:val="001D3831"/>
    <w:rsid w:val="001D3FFC"/>
    <w:rsid w:val="001D484F"/>
    <w:rsid w:val="001D4C6E"/>
    <w:rsid w:val="001D5576"/>
    <w:rsid w:val="001D575B"/>
    <w:rsid w:val="001D588D"/>
    <w:rsid w:val="001D5F3F"/>
    <w:rsid w:val="001D5F67"/>
    <w:rsid w:val="001D60EC"/>
    <w:rsid w:val="001D7D41"/>
    <w:rsid w:val="001D7E32"/>
    <w:rsid w:val="001E04D3"/>
    <w:rsid w:val="001E113C"/>
    <w:rsid w:val="001E1459"/>
    <w:rsid w:val="001E19B7"/>
    <w:rsid w:val="001E1CF4"/>
    <w:rsid w:val="001E2827"/>
    <w:rsid w:val="001E2F6E"/>
    <w:rsid w:val="001E3747"/>
    <w:rsid w:val="001E3AE4"/>
    <w:rsid w:val="001E3DBF"/>
    <w:rsid w:val="001E3DF1"/>
    <w:rsid w:val="001E5644"/>
    <w:rsid w:val="001E5DB8"/>
    <w:rsid w:val="001E6184"/>
    <w:rsid w:val="001E6315"/>
    <w:rsid w:val="001E684B"/>
    <w:rsid w:val="001E7352"/>
    <w:rsid w:val="001E7D17"/>
    <w:rsid w:val="001F0310"/>
    <w:rsid w:val="001F032E"/>
    <w:rsid w:val="001F042D"/>
    <w:rsid w:val="001F04AE"/>
    <w:rsid w:val="001F0518"/>
    <w:rsid w:val="001F05E2"/>
    <w:rsid w:val="001F0920"/>
    <w:rsid w:val="001F09AC"/>
    <w:rsid w:val="001F0CCF"/>
    <w:rsid w:val="001F1474"/>
    <w:rsid w:val="001F1583"/>
    <w:rsid w:val="001F1813"/>
    <w:rsid w:val="001F2308"/>
    <w:rsid w:val="001F312A"/>
    <w:rsid w:val="001F3DCC"/>
    <w:rsid w:val="001F41B9"/>
    <w:rsid w:val="001F44E3"/>
    <w:rsid w:val="001F4749"/>
    <w:rsid w:val="001F4866"/>
    <w:rsid w:val="001F4FA4"/>
    <w:rsid w:val="001F5506"/>
    <w:rsid w:val="001F5B00"/>
    <w:rsid w:val="001F5EEC"/>
    <w:rsid w:val="001F5F3D"/>
    <w:rsid w:val="001F6B02"/>
    <w:rsid w:val="001F6C64"/>
    <w:rsid w:val="001F6EDD"/>
    <w:rsid w:val="002009C8"/>
    <w:rsid w:val="00200B5B"/>
    <w:rsid w:val="00200B5E"/>
    <w:rsid w:val="00200F64"/>
    <w:rsid w:val="002012B7"/>
    <w:rsid w:val="0020159C"/>
    <w:rsid w:val="0020188E"/>
    <w:rsid w:val="00201ABC"/>
    <w:rsid w:val="00201BCA"/>
    <w:rsid w:val="00201CC0"/>
    <w:rsid w:val="002027D7"/>
    <w:rsid w:val="002027E4"/>
    <w:rsid w:val="00202878"/>
    <w:rsid w:val="00202CAA"/>
    <w:rsid w:val="002041AA"/>
    <w:rsid w:val="002054CB"/>
    <w:rsid w:val="00205C40"/>
    <w:rsid w:val="002068D4"/>
    <w:rsid w:val="00206903"/>
    <w:rsid w:val="00206908"/>
    <w:rsid w:val="00206B87"/>
    <w:rsid w:val="00206D3D"/>
    <w:rsid w:val="002073F9"/>
    <w:rsid w:val="00207AC5"/>
    <w:rsid w:val="002100C6"/>
    <w:rsid w:val="00210375"/>
    <w:rsid w:val="00210970"/>
    <w:rsid w:val="002114B1"/>
    <w:rsid w:val="0021162F"/>
    <w:rsid w:val="002116E6"/>
    <w:rsid w:val="002124A2"/>
    <w:rsid w:val="002125C3"/>
    <w:rsid w:val="002129DF"/>
    <w:rsid w:val="00212C47"/>
    <w:rsid w:val="00212D5F"/>
    <w:rsid w:val="002130CE"/>
    <w:rsid w:val="002135AD"/>
    <w:rsid w:val="00213664"/>
    <w:rsid w:val="00213706"/>
    <w:rsid w:val="00213898"/>
    <w:rsid w:val="00213A7D"/>
    <w:rsid w:val="00213C02"/>
    <w:rsid w:val="002141B9"/>
    <w:rsid w:val="00214E77"/>
    <w:rsid w:val="00214F85"/>
    <w:rsid w:val="0021522A"/>
    <w:rsid w:val="00216B75"/>
    <w:rsid w:val="00217615"/>
    <w:rsid w:val="002177CE"/>
    <w:rsid w:val="0021797E"/>
    <w:rsid w:val="00217B98"/>
    <w:rsid w:val="0022094B"/>
    <w:rsid w:val="002220A9"/>
    <w:rsid w:val="002226C7"/>
    <w:rsid w:val="002226E7"/>
    <w:rsid w:val="00222722"/>
    <w:rsid w:val="00222FC4"/>
    <w:rsid w:val="00223461"/>
    <w:rsid w:val="0022399F"/>
    <w:rsid w:val="002239DF"/>
    <w:rsid w:val="00223AD9"/>
    <w:rsid w:val="00224043"/>
    <w:rsid w:val="002242A2"/>
    <w:rsid w:val="00224428"/>
    <w:rsid w:val="002247AD"/>
    <w:rsid w:val="00224B36"/>
    <w:rsid w:val="00225157"/>
    <w:rsid w:val="0022518A"/>
    <w:rsid w:val="00225AE9"/>
    <w:rsid w:val="002273BA"/>
    <w:rsid w:val="00227AA0"/>
    <w:rsid w:val="00230BB4"/>
    <w:rsid w:val="00230C80"/>
    <w:rsid w:val="0023107B"/>
    <w:rsid w:val="0023174E"/>
    <w:rsid w:val="00231C11"/>
    <w:rsid w:val="002322CC"/>
    <w:rsid w:val="0023260B"/>
    <w:rsid w:val="002329AD"/>
    <w:rsid w:val="00232D26"/>
    <w:rsid w:val="00232F83"/>
    <w:rsid w:val="00233610"/>
    <w:rsid w:val="00234823"/>
    <w:rsid w:val="002348CA"/>
    <w:rsid w:val="002349E1"/>
    <w:rsid w:val="00234BA5"/>
    <w:rsid w:val="00234C92"/>
    <w:rsid w:val="002353A1"/>
    <w:rsid w:val="002357D7"/>
    <w:rsid w:val="002359E3"/>
    <w:rsid w:val="00236093"/>
    <w:rsid w:val="002369B8"/>
    <w:rsid w:val="00237AA0"/>
    <w:rsid w:val="00237BDD"/>
    <w:rsid w:val="002405D9"/>
    <w:rsid w:val="00240D59"/>
    <w:rsid w:val="00241286"/>
    <w:rsid w:val="00241956"/>
    <w:rsid w:val="00241BD4"/>
    <w:rsid w:val="00242DE0"/>
    <w:rsid w:val="0024337C"/>
    <w:rsid w:val="002437D8"/>
    <w:rsid w:val="0024400E"/>
    <w:rsid w:val="00244598"/>
    <w:rsid w:val="0024459A"/>
    <w:rsid w:val="002446A8"/>
    <w:rsid w:val="00245998"/>
    <w:rsid w:val="00246088"/>
    <w:rsid w:val="002460BE"/>
    <w:rsid w:val="002465E3"/>
    <w:rsid w:val="002465EC"/>
    <w:rsid w:val="00246700"/>
    <w:rsid w:val="00246998"/>
    <w:rsid w:val="002469EB"/>
    <w:rsid w:val="00247ADA"/>
    <w:rsid w:val="00247C3D"/>
    <w:rsid w:val="002503D0"/>
    <w:rsid w:val="002504FB"/>
    <w:rsid w:val="002508B3"/>
    <w:rsid w:val="00250F67"/>
    <w:rsid w:val="00250FBB"/>
    <w:rsid w:val="002513C0"/>
    <w:rsid w:val="00251604"/>
    <w:rsid w:val="00251907"/>
    <w:rsid w:val="002519DF"/>
    <w:rsid w:val="00251E4D"/>
    <w:rsid w:val="00252D4D"/>
    <w:rsid w:val="0025352E"/>
    <w:rsid w:val="00253B72"/>
    <w:rsid w:val="00253CEE"/>
    <w:rsid w:val="00253DA4"/>
    <w:rsid w:val="002558B6"/>
    <w:rsid w:val="00255F12"/>
    <w:rsid w:val="002577B1"/>
    <w:rsid w:val="002578FD"/>
    <w:rsid w:val="00257BAC"/>
    <w:rsid w:val="00257DE1"/>
    <w:rsid w:val="00257E28"/>
    <w:rsid w:val="00260213"/>
    <w:rsid w:val="0026062A"/>
    <w:rsid w:val="002609CD"/>
    <w:rsid w:val="00260E02"/>
    <w:rsid w:val="00261836"/>
    <w:rsid w:val="00261990"/>
    <w:rsid w:val="00261BAC"/>
    <w:rsid w:val="00261F50"/>
    <w:rsid w:val="002621B0"/>
    <w:rsid w:val="00262265"/>
    <w:rsid w:val="00262896"/>
    <w:rsid w:val="00262B7F"/>
    <w:rsid w:val="00262FB1"/>
    <w:rsid w:val="00263242"/>
    <w:rsid w:val="002632ED"/>
    <w:rsid w:val="0026374E"/>
    <w:rsid w:val="00263BD0"/>
    <w:rsid w:val="00263DC7"/>
    <w:rsid w:val="00264154"/>
    <w:rsid w:val="00264BC5"/>
    <w:rsid w:val="00264CEB"/>
    <w:rsid w:val="00265524"/>
    <w:rsid w:val="002656AA"/>
    <w:rsid w:val="002667FB"/>
    <w:rsid w:val="00266EA3"/>
    <w:rsid w:val="002670F2"/>
    <w:rsid w:val="0026726F"/>
    <w:rsid w:val="002676BD"/>
    <w:rsid w:val="00267D06"/>
    <w:rsid w:val="002708CC"/>
    <w:rsid w:val="002709F5"/>
    <w:rsid w:val="00270FAA"/>
    <w:rsid w:val="00271845"/>
    <w:rsid w:val="00271B94"/>
    <w:rsid w:val="0027219A"/>
    <w:rsid w:val="0027223A"/>
    <w:rsid w:val="002724B2"/>
    <w:rsid w:val="00272781"/>
    <w:rsid w:val="00272A20"/>
    <w:rsid w:val="00272B24"/>
    <w:rsid w:val="00272D6A"/>
    <w:rsid w:val="0027374D"/>
    <w:rsid w:val="002737A9"/>
    <w:rsid w:val="0027499E"/>
    <w:rsid w:val="00274CB0"/>
    <w:rsid w:val="00275543"/>
    <w:rsid w:val="00276937"/>
    <w:rsid w:val="00276EDF"/>
    <w:rsid w:val="002772D0"/>
    <w:rsid w:val="0027786C"/>
    <w:rsid w:val="00277938"/>
    <w:rsid w:val="00277E54"/>
    <w:rsid w:val="00280037"/>
    <w:rsid w:val="00280213"/>
    <w:rsid w:val="00280426"/>
    <w:rsid w:val="002805A5"/>
    <w:rsid w:val="00280BD0"/>
    <w:rsid w:val="00280DC6"/>
    <w:rsid w:val="002812EC"/>
    <w:rsid w:val="002817B5"/>
    <w:rsid w:val="002817F5"/>
    <w:rsid w:val="002819DE"/>
    <w:rsid w:val="00281B2A"/>
    <w:rsid w:val="00282DA7"/>
    <w:rsid w:val="00282FA1"/>
    <w:rsid w:val="002833DA"/>
    <w:rsid w:val="00283C27"/>
    <w:rsid w:val="0028452E"/>
    <w:rsid w:val="00284BE8"/>
    <w:rsid w:val="00285601"/>
    <w:rsid w:val="0028564F"/>
    <w:rsid w:val="00285688"/>
    <w:rsid w:val="002859F0"/>
    <w:rsid w:val="00286358"/>
    <w:rsid w:val="00286543"/>
    <w:rsid w:val="00287196"/>
    <w:rsid w:val="002871A0"/>
    <w:rsid w:val="00287711"/>
    <w:rsid w:val="002900D8"/>
    <w:rsid w:val="002900E0"/>
    <w:rsid w:val="002903EF"/>
    <w:rsid w:val="00290AA2"/>
    <w:rsid w:val="00290AD1"/>
    <w:rsid w:val="00290BC8"/>
    <w:rsid w:val="00290C93"/>
    <w:rsid w:val="00290E7B"/>
    <w:rsid w:val="002919F2"/>
    <w:rsid w:val="00291F15"/>
    <w:rsid w:val="00292E0B"/>
    <w:rsid w:val="002932BB"/>
    <w:rsid w:val="00293357"/>
    <w:rsid w:val="00293A6A"/>
    <w:rsid w:val="00293D4C"/>
    <w:rsid w:val="00294340"/>
    <w:rsid w:val="002947B4"/>
    <w:rsid w:val="00294965"/>
    <w:rsid w:val="00294D0F"/>
    <w:rsid w:val="002954CF"/>
    <w:rsid w:val="00295916"/>
    <w:rsid w:val="00295A62"/>
    <w:rsid w:val="00296070"/>
    <w:rsid w:val="0029612D"/>
    <w:rsid w:val="00296470"/>
    <w:rsid w:val="002969D4"/>
    <w:rsid w:val="00296C35"/>
    <w:rsid w:val="00296E58"/>
    <w:rsid w:val="0029771F"/>
    <w:rsid w:val="00297881"/>
    <w:rsid w:val="00297934"/>
    <w:rsid w:val="00297968"/>
    <w:rsid w:val="002979E2"/>
    <w:rsid w:val="002A03F1"/>
    <w:rsid w:val="002A03F6"/>
    <w:rsid w:val="002A0510"/>
    <w:rsid w:val="002A1141"/>
    <w:rsid w:val="002A11A9"/>
    <w:rsid w:val="002A1293"/>
    <w:rsid w:val="002A1738"/>
    <w:rsid w:val="002A1EDF"/>
    <w:rsid w:val="002A1F53"/>
    <w:rsid w:val="002A2B32"/>
    <w:rsid w:val="002A3148"/>
    <w:rsid w:val="002A34A6"/>
    <w:rsid w:val="002A358B"/>
    <w:rsid w:val="002A373F"/>
    <w:rsid w:val="002A3B6A"/>
    <w:rsid w:val="002A3ECC"/>
    <w:rsid w:val="002A413A"/>
    <w:rsid w:val="002A4422"/>
    <w:rsid w:val="002A45E2"/>
    <w:rsid w:val="002A4C73"/>
    <w:rsid w:val="002A55DE"/>
    <w:rsid w:val="002A5BA4"/>
    <w:rsid w:val="002A68E6"/>
    <w:rsid w:val="002A6A64"/>
    <w:rsid w:val="002A6B9A"/>
    <w:rsid w:val="002A7654"/>
    <w:rsid w:val="002A7B05"/>
    <w:rsid w:val="002A7B56"/>
    <w:rsid w:val="002A7C03"/>
    <w:rsid w:val="002B01CB"/>
    <w:rsid w:val="002B1576"/>
    <w:rsid w:val="002B172C"/>
    <w:rsid w:val="002B1FE2"/>
    <w:rsid w:val="002B2374"/>
    <w:rsid w:val="002B31A4"/>
    <w:rsid w:val="002B3B63"/>
    <w:rsid w:val="002B3FE7"/>
    <w:rsid w:val="002B448C"/>
    <w:rsid w:val="002B5435"/>
    <w:rsid w:val="002B57A3"/>
    <w:rsid w:val="002B5A70"/>
    <w:rsid w:val="002B5AB6"/>
    <w:rsid w:val="002B5B53"/>
    <w:rsid w:val="002B5ECA"/>
    <w:rsid w:val="002B60C1"/>
    <w:rsid w:val="002B6200"/>
    <w:rsid w:val="002B6313"/>
    <w:rsid w:val="002B6450"/>
    <w:rsid w:val="002B6787"/>
    <w:rsid w:val="002B6C23"/>
    <w:rsid w:val="002B6C5E"/>
    <w:rsid w:val="002C0235"/>
    <w:rsid w:val="002C12AE"/>
    <w:rsid w:val="002C1380"/>
    <w:rsid w:val="002C1402"/>
    <w:rsid w:val="002C182F"/>
    <w:rsid w:val="002C2212"/>
    <w:rsid w:val="002C2B9A"/>
    <w:rsid w:val="002C2EAB"/>
    <w:rsid w:val="002C3066"/>
    <w:rsid w:val="002C3AB7"/>
    <w:rsid w:val="002C4106"/>
    <w:rsid w:val="002C4971"/>
    <w:rsid w:val="002C4CE8"/>
    <w:rsid w:val="002C4CED"/>
    <w:rsid w:val="002C5A41"/>
    <w:rsid w:val="002C6274"/>
    <w:rsid w:val="002C62D1"/>
    <w:rsid w:val="002C650F"/>
    <w:rsid w:val="002C6AA1"/>
    <w:rsid w:val="002D01A5"/>
    <w:rsid w:val="002D01B9"/>
    <w:rsid w:val="002D0322"/>
    <w:rsid w:val="002D075B"/>
    <w:rsid w:val="002D098F"/>
    <w:rsid w:val="002D0CA2"/>
    <w:rsid w:val="002D112A"/>
    <w:rsid w:val="002D181E"/>
    <w:rsid w:val="002D1D82"/>
    <w:rsid w:val="002D20BA"/>
    <w:rsid w:val="002D249C"/>
    <w:rsid w:val="002D2A50"/>
    <w:rsid w:val="002D2B86"/>
    <w:rsid w:val="002D3252"/>
    <w:rsid w:val="002D33D8"/>
    <w:rsid w:val="002D3458"/>
    <w:rsid w:val="002D37C1"/>
    <w:rsid w:val="002D37DB"/>
    <w:rsid w:val="002D38AF"/>
    <w:rsid w:val="002D3B8E"/>
    <w:rsid w:val="002D3C8B"/>
    <w:rsid w:val="002D3D31"/>
    <w:rsid w:val="002D3FA3"/>
    <w:rsid w:val="002D434D"/>
    <w:rsid w:val="002D463E"/>
    <w:rsid w:val="002D4BDC"/>
    <w:rsid w:val="002D4C8E"/>
    <w:rsid w:val="002D4F4D"/>
    <w:rsid w:val="002D561C"/>
    <w:rsid w:val="002D5715"/>
    <w:rsid w:val="002D579C"/>
    <w:rsid w:val="002D58C0"/>
    <w:rsid w:val="002D5E60"/>
    <w:rsid w:val="002D62B1"/>
    <w:rsid w:val="002D7173"/>
    <w:rsid w:val="002D750B"/>
    <w:rsid w:val="002D7DC5"/>
    <w:rsid w:val="002E013D"/>
    <w:rsid w:val="002E0658"/>
    <w:rsid w:val="002E0919"/>
    <w:rsid w:val="002E0EDB"/>
    <w:rsid w:val="002E1051"/>
    <w:rsid w:val="002E112F"/>
    <w:rsid w:val="002E117A"/>
    <w:rsid w:val="002E1564"/>
    <w:rsid w:val="002E1663"/>
    <w:rsid w:val="002E18C7"/>
    <w:rsid w:val="002E1B62"/>
    <w:rsid w:val="002E23CD"/>
    <w:rsid w:val="002E2437"/>
    <w:rsid w:val="002E259A"/>
    <w:rsid w:val="002E28C4"/>
    <w:rsid w:val="002E2D8F"/>
    <w:rsid w:val="002E2DE8"/>
    <w:rsid w:val="002E3471"/>
    <w:rsid w:val="002E4188"/>
    <w:rsid w:val="002E4938"/>
    <w:rsid w:val="002E4945"/>
    <w:rsid w:val="002E4C1F"/>
    <w:rsid w:val="002E4F7C"/>
    <w:rsid w:val="002E51D1"/>
    <w:rsid w:val="002E5552"/>
    <w:rsid w:val="002E658C"/>
    <w:rsid w:val="002E6785"/>
    <w:rsid w:val="002E6FC5"/>
    <w:rsid w:val="002E7340"/>
    <w:rsid w:val="002E772E"/>
    <w:rsid w:val="002E7A56"/>
    <w:rsid w:val="002E7E35"/>
    <w:rsid w:val="002F07A5"/>
    <w:rsid w:val="002F1681"/>
    <w:rsid w:val="002F173F"/>
    <w:rsid w:val="002F2047"/>
    <w:rsid w:val="002F204B"/>
    <w:rsid w:val="002F231E"/>
    <w:rsid w:val="002F244A"/>
    <w:rsid w:val="002F2577"/>
    <w:rsid w:val="002F2C74"/>
    <w:rsid w:val="002F31A9"/>
    <w:rsid w:val="002F385B"/>
    <w:rsid w:val="002F3DFA"/>
    <w:rsid w:val="002F4114"/>
    <w:rsid w:val="002F41B2"/>
    <w:rsid w:val="002F4377"/>
    <w:rsid w:val="002F47D4"/>
    <w:rsid w:val="002F49B4"/>
    <w:rsid w:val="002F4B8B"/>
    <w:rsid w:val="002F53B0"/>
    <w:rsid w:val="002F59B4"/>
    <w:rsid w:val="002F5F6B"/>
    <w:rsid w:val="002F60A9"/>
    <w:rsid w:val="002F632F"/>
    <w:rsid w:val="002F6FFF"/>
    <w:rsid w:val="002F7724"/>
    <w:rsid w:val="002F7822"/>
    <w:rsid w:val="002F78B0"/>
    <w:rsid w:val="002F7A2B"/>
    <w:rsid w:val="002F7C80"/>
    <w:rsid w:val="00300763"/>
    <w:rsid w:val="00300CCF"/>
    <w:rsid w:val="00301763"/>
    <w:rsid w:val="00301F7B"/>
    <w:rsid w:val="00302741"/>
    <w:rsid w:val="00302934"/>
    <w:rsid w:val="00302FA6"/>
    <w:rsid w:val="0030322A"/>
    <w:rsid w:val="00303A4A"/>
    <w:rsid w:val="00303D0C"/>
    <w:rsid w:val="00303FEC"/>
    <w:rsid w:val="0030476B"/>
    <w:rsid w:val="003049CC"/>
    <w:rsid w:val="00305494"/>
    <w:rsid w:val="00305818"/>
    <w:rsid w:val="00305A90"/>
    <w:rsid w:val="00306216"/>
    <w:rsid w:val="00306485"/>
    <w:rsid w:val="003065A5"/>
    <w:rsid w:val="0030667D"/>
    <w:rsid w:val="00306897"/>
    <w:rsid w:val="00306B68"/>
    <w:rsid w:val="00306B6B"/>
    <w:rsid w:val="003070FD"/>
    <w:rsid w:val="003077E8"/>
    <w:rsid w:val="003104FE"/>
    <w:rsid w:val="003106E0"/>
    <w:rsid w:val="00311151"/>
    <w:rsid w:val="003113E0"/>
    <w:rsid w:val="003114B7"/>
    <w:rsid w:val="00311B9C"/>
    <w:rsid w:val="00312297"/>
    <w:rsid w:val="00312A60"/>
    <w:rsid w:val="003131C7"/>
    <w:rsid w:val="00313995"/>
    <w:rsid w:val="00314657"/>
    <w:rsid w:val="0031491A"/>
    <w:rsid w:val="0031495A"/>
    <w:rsid w:val="00314C3A"/>
    <w:rsid w:val="00315778"/>
    <w:rsid w:val="0031590A"/>
    <w:rsid w:val="00315B61"/>
    <w:rsid w:val="00315C5F"/>
    <w:rsid w:val="00315F20"/>
    <w:rsid w:val="0031649D"/>
    <w:rsid w:val="00316730"/>
    <w:rsid w:val="003167B4"/>
    <w:rsid w:val="003169AF"/>
    <w:rsid w:val="00316CA9"/>
    <w:rsid w:val="00316FF7"/>
    <w:rsid w:val="00317838"/>
    <w:rsid w:val="00320BE3"/>
    <w:rsid w:val="00320D61"/>
    <w:rsid w:val="00320E4D"/>
    <w:rsid w:val="0032214A"/>
    <w:rsid w:val="00322851"/>
    <w:rsid w:val="00322DD1"/>
    <w:rsid w:val="00322DDE"/>
    <w:rsid w:val="00322E9F"/>
    <w:rsid w:val="0032317D"/>
    <w:rsid w:val="0032378D"/>
    <w:rsid w:val="0032484B"/>
    <w:rsid w:val="00324F1E"/>
    <w:rsid w:val="003259C0"/>
    <w:rsid w:val="00325A6F"/>
    <w:rsid w:val="00325F08"/>
    <w:rsid w:val="003261DA"/>
    <w:rsid w:val="0032682D"/>
    <w:rsid w:val="00326CD6"/>
    <w:rsid w:val="0032748C"/>
    <w:rsid w:val="00327519"/>
    <w:rsid w:val="00327A79"/>
    <w:rsid w:val="00330482"/>
    <w:rsid w:val="00330542"/>
    <w:rsid w:val="003310C4"/>
    <w:rsid w:val="00331256"/>
    <w:rsid w:val="00331BA5"/>
    <w:rsid w:val="00332898"/>
    <w:rsid w:val="00332A76"/>
    <w:rsid w:val="003333E3"/>
    <w:rsid w:val="00334171"/>
    <w:rsid w:val="00334299"/>
    <w:rsid w:val="00334725"/>
    <w:rsid w:val="00334974"/>
    <w:rsid w:val="003349EB"/>
    <w:rsid w:val="00334C2B"/>
    <w:rsid w:val="00334DCC"/>
    <w:rsid w:val="00334FA1"/>
    <w:rsid w:val="003351D7"/>
    <w:rsid w:val="003353EA"/>
    <w:rsid w:val="003356EC"/>
    <w:rsid w:val="003357BA"/>
    <w:rsid w:val="00335919"/>
    <w:rsid w:val="00336590"/>
    <w:rsid w:val="00336607"/>
    <w:rsid w:val="00336AEC"/>
    <w:rsid w:val="00336C20"/>
    <w:rsid w:val="00337100"/>
    <w:rsid w:val="003374A2"/>
    <w:rsid w:val="00337D22"/>
    <w:rsid w:val="00340C27"/>
    <w:rsid w:val="00341001"/>
    <w:rsid w:val="00341014"/>
    <w:rsid w:val="003410AF"/>
    <w:rsid w:val="00341571"/>
    <w:rsid w:val="0034221A"/>
    <w:rsid w:val="0034255B"/>
    <w:rsid w:val="0034269F"/>
    <w:rsid w:val="00342F4B"/>
    <w:rsid w:val="0034362C"/>
    <w:rsid w:val="0034374B"/>
    <w:rsid w:val="00343EBB"/>
    <w:rsid w:val="00344668"/>
    <w:rsid w:val="00344B6A"/>
    <w:rsid w:val="00344DE2"/>
    <w:rsid w:val="00344F1F"/>
    <w:rsid w:val="00345265"/>
    <w:rsid w:val="003452D4"/>
    <w:rsid w:val="003454E5"/>
    <w:rsid w:val="003455CA"/>
    <w:rsid w:val="00345C5F"/>
    <w:rsid w:val="00346C9F"/>
    <w:rsid w:val="00346CD4"/>
    <w:rsid w:val="00346F45"/>
    <w:rsid w:val="00347BBD"/>
    <w:rsid w:val="00347E9D"/>
    <w:rsid w:val="00350336"/>
    <w:rsid w:val="00350A79"/>
    <w:rsid w:val="00350A9E"/>
    <w:rsid w:val="00350D94"/>
    <w:rsid w:val="003510D2"/>
    <w:rsid w:val="003514A4"/>
    <w:rsid w:val="00351944"/>
    <w:rsid w:val="00351B6E"/>
    <w:rsid w:val="00351D50"/>
    <w:rsid w:val="003523E4"/>
    <w:rsid w:val="003528D8"/>
    <w:rsid w:val="00352CC3"/>
    <w:rsid w:val="00354140"/>
    <w:rsid w:val="003546A3"/>
    <w:rsid w:val="00354E06"/>
    <w:rsid w:val="00354E38"/>
    <w:rsid w:val="003550F5"/>
    <w:rsid w:val="003553E1"/>
    <w:rsid w:val="0035560F"/>
    <w:rsid w:val="00355B7F"/>
    <w:rsid w:val="00355DFB"/>
    <w:rsid w:val="0035619B"/>
    <w:rsid w:val="0035660A"/>
    <w:rsid w:val="0035670D"/>
    <w:rsid w:val="00356915"/>
    <w:rsid w:val="00356EEE"/>
    <w:rsid w:val="00360023"/>
    <w:rsid w:val="00360DC2"/>
    <w:rsid w:val="00360E06"/>
    <w:rsid w:val="00360E53"/>
    <w:rsid w:val="00361647"/>
    <w:rsid w:val="00361B0A"/>
    <w:rsid w:val="00362448"/>
    <w:rsid w:val="0036257D"/>
    <w:rsid w:val="00362814"/>
    <w:rsid w:val="0036281C"/>
    <w:rsid w:val="003628FE"/>
    <w:rsid w:val="00362CDA"/>
    <w:rsid w:val="003640D9"/>
    <w:rsid w:val="0036421F"/>
    <w:rsid w:val="003644B9"/>
    <w:rsid w:val="00365152"/>
    <w:rsid w:val="003651AF"/>
    <w:rsid w:val="003671FA"/>
    <w:rsid w:val="0036744E"/>
    <w:rsid w:val="00367E18"/>
    <w:rsid w:val="00370748"/>
    <w:rsid w:val="00370E5D"/>
    <w:rsid w:val="00370FE7"/>
    <w:rsid w:val="003718D0"/>
    <w:rsid w:val="00371E59"/>
    <w:rsid w:val="003720D9"/>
    <w:rsid w:val="00372479"/>
    <w:rsid w:val="003727E8"/>
    <w:rsid w:val="00372A55"/>
    <w:rsid w:val="00372B65"/>
    <w:rsid w:val="00373987"/>
    <w:rsid w:val="00373A32"/>
    <w:rsid w:val="00373E94"/>
    <w:rsid w:val="003740AB"/>
    <w:rsid w:val="0037466A"/>
    <w:rsid w:val="003746E6"/>
    <w:rsid w:val="00374742"/>
    <w:rsid w:val="00374B78"/>
    <w:rsid w:val="00374D50"/>
    <w:rsid w:val="003759F7"/>
    <w:rsid w:val="00375CDC"/>
    <w:rsid w:val="003760FC"/>
    <w:rsid w:val="00376555"/>
    <w:rsid w:val="0037656B"/>
    <w:rsid w:val="00376888"/>
    <w:rsid w:val="0037696D"/>
    <w:rsid w:val="0037704A"/>
    <w:rsid w:val="003770F7"/>
    <w:rsid w:val="00377106"/>
    <w:rsid w:val="00377610"/>
    <w:rsid w:val="00377E8B"/>
    <w:rsid w:val="003807F8"/>
    <w:rsid w:val="0038095F"/>
    <w:rsid w:val="00380DD8"/>
    <w:rsid w:val="003811ED"/>
    <w:rsid w:val="003814EF"/>
    <w:rsid w:val="00381CE5"/>
    <w:rsid w:val="0038209A"/>
    <w:rsid w:val="00382528"/>
    <w:rsid w:val="00382965"/>
    <w:rsid w:val="00382E21"/>
    <w:rsid w:val="00383298"/>
    <w:rsid w:val="00383425"/>
    <w:rsid w:val="00384954"/>
    <w:rsid w:val="003849A4"/>
    <w:rsid w:val="00384C48"/>
    <w:rsid w:val="00384E72"/>
    <w:rsid w:val="00384E74"/>
    <w:rsid w:val="0038535A"/>
    <w:rsid w:val="003854DF"/>
    <w:rsid w:val="003859F7"/>
    <w:rsid w:val="00385C67"/>
    <w:rsid w:val="00385DB4"/>
    <w:rsid w:val="00386A79"/>
    <w:rsid w:val="00386B95"/>
    <w:rsid w:val="00387159"/>
    <w:rsid w:val="003871CE"/>
    <w:rsid w:val="003874DE"/>
    <w:rsid w:val="003875A0"/>
    <w:rsid w:val="003878FB"/>
    <w:rsid w:val="00387D82"/>
    <w:rsid w:val="00390BA9"/>
    <w:rsid w:val="00390F96"/>
    <w:rsid w:val="00390FD6"/>
    <w:rsid w:val="003910C0"/>
    <w:rsid w:val="0039196D"/>
    <w:rsid w:val="00391AA7"/>
    <w:rsid w:val="00391DD5"/>
    <w:rsid w:val="00392023"/>
    <w:rsid w:val="00392439"/>
    <w:rsid w:val="003930BB"/>
    <w:rsid w:val="003940FE"/>
    <w:rsid w:val="003942C8"/>
    <w:rsid w:val="00394D15"/>
    <w:rsid w:val="003951B0"/>
    <w:rsid w:val="00395949"/>
    <w:rsid w:val="00395B5C"/>
    <w:rsid w:val="003967EF"/>
    <w:rsid w:val="00396903"/>
    <w:rsid w:val="00396E56"/>
    <w:rsid w:val="003970FE"/>
    <w:rsid w:val="0039748C"/>
    <w:rsid w:val="0039780F"/>
    <w:rsid w:val="003978EB"/>
    <w:rsid w:val="00397C02"/>
    <w:rsid w:val="00397FF3"/>
    <w:rsid w:val="003A0119"/>
    <w:rsid w:val="003A0172"/>
    <w:rsid w:val="003A0211"/>
    <w:rsid w:val="003A043D"/>
    <w:rsid w:val="003A05AC"/>
    <w:rsid w:val="003A0689"/>
    <w:rsid w:val="003A06C1"/>
    <w:rsid w:val="003A0816"/>
    <w:rsid w:val="003A14E8"/>
    <w:rsid w:val="003A1617"/>
    <w:rsid w:val="003A1833"/>
    <w:rsid w:val="003A1CC5"/>
    <w:rsid w:val="003A1FCB"/>
    <w:rsid w:val="003A2FF2"/>
    <w:rsid w:val="003A3501"/>
    <w:rsid w:val="003A3550"/>
    <w:rsid w:val="003A359D"/>
    <w:rsid w:val="003A384C"/>
    <w:rsid w:val="003A49DC"/>
    <w:rsid w:val="003A4A19"/>
    <w:rsid w:val="003A507D"/>
    <w:rsid w:val="003A518B"/>
    <w:rsid w:val="003A5192"/>
    <w:rsid w:val="003A5BED"/>
    <w:rsid w:val="003A5CB0"/>
    <w:rsid w:val="003A6584"/>
    <w:rsid w:val="003A7185"/>
    <w:rsid w:val="003A7B63"/>
    <w:rsid w:val="003A7F65"/>
    <w:rsid w:val="003B01B6"/>
    <w:rsid w:val="003B04E7"/>
    <w:rsid w:val="003B09B5"/>
    <w:rsid w:val="003B0AAF"/>
    <w:rsid w:val="003B0D26"/>
    <w:rsid w:val="003B10F1"/>
    <w:rsid w:val="003B127C"/>
    <w:rsid w:val="003B1302"/>
    <w:rsid w:val="003B16F4"/>
    <w:rsid w:val="003B1ED6"/>
    <w:rsid w:val="003B2194"/>
    <w:rsid w:val="003B2C35"/>
    <w:rsid w:val="003B3560"/>
    <w:rsid w:val="003B3686"/>
    <w:rsid w:val="003B369D"/>
    <w:rsid w:val="003B38F6"/>
    <w:rsid w:val="003B3AC4"/>
    <w:rsid w:val="003B3CD4"/>
    <w:rsid w:val="003B3D17"/>
    <w:rsid w:val="003B3E76"/>
    <w:rsid w:val="003B435D"/>
    <w:rsid w:val="003B4A41"/>
    <w:rsid w:val="003B5227"/>
    <w:rsid w:val="003B5CC0"/>
    <w:rsid w:val="003B5E07"/>
    <w:rsid w:val="003B60D2"/>
    <w:rsid w:val="003B6423"/>
    <w:rsid w:val="003B65E7"/>
    <w:rsid w:val="003B676B"/>
    <w:rsid w:val="003B69AD"/>
    <w:rsid w:val="003B6AD9"/>
    <w:rsid w:val="003B716E"/>
    <w:rsid w:val="003B7AE0"/>
    <w:rsid w:val="003C021D"/>
    <w:rsid w:val="003C105D"/>
    <w:rsid w:val="003C14FC"/>
    <w:rsid w:val="003C151E"/>
    <w:rsid w:val="003C1C72"/>
    <w:rsid w:val="003C2249"/>
    <w:rsid w:val="003C27E1"/>
    <w:rsid w:val="003C2DA5"/>
    <w:rsid w:val="003C2E75"/>
    <w:rsid w:val="003C3323"/>
    <w:rsid w:val="003C4908"/>
    <w:rsid w:val="003C4910"/>
    <w:rsid w:val="003C516A"/>
    <w:rsid w:val="003C568C"/>
    <w:rsid w:val="003C5D49"/>
    <w:rsid w:val="003C5E2F"/>
    <w:rsid w:val="003C61E1"/>
    <w:rsid w:val="003C638D"/>
    <w:rsid w:val="003C6436"/>
    <w:rsid w:val="003C653A"/>
    <w:rsid w:val="003C67EC"/>
    <w:rsid w:val="003C6DA1"/>
    <w:rsid w:val="003C7591"/>
    <w:rsid w:val="003C78FF"/>
    <w:rsid w:val="003C7907"/>
    <w:rsid w:val="003C7A3A"/>
    <w:rsid w:val="003C7AAD"/>
    <w:rsid w:val="003C7B52"/>
    <w:rsid w:val="003C7CF8"/>
    <w:rsid w:val="003D12D0"/>
    <w:rsid w:val="003D233C"/>
    <w:rsid w:val="003D266B"/>
    <w:rsid w:val="003D2C15"/>
    <w:rsid w:val="003D379D"/>
    <w:rsid w:val="003D39C7"/>
    <w:rsid w:val="003D3C96"/>
    <w:rsid w:val="003D3E25"/>
    <w:rsid w:val="003D3F83"/>
    <w:rsid w:val="003D4199"/>
    <w:rsid w:val="003D4425"/>
    <w:rsid w:val="003D4751"/>
    <w:rsid w:val="003D49A3"/>
    <w:rsid w:val="003D4C8E"/>
    <w:rsid w:val="003D4D8A"/>
    <w:rsid w:val="003D4D9E"/>
    <w:rsid w:val="003D4EA6"/>
    <w:rsid w:val="003D516D"/>
    <w:rsid w:val="003D5224"/>
    <w:rsid w:val="003D5331"/>
    <w:rsid w:val="003D5791"/>
    <w:rsid w:val="003D5865"/>
    <w:rsid w:val="003D5A76"/>
    <w:rsid w:val="003D633E"/>
    <w:rsid w:val="003D6CF4"/>
    <w:rsid w:val="003D7013"/>
    <w:rsid w:val="003D73E0"/>
    <w:rsid w:val="003D7BE3"/>
    <w:rsid w:val="003D7C6D"/>
    <w:rsid w:val="003D7FF9"/>
    <w:rsid w:val="003E00CB"/>
    <w:rsid w:val="003E06CD"/>
    <w:rsid w:val="003E0D82"/>
    <w:rsid w:val="003E277D"/>
    <w:rsid w:val="003E2CFE"/>
    <w:rsid w:val="003E35B5"/>
    <w:rsid w:val="003E38AC"/>
    <w:rsid w:val="003E3DE8"/>
    <w:rsid w:val="003E3F5A"/>
    <w:rsid w:val="003E41E5"/>
    <w:rsid w:val="003E4265"/>
    <w:rsid w:val="003E427B"/>
    <w:rsid w:val="003E4E23"/>
    <w:rsid w:val="003E500C"/>
    <w:rsid w:val="003E5398"/>
    <w:rsid w:val="003E5420"/>
    <w:rsid w:val="003E687D"/>
    <w:rsid w:val="003E6978"/>
    <w:rsid w:val="003E6A97"/>
    <w:rsid w:val="003E7481"/>
    <w:rsid w:val="003E7BE5"/>
    <w:rsid w:val="003E7C3E"/>
    <w:rsid w:val="003F0304"/>
    <w:rsid w:val="003F05E0"/>
    <w:rsid w:val="003F07F4"/>
    <w:rsid w:val="003F0BA5"/>
    <w:rsid w:val="003F0CFF"/>
    <w:rsid w:val="003F1496"/>
    <w:rsid w:val="003F165A"/>
    <w:rsid w:val="003F1928"/>
    <w:rsid w:val="003F1F8C"/>
    <w:rsid w:val="003F25C9"/>
    <w:rsid w:val="003F2F6A"/>
    <w:rsid w:val="003F3442"/>
    <w:rsid w:val="003F3AF1"/>
    <w:rsid w:val="003F4104"/>
    <w:rsid w:val="003F42D1"/>
    <w:rsid w:val="003F4615"/>
    <w:rsid w:val="003F4853"/>
    <w:rsid w:val="003F55BD"/>
    <w:rsid w:val="003F55DF"/>
    <w:rsid w:val="003F674E"/>
    <w:rsid w:val="003F75AA"/>
    <w:rsid w:val="003F79EF"/>
    <w:rsid w:val="003F7EC5"/>
    <w:rsid w:val="0040073B"/>
    <w:rsid w:val="00400CC2"/>
    <w:rsid w:val="004012F3"/>
    <w:rsid w:val="00401F42"/>
    <w:rsid w:val="0040234A"/>
    <w:rsid w:val="0040318D"/>
    <w:rsid w:val="004032D4"/>
    <w:rsid w:val="004033FB"/>
    <w:rsid w:val="0040366E"/>
    <w:rsid w:val="004044BF"/>
    <w:rsid w:val="0040474B"/>
    <w:rsid w:val="00404839"/>
    <w:rsid w:val="00404CCC"/>
    <w:rsid w:val="0040513E"/>
    <w:rsid w:val="004055C5"/>
    <w:rsid w:val="00405919"/>
    <w:rsid w:val="00405BA8"/>
    <w:rsid w:val="00405F85"/>
    <w:rsid w:val="00405F95"/>
    <w:rsid w:val="004066F2"/>
    <w:rsid w:val="004068C3"/>
    <w:rsid w:val="00406C6A"/>
    <w:rsid w:val="00406DF0"/>
    <w:rsid w:val="00406E90"/>
    <w:rsid w:val="0040708A"/>
    <w:rsid w:val="00407253"/>
    <w:rsid w:val="00407A48"/>
    <w:rsid w:val="00407F2F"/>
    <w:rsid w:val="00407F7C"/>
    <w:rsid w:val="00410498"/>
    <w:rsid w:val="004106BB"/>
    <w:rsid w:val="00410DEF"/>
    <w:rsid w:val="00410F48"/>
    <w:rsid w:val="00411601"/>
    <w:rsid w:val="00411AAC"/>
    <w:rsid w:val="00411D7B"/>
    <w:rsid w:val="00412389"/>
    <w:rsid w:val="00413F55"/>
    <w:rsid w:val="00414A86"/>
    <w:rsid w:val="004153CC"/>
    <w:rsid w:val="0041664B"/>
    <w:rsid w:val="00416D40"/>
    <w:rsid w:val="00416FE7"/>
    <w:rsid w:val="00417405"/>
    <w:rsid w:val="00417806"/>
    <w:rsid w:val="0041798E"/>
    <w:rsid w:val="00417ACB"/>
    <w:rsid w:val="00420397"/>
    <w:rsid w:val="00420864"/>
    <w:rsid w:val="004208F9"/>
    <w:rsid w:val="00420CE9"/>
    <w:rsid w:val="00420D1B"/>
    <w:rsid w:val="00420F38"/>
    <w:rsid w:val="00421353"/>
    <w:rsid w:val="00422EA7"/>
    <w:rsid w:val="00422EEE"/>
    <w:rsid w:val="00422FF3"/>
    <w:rsid w:val="0042366E"/>
    <w:rsid w:val="00423911"/>
    <w:rsid w:val="0042396A"/>
    <w:rsid w:val="00423F9A"/>
    <w:rsid w:val="004240CD"/>
    <w:rsid w:val="004240F6"/>
    <w:rsid w:val="0042450B"/>
    <w:rsid w:val="0042457E"/>
    <w:rsid w:val="00424D21"/>
    <w:rsid w:val="00424D86"/>
    <w:rsid w:val="00424EA3"/>
    <w:rsid w:val="00425206"/>
    <w:rsid w:val="0042533F"/>
    <w:rsid w:val="004254B9"/>
    <w:rsid w:val="00425541"/>
    <w:rsid w:val="0042569D"/>
    <w:rsid w:val="0042606B"/>
    <w:rsid w:val="004271E6"/>
    <w:rsid w:val="0042723F"/>
    <w:rsid w:val="00427394"/>
    <w:rsid w:val="00427867"/>
    <w:rsid w:val="0043074F"/>
    <w:rsid w:val="00430AB4"/>
    <w:rsid w:val="00432197"/>
    <w:rsid w:val="0043280D"/>
    <w:rsid w:val="004329BB"/>
    <w:rsid w:val="00432B8C"/>
    <w:rsid w:val="00433DE6"/>
    <w:rsid w:val="004342A5"/>
    <w:rsid w:val="004350BC"/>
    <w:rsid w:val="004351B7"/>
    <w:rsid w:val="004352DE"/>
    <w:rsid w:val="00435FE0"/>
    <w:rsid w:val="004371CC"/>
    <w:rsid w:val="00437B7A"/>
    <w:rsid w:val="00437C92"/>
    <w:rsid w:val="00437FA4"/>
    <w:rsid w:val="004407DB"/>
    <w:rsid w:val="00440A28"/>
    <w:rsid w:val="00440A45"/>
    <w:rsid w:val="00440F7F"/>
    <w:rsid w:val="00441233"/>
    <w:rsid w:val="0044123A"/>
    <w:rsid w:val="004417A4"/>
    <w:rsid w:val="00441E16"/>
    <w:rsid w:val="00441E76"/>
    <w:rsid w:val="00442485"/>
    <w:rsid w:val="00442923"/>
    <w:rsid w:val="004429ED"/>
    <w:rsid w:val="0044408F"/>
    <w:rsid w:val="00444486"/>
    <w:rsid w:val="00444859"/>
    <w:rsid w:val="00444DBC"/>
    <w:rsid w:val="0044505B"/>
    <w:rsid w:val="004454E3"/>
    <w:rsid w:val="00445A35"/>
    <w:rsid w:val="00445EC4"/>
    <w:rsid w:val="004462AB"/>
    <w:rsid w:val="004463FD"/>
    <w:rsid w:val="00446F8B"/>
    <w:rsid w:val="00446FBC"/>
    <w:rsid w:val="00447A40"/>
    <w:rsid w:val="00447ADF"/>
    <w:rsid w:val="004500F7"/>
    <w:rsid w:val="00450382"/>
    <w:rsid w:val="00450492"/>
    <w:rsid w:val="00450795"/>
    <w:rsid w:val="00450C7D"/>
    <w:rsid w:val="00450CBF"/>
    <w:rsid w:val="00451039"/>
    <w:rsid w:val="00451A07"/>
    <w:rsid w:val="004526B0"/>
    <w:rsid w:val="004527E1"/>
    <w:rsid w:val="00452803"/>
    <w:rsid w:val="00452C79"/>
    <w:rsid w:val="00452D1D"/>
    <w:rsid w:val="0045319C"/>
    <w:rsid w:val="004533F6"/>
    <w:rsid w:val="00453412"/>
    <w:rsid w:val="004534FB"/>
    <w:rsid w:val="00453770"/>
    <w:rsid w:val="00453CCE"/>
    <w:rsid w:val="00453FA0"/>
    <w:rsid w:val="00454173"/>
    <w:rsid w:val="004541D0"/>
    <w:rsid w:val="00454706"/>
    <w:rsid w:val="004553ED"/>
    <w:rsid w:val="00456202"/>
    <w:rsid w:val="00456234"/>
    <w:rsid w:val="00456793"/>
    <w:rsid w:val="00456AB0"/>
    <w:rsid w:val="00456C79"/>
    <w:rsid w:val="00457157"/>
    <w:rsid w:val="00457204"/>
    <w:rsid w:val="004574F7"/>
    <w:rsid w:val="004575A3"/>
    <w:rsid w:val="0045788D"/>
    <w:rsid w:val="004606DF"/>
    <w:rsid w:val="00460912"/>
    <w:rsid w:val="004610A4"/>
    <w:rsid w:val="0046175B"/>
    <w:rsid w:val="00461A26"/>
    <w:rsid w:val="00461A56"/>
    <w:rsid w:val="0046228D"/>
    <w:rsid w:val="004628BC"/>
    <w:rsid w:val="00463264"/>
    <w:rsid w:val="004638EC"/>
    <w:rsid w:val="00463D9D"/>
    <w:rsid w:val="00464451"/>
    <w:rsid w:val="00464D96"/>
    <w:rsid w:val="0046540D"/>
    <w:rsid w:val="00465F37"/>
    <w:rsid w:val="004668EB"/>
    <w:rsid w:val="0046744A"/>
    <w:rsid w:val="004675F6"/>
    <w:rsid w:val="00467DF3"/>
    <w:rsid w:val="0047018B"/>
    <w:rsid w:val="00470746"/>
    <w:rsid w:val="00470B56"/>
    <w:rsid w:val="00470E86"/>
    <w:rsid w:val="00471A21"/>
    <w:rsid w:val="00471A2C"/>
    <w:rsid w:val="00471AF3"/>
    <w:rsid w:val="00471F34"/>
    <w:rsid w:val="004725C5"/>
    <w:rsid w:val="004727ED"/>
    <w:rsid w:val="00472ABB"/>
    <w:rsid w:val="00472CE4"/>
    <w:rsid w:val="00472DF1"/>
    <w:rsid w:val="004732E6"/>
    <w:rsid w:val="00473346"/>
    <w:rsid w:val="004734DF"/>
    <w:rsid w:val="00473662"/>
    <w:rsid w:val="00473935"/>
    <w:rsid w:val="00473E6B"/>
    <w:rsid w:val="004740F4"/>
    <w:rsid w:val="0047451A"/>
    <w:rsid w:val="00474530"/>
    <w:rsid w:val="00474BFE"/>
    <w:rsid w:val="004755E5"/>
    <w:rsid w:val="00475970"/>
    <w:rsid w:val="00475D02"/>
    <w:rsid w:val="00476F34"/>
    <w:rsid w:val="004771A0"/>
    <w:rsid w:val="004772DA"/>
    <w:rsid w:val="004779D8"/>
    <w:rsid w:val="00477EC8"/>
    <w:rsid w:val="00477FAD"/>
    <w:rsid w:val="004801C5"/>
    <w:rsid w:val="0048048D"/>
    <w:rsid w:val="0048074C"/>
    <w:rsid w:val="00480CCC"/>
    <w:rsid w:val="00481454"/>
    <w:rsid w:val="00481EF5"/>
    <w:rsid w:val="0048257F"/>
    <w:rsid w:val="004826AD"/>
    <w:rsid w:val="00483535"/>
    <w:rsid w:val="004837C9"/>
    <w:rsid w:val="00483FC2"/>
    <w:rsid w:val="00484592"/>
    <w:rsid w:val="004856E9"/>
    <w:rsid w:val="00485718"/>
    <w:rsid w:val="00485977"/>
    <w:rsid w:val="004868EA"/>
    <w:rsid w:val="004869BA"/>
    <w:rsid w:val="00486D21"/>
    <w:rsid w:val="00486E1E"/>
    <w:rsid w:val="00487D53"/>
    <w:rsid w:val="004905CC"/>
    <w:rsid w:val="00490761"/>
    <w:rsid w:val="004924AD"/>
    <w:rsid w:val="00492650"/>
    <w:rsid w:val="004929E1"/>
    <w:rsid w:val="00492DB1"/>
    <w:rsid w:val="004931F4"/>
    <w:rsid w:val="00493612"/>
    <w:rsid w:val="00493B55"/>
    <w:rsid w:val="00495330"/>
    <w:rsid w:val="004953D2"/>
    <w:rsid w:val="0049589C"/>
    <w:rsid w:val="00496140"/>
    <w:rsid w:val="0049658A"/>
    <w:rsid w:val="004965B3"/>
    <w:rsid w:val="00496748"/>
    <w:rsid w:val="00496775"/>
    <w:rsid w:val="004967FE"/>
    <w:rsid w:val="00496CE9"/>
    <w:rsid w:val="00497564"/>
    <w:rsid w:val="00497E03"/>
    <w:rsid w:val="004A0291"/>
    <w:rsid w:val="004A0681"/>
    <w:rsid w:val="004A17AC"/>
    <w:rsid w:val="004A1D2D"/>
    <w:rsid w:val="004A37D6"/>
    <w:rsid w:val="004A39B5"/>
    <w:rsid w:val="004A3E05"/>
    <w:rsid w:val="004A435B"/>
    <w:rsid w:val="004A4BB0"/>
    <w:rsid w:val="004A5225"/>
    <w:rsid w:val="004A5A7B"/>
    <w:rsid w:val="004A5D14"/>
    <w:rsid w:val="004A6195"/>
    <w:rsid w:val="004A6433"/>
    <w:rsid w:val="004A681D"/>
    <w:rsid w:val="004A6CB9"/>
    <w:rsid w:val="004A6CEE"/>
    <w:rsid w:val="004A74D6"/>
    <w:rsid w:val="004A7798"/>
    <w:rsid w:val="004A7924"/>
    <w:rsid w:val="004A7A6A"/>
    <w:rsid w:val="004A7D78"/>
    <w:rsid w:val="004B07C3"/>
    <w:rsid w:val="004B159A"/>
    <w:rsid w:val="004B15D5"/>
    <w:rsid w:val="004B1BC5"/>
    <w:rsid w:val="004B1FAB"/>
    <w:rsid w:val="004B2545"/>
    <w:rsid w:val="004B283A"/>
    <w:rsid w:val="004B28A5"/>
    <w:rsid w:val="004B35D1"/>
    <w:rsid w:val="004B4893"/>
    <w:rsid w:val="004B4898"/>
    <w:rsid w:val="004B4A52"/>
    <w:rsid w:val="004B4CB4"/>
    <w:rsid w:val="004B4DA8"/>
    <w:rsid w:val="004B4DD4"/>
    <w:rsid w:val="004B573D"/>
    <w:rsid w:val="004B59E9"/>
    <w:rsid w:val="004B5C0B"/>
    <w:rsid w:val="004B5EC6"/>
    <w:rsid w:val="004B6287"/>
    <w:rsid w:val="004B6546"/>
    <w:rsid w:val="004B661A"/>
    <w:rsid w:val="004B68A1"/>
    <w:rsid w:val="004B6F2F"/>
    <w:rsid w:val="004B711E"/>
    <w:rsid w:val="004B72D9"/>
    <w:rsid w:val="004B79E3"/>
    <w:rsid w:val="004B7EB8"/>
    <w:rsid w:val="004B7F84"/>
    <w:rsid w:val="004C0111"/>
    <w:rsid w:val="004C0140"/>
    <w:rsid w:val="004C07B8"/>
    <w:rsid w:val="004C0BFA"/>
    <w:rsid w:val="004C0FEE"/>
    <w:rsid w:val="004C1002"/>
    <w:rsid w:val="004C2B08"/>
    <w:rsid w:val="004C2B3F"/>
    <w:rsid w:val="004C2D6C"/>
    <w:rsid w:val="004C2FBE"/>
    <w:rsid w:val="004C3444"/>
    <w:rsid w:val="004C3933"/>
    <w:rsid w:val="004C3BAD"/>
    <w:rsid w:val="004C3DB0"/>
    <w:rsid w:val="004C3E23"/>
    <w:rsid w:val="004C3F4D"/>
    <w:rsid w:val="004C444F"/>
    <w:rsid w:val="004C465E"/>
    <w:rsid w:val="004C4664"/>
    <w:rsid w:val="004C475E"/>
    <w:rsid w:val="004C4F96"/>
    <w:rsid w:val="004C51E1"/>
    <w:rsid w:val="004C535C"/>
    <w:rsid w:val="004C5937"/>
    <w:rsid w:val="004C5BF5"/>
    <w:rsid w:val="004C65B9"/>
    <w:rsid w:val="004C6BC8"/>
    <w:rsid w:val="004C6C1C"/>
    <w:rsid w:val="004C7168"/>
    <w:rsid w:val="004C793E"/>
    <w:rsid w:val="004C7D55"/>
    <w:rsid w:val="004C7ED7"/>
    <w:rsid w:val="004D01A7"/>
    <w:rsid w:val="004D0D23"/>
    <w:rsid w:val="004D0E8B"/>
    <w:rsid w:val="004D0F7B"/>
    <w:rsid w:val="004D17B6"/>
    <w:rsid w:val="004D1C3F"/>
    <w:rsid w:val="004D1C49"/>
    <w:rsid w:val="004D1FCA"/>
    <w:rsid w:val="004D22CB"/>
    <w:rsid w:val="004D25A4"/>
    <w:rsid w:val="004D2FC2"/>
    <w:rsid w:val="004D2FD5"/>
    <w:rsid w:val="004D3C28"/>
    <w:rsid w:val="004D418E"/>
    <w:rsid w:val="004D46D9"/>
    <w:rsid w:val="004D4B89"/>
    <w:rsid w:val="004D4DB3"/>
    <w:rsid w:val="004D59BD"/>
    <w:rsid w:val="004D5AE0"/>
    <w:rsid w:val="004D5F11"/>
    <w:rsid w:val="004D70D8"/>
    <w:rsid w:val="004D78B2"/>
    <w:rsid w:val="004D7F2C"/>
    <w:rsid w:val="004E1700"/>
    <w:rsid w:val="004E1A61"/>
    <w:rsid w:val="004E1AFF"/>
    <w:rsid w:val="004E1B0C"/>
    <w:rsid w:val="004E1BE5"/>
    <w:rsid w:val="004E1F85"/>
    <w:rsid w:val="004E20BF"/>
    <w:rsid w:val="004E3C56"/>
    <w:rsid w:val="004E4653"/>
    <w:rsid w:val="004E4743"/>
    <w:rsid w:val="004E5434"/>
    <w:rsid w:val="004E575A"/>
    <w:rsid w:val="004E5BFA"/>
    <w:rsid w:val="004E5DAF"/>
    <w:rsid w:val="004E6200"/>
    <w:rsid w:val="004E6649"/>
    <w:rsid w:val="004E6811"/>
    <w:rsid w:val="004E71C3"/>
    <w:rsid w:val="004E7CDE"/>
    <w:rsid w:val="004E7FEA"/>
    <w:rsid w:val="004F023E"/>
    <w:rsid w:val="004F04D9"/>
    <w:rsid w:val="004F094F"/>
    <w:rsid w:val="004F0A60"/>
    <w:rsid w:val="004F1193"/>
    <w:rsid w:val="004F11E1"/>
    <w:rsid w:val="004F13DE"/>
    <w:rsid w:val="004F17BE"/>
    <w:rsid w:val="004F1CDB"/>
    <w:rsid w:val="004F21FD"/>
    <w:rsid w:val="004F2D51"/>
    <w:rsid w:val="004F335D"/>
    <w:rsid w:val="004F3BEC"/>
    <w:rsid w:val="004F421D"/>
    <w:rsid w:val="004F43CA"/>
    <w:rsid w:val="004F49D0"/>
    <w:rsid w:val="004F4A46"/>
    <w:rsid w:val="004F5166"/>
    <w:rsid w:val="004F55AC"/>
    <w:rsid w:val="004F66EA"/>
    <w:rsid w:val="004F6D54"/>
    <w:rsid w:val="004F72EF"/>
    <w:rsid w:val="004F7474"/>
    <w:rsid w:val="004F7AD0"/>
    <w:rsid w:val="004F7BEB"/>
    <w:rsid w:val="00500263"/>
    <w:rsid w:val="005003F9"/>
    <w:rsid w:val="00500C2B"/>
    <w:rsid w:val="00501139"/>
    <w:rsid w:val="005011EA"/>
    <w:rsid w:val="00501F7E"/>
    <w:rsid w:val="005024D0"/>
    <w:rsid w:val="00502ABD"/>
    <w:rsid w:val="00502B44"/>
    <w:rsid w:val="005030C5"/>
    <w:rsid w:val="00503EE5"/>
    <w:rsid w:val="0050445A"/>
    <w:rsid w:val="0050453E"/>
    <w:rsid w:val="00504942"/>
    <w:rsid w:val="00504BBE"/>
    <w:rsid w:val="00504D7B"/>
    <w:rsid w:val="00504F2F"/>
    <w:rsid w:val="00505260"/>
    <w:rsid w:val="005056E6"/>
    <w:rsid w:val="005059FD"/>
    <w:rsid w:val="00505BA1"/>
    <w:rsid w:val="00505D84"/>
    <w:rsid w:val="00507063"/>
    <w:rsid w:val="005078A2"/>
    <w:rsid w:val="00507A61"/>
    <w:rsid w:val="005102EC"/>
    <w:rsid w:val="00510375"/>
    <w:rsid w:val="005103F4"/>
    <w:rsid w:val="005106E7"/>
    <w:rsid w:val="00510985"/>
    <w:rsid w:val="00510AA8"/>
    <w:rsid w:val="00510F0A"/>
    <w:rsid w:val="00511239"/>
    <w:rsid w:val="005120CE"/>
    <w:rsid w:val="00512699"/>
    <w:rsid w:val="00512A2A"/>
    <w:rsid w:val="00512A8D"/>
    <w:rsid w:val="00512DDA"/>
    <w:rsid w:val="00512E4E"/>
    <w:rsid w:val="00512FB1"/>
    <w:rsid w:val="00513E42"/>
    <w:rsid w:val="00513F57"/>
    <w:rsid w:val="005140F3"/>
    <w:rsid w:val="00514537"/>
    <w:rsid w:val="00514622"/>
    <w:rsid w:val="00514F26"/>
    <w:rsid w:val="0051506D"/>
    <w:rsid w:val="005157D9"/>
    <w:rsid w:val="00515912"/>
    <w:rsid w:val="00515CD3"/>
    <w:rsid w:val="00515D6F"/>
    <w:rsid w:val="00515F52"/>
    <w:rsid w:val="005163C7"/>
    <w:rsid w:val="005169AF"/>
    <w:rsid w:val="005169F5"/>
    <w:rsid w:val="00517DBB"/>
    <w:rsid w:val="00520A7C"/>
    <w:rsid w:val="00520BA2"/>
    <w:rsid w:val="00521130"/>
    <w:rsid w:val="005219FA"/>
    <w:rsid w:val="00522191"/>
    <w:rsid w:val="005229B2"/>
    <w:rsid w:val="0052356D"/>
    <w:rsid w:val="00523C3E"/>
    <w:rsid w:val="0052420E"/>
    <w:rsid w:val="00524A95"/>
    <w:rsid w:val="00524FA1"/>
    <w:rsid w:val="005250C1"/>
    <w:rsid w:val="00525116"/>
    <w:rsid w:val="0052527F"/>
    <w:rsid w:val="005256B6"/>
    <w:rsid w:val="00525DCF"/>
    <w:rsid w:val="00525EC4"/>
    <w:rsid w:val="00525FE4"/>
    <w:rsid w:val="00526057"/>
    <w:rsid w:val="005260F7"/>
    <w:rsid w:val="00526863"/>
    <w:rsid w:val="005274D9"/>
    <w:rsid w:val="00527D62"/>
    <w:rsid w:val="00530364"/>
    <w:rsid w:val="00530A42"/>
    <w:rsid w:val="00530A9A"/>
    <w:rsid w:val="00530E1D"/>
    <w:rsid w:val="00531874"/>
    <w:rsid w:val="005319CF"/>
    <w:rsid w:val="00531A5B"/>
    <w:rsid w:val="00531ECA"/>
    <w:rsid w:val="00532153"/>
    <w:rsid w:val="00532255"/>
    <w:rsid w:val="005322B1"/>
    <w:rsid w:val="00532428"/>
    <w:rsid w:val="00532447"/>
    <w:rsid w:val="005325CF"/>
    <w:rsid w:val="00532669"/>
    <w:rsid w:val="00532BFD"/>
    <w:rsid w:val="0053349E"/>
    <w:rsid w:val="00533D91"/>
    <w:rsid w:val="00533E3D"/>
    <w:rsid w:val="00534279"/>
    <w:rsid w:val="00535C2C"/>
    <w:rsid w:val="00535EB0"/>
    <w:rsid w:val="0053684D"/>
    <w:rsid w:val="00536BAB"/>
    <w:rsid w:val="00537173"/>
    <w:rsid w:val="00537964"/>
    <w:rsid w:val="005379A0"/>
    <w:rsid w:val="00540203"/>
    <w:rsid w:val="005409CB"/>
    <w:rsid w:val="0054108C"/>
    <w:rsid w:val="00541373"/>
    <w:rsid w:val="0054166B"/>
    <w:rsid w:val="00541D0A"/>
    <w:rsid w:val="00541D6B"/>
    <w:rsid w:val="0054209D"/>
    <w:rsid w:val="0054288D"/>
    <w:rsid w:val="00542B02"/>
    <w:rsid w:val="00543451"/>
    <w:rsid w:val="005435B8"/>
    <w:rsid w:val="00543962"/>
    <w:rsid w:val="005439F6"/>
    <w:rsid w:val="00543A59"/>
    <w:rsid w:val="0054434E"/>
    <w:rsid w:val="0054443C"/>
    <w:rsid w:val="00544915"/>
    <w:rsid w:val="00544BC1"/>
    <w:rsid w:val="00544F24"/>
    <w:rsid w:val="00544F3B"/>
    <w:rsid w:val="005456AF"/>
    <w:rsid w:val="00545CA9"/>
    <w:rsid w:val="00545EC6"/>
    <w:rsid w:val="00545F2E"/>
    <w:rsid w:val="00545F72"/>
    <w:rsid w:val="005466FC"/>
    <w:rsid w:val="00546FBD"/>
    <w:rsid w:val="005473A3"/>
    <w:rsid w:val="005474D0"/>
    <w:rsid w:val="005478F5"/>
    <w:rsid w:val="00547F4E"/>
    <w:rsid w:val="0055020C"/>
    <w:rsid w:val="00550221"/>
    <w:rsid w:val="00550262"/>
    <w:rsid w:val="0055054D"/>
    <w:rsid w:val="00550627"/>
    <w:rsid w:val="00550707"/>
    <w:rsid w:val="00550B0C"/>
    <w:rsid w:val="00551229"/>
    <w:rsid w:val="0055157F"/>
    <w:rsid w:val="00551CAB"/>
    <w:rsid w:val="0055208B"/>
    <w:rsid w:val="005527A7"/>
    <w:rsid w:val="005533CC"/>
    <w:rsid w:val="005540FC"/>
    <w:rsid w:val="00555382"/>
    <w:rsid w:val="00555AC0"/>
    <w:rsid w:val="00555BC6"/>
    <w:rsid w:val="00555F8B"/>
    <w:rsid w:val="005562F3"/>
    <w:rsid w:val="00556FC9"/>
    <w:rsid w:val="00556FE4"/>
    <w:rsid w:val="005570CD"/>
    <w:rsid w:val="00557927"/>
    <w:rsid w:val="00560122"/>
    <w:rsid w:val="005603E0"/>
    <w:rsid w:val="00560885"/>
    <w:rsid w:val="00560980"/>
    <w:rsid w:val="00560EA2"/>
    <w:rsid w:val="005614F0"/>
    <w:rsid w:val="005615B2"/>
    <w:rsid w:val="005616E4"/>
    <w:rsid w:val="00561753"/>
    <w:rsid w:val="0056175E"/>
    <w:rsid w:val="0056246C"/>
    <w:rsid w:val="0056267A"/>
    <w:rsid w:val="00562D3E"/>
    <w:rsid w:val="00562EBE"/>
    <w:rsid w:val="005630CD"/>
    <w:rsid w:val="0056426E"/>
    <w:rsid w:val="00564846"/>
    <w:rsid w:val="00564A9B"/>
    <w:rsid w:val="00564E2B"/>
    <w:rsid w:val="0056518E"/>
    <w:rsid w:val="005655FA"/>
    <w:rsid w:val="00565AD2"/>
    <w:rsid w:val="00565D07"/>
    <w:rsid w:val="00566537"/>
    <w:rsid w:val="00566F38"/>
    <w:rsid w:val="0056791A"/>
    <w:rsid w:val="00567E41"/>
    <w:rsid w:val="00567E5B"/>
    <w:rsid w:val="00570C67"/>
    <w:rsid w:val="00571B4E"/>
    <w:rsid w:val="00572015"/>
    <w:rsid w:val="005727A5"/>
    <w:rsid w:val="005729F3"/>
    <w:rsid w:val="00572BD7"/>
    <w:rsid w:val="00573017"/>
    <w:rsid w:val="005730B5"/>
    <w:rsid w:val="005735D2"/>
    <w:rsid w:val="00573CF4"/>
    <w:rsid w:val="00574006"/>
    <w:rsid w:val="005740F0"/>
    <w:rsid w:val="00574199"/>
    <w:rsid w:val="00574359"/>
    <w:rsid w:val="005749DB"/>
    <w:rsid w:val="00575395"/>
    <w:rsid w:val="00575710"/>
    <w:rsid w:val="00575E9B"/>
    <w:rsid w:val="00576316"/>
    <w:rsid w:val="00576883"/>
    <w:rsid w:val="00576A07"/>
    <w:rsid w:val="00576A0B"/>
    <w:rsid w:val="00576D0A"/>
    <w:rsid w:val="00577087"/>
    <w:rsid w:val="00577681"/>
    <w:rsid w:val="00577C60"/>
    <w:rsid w:val="00577CEF"/>
    <w:rsid w:val="00577D79"/>
    <w:rsid w:val="005803BC"/>
    <w:rsid w:val="005807E6"/>
    <w:rsid w:val="00581467"/>
    <w:rsid w:val="00581B3D"/>
    <w:rsid w:val="00582805"/>
    <w:rsid w:val="0058291D"/>
    <w:rsid w:val="00582B9B"/>
    <w:rsid w:val="00582BF3"/>
    <w:rsid w:val="005830B1"/>
    <w:rsid w:val="00583120"/>
    <w:rsid w:val="005832C1"/>
    <w:rsid w:val="00583681"/>
    <w:rsid w:val="005836EC"/>
    <w:rsid w:val="00583962"/>
    <w:rsid w:val="00583995"/>
    <w:rsid w:val="00583B3C"/>
    <w:rsid w:val="00583D91"/>
    <w:rsid w:val="00583FC3"/>
    <w:rsid w:val="00583FE0"/>
    <w:rsid w:val="00583FFF"/>
    <w:rsid w:val="005843AE"/>
    <w:rsid w:val="00584B90"/>
    <w:rsid w:val="005858F0"/>
    <w:rsid w:val="005862D6"/>
    <w:rsid w:val="00586479"/>
    <w:rsid w:val="005865A3"/>
    <w:rsid w:val="00586917"/>
    <w:rsid w:val="005869BC"/>
    <w:rsid w:val="00587007"/>
    <w:rsid w:val="00587224"/>
    <w:rsid w:val="0058729F"/>
    <w:rsid w:val="0058733E"/>
    <w:rsid w:val="005879EE"/>
    <w:rsid w:val="00590240"/>
    <w:rsid w:val="0059032B"/>
    <w:rsid w:val="00591058"/>
    <w:rsid w:val="005925AE"/>
    <w:rsid w:val="005926F9"/>
    <w:rsid w:val="0059330A"/>
    <w:rsid w:val="005934DB"/>
    <w:rsid w:val="005936FB"/>
    <w:rsid w:val="005938D2"/>
    <w:rsid w:val="00593CFC"/>
    <w:rsid w:val="005941F2"/>
    <w:rsid w:val="0059479D"/>
    <w:rsid w:val="0059483D"/>
    <w:rsid w:val="0059525D"/>
    <w:rsid w:val="005952A8"/>
    <w:rsid w:val="00596302"/>
    <w:rsid w:val="00596793"/>
    <w:rsid w:val="005968AB"/>
    <w:rsid w:val="00596EF0"/>
    <w:rsid w:val="0059710D"/>
    <w:rsid w:val="00597444"/>
    <w:rsid w:val="00597517"/>
    <w:rsid w:val="005976A8"/>
    <w:rsid w:val="005976C0"/>
    <w:rsid w:val="00597809"/>
    <w:rsid w:val="005A07C0"/>
    <w:rsid w:val="005A113F"/>
    <w:rsid w:val="005A1635"/>
    <w:rsid w:val="005A1FBA"/>
    <w:rsid w:val="005A2067"/>
    <w:rsid w:val="005A25F6"/>
    <w:rsid w:val="005A2936"/>
    <w:rsid w:val="005A2A5F"/>
    <w:rsid w:val="005A2DFB"/>
    <w:rsid w:val="005A39B6"/>
    <w:rsid w:val="005A39D8"/>
    <w:rsid w:val="005A42BA"/>
    <w:rsid w:val="005A4646"/>
    <w:rsid w:val="005A4826"/>
    <w:rsid w:val="005A54E3"/>
    <w:rsid w:val="005A564C"/>
    <w:rsid w:val="005A5846"/>
    <w:rsid w:val="005A59D4"/>
    <w:rsid w:val="005A5CC7"/>
    <w:rsid w:val="005A5DC8"/>
    <w:rsid w:val="005A5E75"/>
    <w:rsid w:val="005A5E8E"/>
    <w:rsid w:val="005A61ED"/>
    <w:rsid w:val="005A6770"/>
    <w:rsid w:val="005A7366"/>
    <w:rsid w:val="005B002F"/>
    <w:rsid w:val="005B04F6"/>
    <w:rsid w:val="005B16C5"/>
    <w:rsid w:val="005B1D6F"/>
    <w:rsid w:val="005B252B"/>
    <w:rsid w:val="005B3B74"/>
    <w:rsid w:val="005B461D"/>
    <w:rsid w:val="005B4A44"/>
    <w:rsid w:val="005B4D49"/>
    <w:rsid w:val="005B50F5"/>
    <w:rsid w:val="005B5CD2"/>
    <w:rsid w:val="005B5DCC"/>
    <w:rsid w:val="005B6989"/>
    <w:rsid w:val="005B716E"/>
    <w:rsid w:val="005B732B"/>
    <w:rsid w:val="005B7378"/>
    <w:rsid w:val="005B7639"/>
    <w:rsid w:val="005B79D4"/>
    <w:rsid w:val="005B7B0C"/>
    <w:rsid w:val="005C04E3"/>
    <w:rsid w:val="005C0525"/>
    <w:rsid w:val="005C06DB"/>
    <w:rsid w:val="005C093F"/>
    <w:rsid w:val="005C0B35"/>
    <w:rsid w:val="005C10F0"/>
    <w:rsid w:val="005C1A32"/>
    <w:rsid w:val="005C1C51"/>
    <w:rsid w:val="005C1DF6"/>
    <w:rsid w:val="005C1EA8"/>
    <w:rsid w:val="005C278F"/>
    <w:rsid w:val="005C2F10"/>
    <w:rsid w:val="005C2FE5"/>
    <w:rsid w:val="005C32D0"/>
    <w:rsid w:val="005C332F"/>
    <w:rsid w:val="005C3700"/>
    <w:rsid w:val="005C3EFF"/>
    <w:rsid w:val="005C40CB"/>
    <w:rsid w:val="005C4219"/>
    <w:rsid w:val="005C42AA"/>
    <w:rsid w:val="005C49F1"/>
    <w:rsid w:val="005C5476"/>
    <w:rsid w:val="005C5573"/>
    <w:rsid w:val="005C5ADE"/>
    <w:rsid w:val="005C6A9F"/>
    <w:rsid w:val="005C703C"/>
    <w:rsid w:val="005C70DE"/>
    <w:rsid w:val="005C7A08"/>
    <w:rsid w:val="005C7C13"/>
    <w:rsid w:val="005C7DF1"/>
    <w:rsid w:val="005C7EEB"/>
    <w:rsid w:val="005D0E06"/>
    <w:rsid w:val="005D18F7"/>
    <w:rsid w:val="005D1974"/>
    <w:rsid w:val="005D1AA4"/>
    <w:rsid w:val="005D2053"/>
    <w:rsid w:val="005D23AC"/>
    <w:rsid w:val="005D24B4"/>
    <w:rsid w:val="005D291B"/>
    <w:rsid w:val="005D2A01"/>
    <w:rsid w:val="005D2D7E"/>
    <w:rsid w:val="005D324C"/>
    <w:rsid w:val="005D357D"/>
    <w:rsid w:val="005D360E"/>
    <w:rsid w:val="005D3A39"/>
    <w:rsid w:val="005D4265"/>
    <w:rsid w:val="005D4BEE"/>
    <w:rsid w:val="005D4CAE"/>
    <w:rsid w:val="005D50DC"/>
    <w:rsid w:val="005D63FD"/>
    <w:rsid w:val="005D6885"/>
    <w:rsid w:val="005D69A9"/>
    <w:rsid w:val="005D72B1"/>
    <w:rsid w:val="005D730B"/>
    <w:rsid w:val="005D7586"/>
    <w:rsid w:val="005D7895"/>
    <w:rsid w:val="005D7E01"/>
    <w:rsid w:val="005D7E1B"/>
    <w:rsid w:val="005E00B3"/>
    <w:rsid w:val="005E034C"/>
    <w:rsid w:val="005E05C5"/>
    <w:rsid w:val="005E0AA2"/>
    <w:rsid w:val="005E1121"/>
    <w:rsid w:val="005E1446"/>
    <w:rsid w:val="005E14C9"/>
    <w:rsid w:val="005E1647"/>
    <w:rsid w:val="005E1BF7"/>
    <w:rsid w:val="005E1D66"/>
    <w:rsid w:val="005E2C52"/>
    <w:rsid w:val="005E2F3A"/>
    <w:rsid w:val="005E3E02"/>
    <w:rsid w:val="005E3F86"/>
    <w:rsid w:val="005E44BB"/>
    <w:rsid w:val="005E4789"/>
    <w:rsid w:val="005E4B19"/>
    <w:rsid w:val="005E5A0C"/>
    <w:rsid w:val="005E65A2"/>
    <w:rsid w:val="005E65DB"/>
    <w:rsid w:val="005E69FE"/>
    <w:rsid w:val="005E714F"/>
    <w:rsid w:val="005E72E7"/>
    <w:rsid w:val="005E795C"/>
    <w:rsid w:val="005E7D15"/>
    <w:rsid w:val="005F03C4"/>
    <w:rsid w:val="005F0642"/>
    <w:rsid w:val="005F188B"/>
    <w:rsid w:val="005F18B7"/>
    <w:rsid w:val="005F1EA1"/>
    <w:rsid w:val="005F217B"/>
    <w:rsid w:val="005F2241"/>
    <w:rsid w:val="005F255A"/>
    <w:rsid w:val="005F25B3"/>
    <w:rsid w:val="005F2D46"/>
    <w:rsid w:val="005F2ED6"/>
    <w:rsid w:val="005F30F6"/>
    <w:rsid w:val="005F3B4A"/>
    <w:rsid w:val="005F4415"/>
    <w:rsid w:val="005F45D3"/>
    <w:rsid w:val="005F5715"/>
    <w:rsid w:val="005F5D54"/>
    <w:rsid w:val="005F6012"/>
    <w:rsid w:val="005F60B0"/>
    <w:rsid w:val="005F6449"/>
    <w:rsid w:val="005F6A3E"/>
    <w:rsid w:val="005F7499"/>
    <w:rsid w:val="00600582"/>
    <w:rsid w:val="00600778"/>
    <w:rsid w:val="006009E3"/>
    <w:rsid w:val="00600C80"/>
    <w:rsid w:val="0060102E"/>
    <w:rsid w:val="00601AA2"/>
    <w:rsid w:val="00601BB5"/>
    <w:rsid w:val="00601D90"/>
    <w:rsid w:val="00602752"/>
    <w:rsid w:val="00602D0F"/>
    <w:rsid w:val="00602F38"/>
    <w:rsid w:val="006031DE"/>
    <w:rsid w:val="00603518"/>
    <w:rsid w:val="0060422C"/>
    <w:rsid w:val="00604C47"/>
    <w:rsid w:val="00605153"/>
    <w:rsid w:val="00605CB2"/>
    <w:rsid w:val="006065C6"/>
    <w:rsid w:val="006067C7"/>
    <w:rsid w:val="00606CA4"/>
    <w:rsid w:val="00606F62"/>
    <w:rsid w:val="00607B5F"/>
    <w:rsid w:val="00610A57"/>
    <w:rsid w:val="00610B71"/>
    <w:rsid w:val="00610EE3"/>
    <w:rsid w:val="00610F46"/>
    <w:rsid w:val="006111DB"/>
    <w:rsid w:val="006113C8"/>
    <w:rsid w:val="00611BF9"/>
    <w:rsid w:val="00611C09"/>
    <w:rsid w:val="00611E74"/>
    <w:rsid w:val="00612195"/>
    <w:rsid w:val="00612259"/>
    <w:rsid w:val="006128CD"/>
    <w:rsid w:val="006138D9"/>
    <w:rsid w:val="00613FA4"/>
    <w:rsid w:val="006141F4"/>
    <w:rsid w:val="0061431E"/>
    <w:rsid w:val="006148FC"/>
    <w:rsid w:val="006153D0"/>
    <w:rsid w:val="0061591E"/>
    <w:rsid w:val="00615C7D"/>
    <w:rsid w:val="00616859"/>
    <w:rsid w:val="0061705F"/>
    <w:rsid w:val="00617288"/>
    <w:rsid w:val="0061764C"/>
    <w:rsid w:val="00617668"/>
    <w:rsid w:val="00617D78"/>
    <w:rsid w:val="00620695"/>
    <w:rsid w:val="00620AD8"/>
    <w:rsid w:val="00620B95"/>
    <w:rsid w:val="006211A8"/>
    <w:rsid w:val="006214D8"/>
    <w:rsid w:val="00621662"/>
    <w:rsid w:val="00621915"/>
    <w:rsid w:val="00622006"/>
    <w:rsid w:val="00622465"/>
    <w:rsid w:val="006225F4"/>
    <w:rsid w:val="00622717"/>
    <w:rsid w:val="00622F86"/>
    <w:rsid w:val="006230B5"/>
    <w:rsid w:val="006236F5"/>
    <w:rsid w:val="00623B75"/>
    <w:rsid w:val="00624893"/>
    <w:rsid w:val="00624A68"/>
    <w:rsid w:val="00624DBC"/>
    <w:rsid w:val="00624F2A"/>
    <w:rsid w:val="00625A8E"/>
    <w:rsid w:val="00625B54"/>
    <w:rsid w:val="006263E7"/>
    <w:rsid w:val="0062641F"/>
    <w:rsid w:val="0062704F"/>
    <w:rsid w:val="00627AC2"/>
    <w:rsid w:val="00630716"/>
    <w:rsid w:val="00630DD0"/>
    <w:rsid w:val="006311FC"/>
    <w:rsid w:val="00631506"/>
    <w:rsid w:val="00631FF7"/>
    <w:rsid w:val="006327C6"/>
    <w:rsid w:val="00633898"/>
    <w:rsid w:val="00633F49"/>
    <w:rsid w:val="0063435C"/>
    <w:rsid w:val="00634381"/>
    <w:rsid w:val="00634562"/>
    <w:rsid w:val="00634BB2"/>
    <w:rsid w:val="00634D64"/>
    <w:rsid w:val="00634E23"/>
    <w:rsid w:val="00635211"/>
    <w:rsid w:val="006353A0"/>
    <w:rsid w:val="006356A9"/>
    <w:rsid w:val="006356D3"/>
    <w:rsid w:val="00635C5E"/>
    <w:rsid w:val="00635E60"/>
    <w:rsid w:val="006366F4"/>
    <w:rsid w:val="00636F93"/>
    <w:rsid w:val="00637190"/>
    <w:rsid w:val="006375B1"/>
    <w:rsid w:val="00637716"/>
    <w:rsid w:val="00637862"/>
    <w:rsid w:val="00640138"/>
    <w:rsid w:val="006408F0"/>
    <w:rsid w:val="0064098C"/>
    <w:rsid w:val="00640C5D"/>
    <w:rsid w:val="00640DF3"/>
    <w:rsid w:val="006415BD"/>
    <w:rsid w:val="006417E9"/>
    <w:rsid w:val="00641F44"/>
    <w:rsid w:val="0064225E"/>
    <w:rsid w:val="00642618"/>
    <w:rsid w:val="006429F9"/>
    <w:rsid w:val="00642DA7"/>
    <w:rsid w:val="00642EE6"/>
    <w:rsid w:val="00642F26"/>
    <w:rsid w:val="00643F21"/>
    <w:rsid w:val="00643F65"/>
    <w:rsid w:val="00644A1F"/>
    <w:rsid w:val="00645081"/>
    <w:rsid w:val="00645241"/>
    <w:rsid w:val="0064547A"/>
    <w:rsid w:val="00645945"/>
    <w:rsid w:val="006459E2"/>
    <w:rsid w:val="00645C47"/>
    <w:rsid w:val="00645F0B"/>
    <w:rsid w:val="00645F8B"/>
    <w:rsid w:val="00646714"/>
    <w:rsid w:val="00646C7F"/>
    <w:rsid w:val="00646EAD"/>
    <w:rsid w:val="0064749E"/>
    <w:rsid w:val="00647CA6"/>
    <w:rsid w:val="00647D94"/>
    <w:rsid w:val="00647E5F"/>
    <w:rsid w:val="006500F4"/>
    <w:rsid w:val="006501B7"/>
    <w:rsid w:val="006502B3"/>
    <w:rsid w:val="00650D77"/>
    <w:rsid w:val="0065130F"/>
    <w:rsid w:val="006518DF"/>
    <w:rsid w:val="00651A4B"/>
    <w:rsid w:val="0065394F"/>
    <w:rsid w:val="00653D53"/>
    <w:rsid w:val="00653DD4"/>
    <w:rsid w:val="006543DE"/>
    <w:rsid w:val="0065452A"/>
    <w:rsid w:val="00655595"/>
    <w:rsid w:val="00656026"/>
    <w:rsid w:val="006561BF"/>
    <w:rsid w:val="00656404"/>
    <w:rsid w:val="00656564"/>
    <w:rsid w:val="00656F2F"/>
    <w:rsid w:val="00657B90"/>
    <w:rsid w:val="00657CC2"/>
    <w:rsid w:val="00657EEF"/>
    <w:rsid w:val="00657F3B"/>
    <w:rsid w:val="00657F4F"/>
    <w:rsid w:val="00660108"/>
    <w:rsid w:val="00660203"/>
    <w:rsid w:val="00660319"/>
    <w:rsid w:val="00660850"/>
    <w:rsid w:val="00660C1E"/>
    <w:rsid w:val="00661573"/>
    <w:rsid w:val="00661A11"/>
    <w:rsid w:val="00661A4D"/>
    <w:rsid w:val="00661A6B"/>
    <w:rsid w:val="00661C75"/>
    <w:rsid w:val="00662184"/>
    <w:rsid w:val="00662633"/>
    <w:rsid w:val="00663026"/>
    <w:rsid w:val="00663060"/>
    <w:rsid w:val="0066335C"/>
    <w:rsid w:val="00663F40"/>
    <w:rsid w:val="00664675"/>
    <w:rsid w:val="006647B9"/>
    <w:rsid w:val="006648D8"/>
    <w:rsid w:val="006649F1"/>
    <w:rsid w:val="006651D6"/>
    <w:rsid w:val="00665CF3"/>
    <w:rsid w:val="00666C49"/>
    <w:rsid w:val="006670B6"/>
    <w:rsid w:val="006673A8"/>
    <w:rsid w:val="00667493"/>
    <w:rsid w:val="0066777F"/>
    <w:rsid w:val="00667964"/>
    <w:rsid w:val="006703F0"/>
    <w:rsid w:val="00670805"/>
    <w:rsid w:val="006711C9"/>
    <w:rsid w:val="0067127C"/>
    <w:rsid w:val="00671447"/>
    <w:rsid w:val="006716B3"/>
    <w:rsid w:val="00671BEB"/>
    <w:rsid w:val="00671E94"/>
    <w:rsid w:val="006722A7"/>
    <w:rsid w:val="006723E2"/>
    <w:rsid w:val="0067270C"/>
    <w:rsid w:val="00672BE0"/>
    <w:rsid w:val="00673604"/>
    <w:rsid w:val="006736B7"/>
    <w:rsid w:val="006738EC"/>
    <w:rsid w:val="00673CFE"/>
    <w:rsid w:val="00673DD8"/>
    <w:rsid w:val="00673EB9"/>
    <w:rsid w:val="006754CB"/>
    <w:rsid w:val="00675536"/>
    <w:rsid w:val="0067598C"/>
    <w:rsid w:val="00675D3A"/>
    <w:rsid w:val="0067626F"/>
    <w:rsid w:val="0067696C"/>
    <w:rsid w:val="00676A29"/>
    <w:rsid w:val="00676D5F"/>
    <w:rsid w:val="006773CE"/>
    <w:rsid w:val="00677E1B"/>
    <w:rsid w:val="00677EC2"/>
    <w:rsid w:val="0068067D"/>
    <w:rsid w:val="006806EF"/>
    <w:rsid w:val="00680BD0"/>
    <w:rsid w:val="006812D3"/>
    <w:rsid w:val="0068170D"/>
    <w:rsid w:val="00681735"/>
    <w:rsid w:val="00681B0D"/>
    <w:rsid w:val="00681FBC"/>
    <w:rsid w:val="00682158"/>
    <w:rsid w:val="00682AAB"/>
    <w:rsid w:val="00683034"/>
    <w:rsid w:val="00683072"/>
    <w:rsid w:val="00683662"/>
    <w:rsid w:val="006836D8"/>
    <w:rsid w:val="006840BF"/>
    <w:rsid w:val="00684111"/>
    <w:rsid w:val="006843F9"/>
    <w:rsid w:val="006847AB"/>
    <w:rsid w:val="006849EC"/>
    <w:rsid w:val="00684BF2"/>
    <w:rsid w:val="00684E24"/>
    <w:rsid w:val="0068544F"/>
    <w:rsid w:val="00685797"/>
    <w:rsid w:val="00685BED"/>
    <w:rsid w:val="00686028"/>
    <w:rsid w:val="00686030"/>
    <w:rsid w:val="00686059"/>
    <w:rsid w:val="006860B6"/>
    <w:rsid w:val="006863F9"/>
    <w:rsid w:val="00686E35"/>
    <w:rsid w:val="006874D8"/>
    <w:rsid w:val="00687528"/>
    <w:rsid w:val="00687EDA"/>
    <w:rsid w:val="00687F55"/>
    <w:rsid w:val="006906C0"/>
    <w:rsid w:val="00690803"/>
    <w:rsid w:val="006909C7"/>
    <w:rsid w:val="006909DB"/>
    <w:rsid w:val="0069110F"/>
    <w:rsid w:val="00691A14"/>
    <w:rsid w:val="006927AE"/>
    <w:rsid w:val="00692D10"/>
    <w:rsid w:val="006932DD"/>
    <w:rsid w:val="006935F8"/>
    <w:rsid w:val="00693C69"/>
    <w:rsid w:val="00693E31"/>
    <w:rsid w:val="00694071"/>
    <w:rsid w:val="006945FF"/>
    <w:rsid w:val="00694835"/>
    <w:rsid w:val="00694B9B"/>
    <w:rsid w:val="00694BCF"/>
    <w:rsid w:val="00695094"/>
    <w:rsid w:val="006951C5"/>
    <w:rsid w:val="00695CFD"/>
    <w:rsid w:val="006963E2"/>
    <w:rsid w:val="00696B5A"/>
    <w:rsid w:val="00696B80"/>
    <w:rsid w:val="00696C0A"/>
    <w:rsid w:val="00696D58"/>
    <w:rsid w:val="00697240"/>
    <w:rsid w:val="00697B1C"/>
    <w:rsid w:val="006A01C4"/>
    <w:rsid w:val="006A0642"/>
    <w:rsid w:val="006A1E5B"/>
    <w:rsid w:val="006A1F67"/>
    <w:rsid w:val="006A216B"/>
    <w:rsid w:val="006A2487"/>
    <w:rsid w:val="006A2796"/>
    <w:rsid w:val="006A2CE3"/>
    <w:rsid w:val="006A33BB"/>
    <w:rsid w:val="006A3612"/>
    <w:rsid w:val="006A4492"/>
    <w:rsid w:val="006A48CE"/>
    <w:rsid w:val="006A4C62"/>
    <w:rsid w:val="006A5414"/>
    <w:rsid w:val="006A56E4"/>
    <w:rsid w:val="006A5924"/>
    <w:rsid w:val="006A5A6E"/>
    <w:rsid w:val="006A70AD"/>
    <w:rsid w:val="006A70B5"/>
    <w:rsid w:val="006A71E6"/>
    <w:rsid w:val="006A7340"/>
    <w:rsid w:val="006A7ABF"/>
    <w:rsid w:val="006A7EA8"/>
    <w:rsid w:val="006A7FA7"/>
    <w:rsid w:val="006B08CB"/>
    <w:rsid w:val="006B0A3C"/>
    <w:rsid w:val="006B0E9B"/>
    <w:rsid w:val="006B0FF2"/>
    <w:rsid w:val="006B19A3"/>
    <w:rsid w:val="006B29CE"/>
    <w:rsid w:val="006B2D68"/>
    <w:rsid w:val="006B321C"/>
    <w:rsid w:val="006B32C3"/>
    <w:rsid w:val="006B33AC"/>
    <w:rsid w:val="006B396F"/>
    <w:rsid w:val="006B3A09"/>
    <w:rsid w:val="006B3CDF"/>
    <w:rsid w:val="006B4154"/>
    <w:rsid w:val="006B4900"/>
    <w:rsid w:val="006B4B4F"/>
    <w:rsid w:val="006B4B60"/>
    <w:rsid w:val="006B4E0C"/>
    <w:rsid w:val="006B515B"/>
    <w:rsid w:val="006B5388"/>
    <w:rsid w:val="006B55CC"/>
    <w:rsid w:val="006B5AB1"/>
    <w:rsid w:val="006B5F8E"/>
    <w:rsid w:val="006B60D2"/>
    <w:rsid w:val="006B61FE"/>
    <w:rsid w:val="006B633E"/>
    <w:rsid w:val="006B64D4"/>
    <w:rsid w:val="006B6659"/>
    <w:rsid w:val="006B69A7"/>
    <w:rsid w:val="006B73DF"/>
    <w:rsid w:val="006C0E57"/>
    <w:rsid w:val="006C13D9"/>
    <w:rsid w:val="006C1869"/>
    <w:rsid w:val="006C1CAB"/>
    <w:rsid w:val="006C2AF8"/>
    <w:rsid w:val="006C3226"/>
    <w:rsid w:val="006C3B7C"/>
    <w:rsid w:val="006C3F47"/>
    <w:rsid w:val="006C432A"/>
    <w:rsid w:val="006C443D"/>
    <w:rsid w:val="006C52A8"/>
    <w:rsid w:val="006C585B"/>
    <w:rsid w:val="006C5AF8"/>
    <w:rsid w:val="006C6FB8"/>
    <w:rsid w:val="006C748D"/>
    <w:rsid w:val="006C7926"/>
    <w:rsid w:val="006C7B23"/>
    <w:rsid w:val="006C7D06"/>
    <w:rsid w:val="006C7FC4"/>
    <w:rsid w:val="006D0789"/>
    <w:rsid w:val="006D23F9"/>
    <w:rsid w:val="006D24F2"/>
    <w:rsid w:val="006D26D6"/>
    <w:rsid w:val="006D287C"/>
    <w:rsid w:val="006D2B53"/>
    <w:rsid w:val="006D2BB9"/>
    <w:rsid w:val="006D363C"/>
    <w:rsid w:val="006D3B57"/>
    <w:rsid w:val="006D3BF4"/>
    <w:rsid w:val="006D3F4F"/>
    <w:rsid w:val="006D41FC"/>
    <w:rsid w:val="006D4A1A"/>
    <w:rsid w:val="006D4E53"/>
    <w:rsid w:val="006D5931"/>
    <w:rsid w:val="006D5A9B"/>
    <w:rsid w:val="006D5BA5"/>
    <w:rsid w:val="006D6489"/>
    <w:rsid w:val="006D6DC0"/>
    <w:rsid w:val="006D6E32"/>
    <w:rsid w:val="006D7269"/>
    <w:rsid w:val="006D752C"/>
    <w:rsid w:val="006D78F5"/>
    <w:rsid w:val="006D7C64"/>
    <w:rsid w:val="006E0C22"/>
    <w:rsid w:val="006E16E7"/>
    <w:rsid w:val="006E23BC"/>
    <w:rsid w:val="006E4F18"/>
    <w:rsid w:val="006E4FA2"/>
    <w:rsid w:val="006E53E3"/>
    <w:rsid w:val="006E57B4"/>
    <w:rsid w:val="006E63E8"/>
    <w:rsid w:val="006E645D"/>
    <w:rsid w:val="006E688B"/>
    <w:rsid w:val="006E6943"/>
    <w:rsid w:val="006E69E7"/>
    <w:rsid w:val="006E6AD0"/>
    <w:rsid w:val="006E6FA4"/>
    <w:rsid w:val="006E7078"/>
    <w:rsid w:val="006E7B75"/>
    <w:rsid w:val="006E7C44"/>
    <w:rsid w:val="006E7D2F"/>
    <w:rsid w:val="006F0032"/>
    <w:rsid w:val="006F0817"/>
    <w:rsid w:val="006F0DC2"/>
    <w:rsid w:val="006F0E1F"/>
    <w:rsid w:val="006F151B"/>
    <w:rsid w:val="006F156B"/>
    <w:rsid w:val="006F19E4"/>
    <w:rsid w:val="006F2240"/>
    <w:rsid w:val="006F2A10"/>
    <w:rsid w:val="006F2A7E"/>
    <w:rsid w:val="006F3487"/>
    <w:rsid w:val="006F3993"/>
    <w:rsid w:val="006F39F2"/>
    <w:rsid w:val="006F3C71"/>
    <w:rsid w:val="006F3D89"/>
    <w:rsid w:val="006F405A"/>
    <w:rsid w:val="006F4085"/>
    <w:rsid w:val="006F41A5"/>
    <w:rsid w:val="006F48CB"/>
    <w:rsid w:val="006F4E1A"/>
    <w:rsid w:val="006F50CB"/>
    <w:rsid w:val="006F5E6A"/>
    <w:rsid w:val="006F65AA"/>
    <w:rsid w:val="006F6A6F"/>
    <w:rsid w:val="006F6AE0"/>
    <w:rsid w:val="006F6B8E"/>
    <w:rsid w:val="006F6DEA"/>
    <w:rsid w:val="006F6F35"/>
    <w:rsid w:val="006F70D1"/>
    <w:rsid w:val="006F72E5"/>
    <w:rsid w:val="006F7616"/>
    <w:rsid w:val="006F7A8E"/>
    <w:rsid w:val="006F7A9C"/>
    <w:rsid w:val="006F7BE8"/>
    <w:rsid w:val="00700251"/>
    <w:rsid w:val="00700665"/>
    <w:rsid w:val="007008C3"/>
    <w:rsid w:val="007008DC"/>
    <w:rsid w:val="00700E56"/>
    <w:rsid w:val="00700EDC"/>
    <w:rsid w:val="00701790"/>
    <w:rsid w:val="00701903"/>
    <w:rsid w:val="00701DAC"/>
    <w:rsid w:val="00701FFA"/>
    <w:rsid w:val="007034FA"/>
    <w:rsid w:val="007036E4"/>
    <w:rsid w:val="00703BFD"/>
    <w:rsid w:val="00704193"/>
    <w:rsid w:val="0070430C"/>
    <w:rsid w:val="007044F6"/>
    <w:rsid w:val="007045FA"/>
    <w:rsid w:val="00704636"/>
    <w:rsid w:val="00704BF3"/>
    <w:rsid w:val="00704E60"/>
    <w:rsid w:val="00705D8F"/>
    <w:rsid w:val="0070669D"/>
    <w:rsid w:val="00706A50"/>
    <w:rsid w:val="00706BDB"/>
    <w:rsid w:val="00706C26"/>
    <w:rsid w:val="00707655"/>
    <w:rsid w:val="0070775B"/>
    <w:rsid w:val="007077AA"/>
    <w:rsid w:val="007078EB"/>
    <w:rsid w:val="00707E4C"/>
    <w:rsid w:val="00710266"/>
    <w:rsid w:val="007104FF"/>
    <w:rsid w:val="007108A8"/>
    <w:rsid w:val="00710966"/>
    <w:rsid w:val="00710D0E"/>
    <w:rsid w:val="00710E56"/>
    <w:rsid w:val="007112BE"/>
    <w:rsid w:val="0071236D"/>
    <w:rsid w:val="007127CD"/>
    <w:rsid w:val="0071285C"/>
    <w:rsid w:val="00712E83"/>
    <w:rsid w:val="00712F89"/>
    <w:rsid w:val="0071339F"/>
    <w:rsid w:val="007135DD"/>
    <w:rsid w:val="00713AA2"/>
    <w:rsid w:val="00713BAA"/>
    <w:rsid w:val="00713D63"/>
    <w:rsid w:val="007143BE"/>
    <w:rsid w:val="00714A7E"/>
    <w:rsid w:val="00714B93"/>
    <w:rsid w:val="00714CFA"/>
    <w:rsid w:val="00714D70"/>
    <w:rsid w:val="007150A5"/>
    <w:rsid w:val="00715E3F"/>
    <w:rsid w:val="00716497"/>
    <w:rsid w:val="0071684E"/>
    <w:rsid w:val="00716976"/>
    <w:rsid w:val="0071729D"/>
    <w:rsid w:val="00720AC1"/>
    <w:rsid w:val="00720BDA"/>
    <w:rsid w:val="00720D4D"/>
    <w:rsid w:val="00720DBD"/>
    <w:rsid w:val="00721483"/>
    <w:rsid w:val="00721525"/>
    <w:rsid w:val="0072177C"/>
    <w:rsid w:val="00721991"/>
    <w:rsid w:val="007228AF"/>
    <w:rsid w:val="007229AA"/>
    <w:rsid w:val="00722DD8"/>
    <w:rsid w:val="00722F85"/>
    <w:rsid w:val="0072318E"/>
    <w:rsid w:val="007233C3"/>
    <w:rsid w:val="007237BE"/>
    <w:rsid w:val="00723907"/>
    <w:rsid w:val="00723BE8"/>
    <w:rsid w:val="00723FFB"/>
    <w:rsid w:val="0072437E"/>
    <w:rsid w:val="007245D8"/>
    <w:rsid w:val="00724D62"/>
    <w:rsid w:val="0072536C"/>
    <w:rsid w:val="007254AA"/>
    <w:rsid w:val="007254D3"/>
    <w:rsid w:val="00725710"/>
    <w:rsid w:val="0072673B"/>
    <w:rsid w:val="00726C6E"/>
    <w:rsid w:val="00727264"/>
    <w:rsid w:val="00727307"/>
    <w:rsid w:val="007273DB"/>
    <w:rsid w:val="00727A5F"/>
    <w:rsid w:val="00727F3B"/>
    <w:rsid w:val="00731467"/>
    <w:rsid w:val="0073160A"/>
    <w:rsid w:val="00731F36"/>
    <w:rsid w:val="00732670"/>
    <w:rsid w:val="0073279D"/>
    <w:rsid w:val="00732AEF"/>
    <w:rsid w:val="00732ECC"/>
    <w:rsid w:val="00733EC7"/>
    <w:rsid w:val="00734268"/>
    <w:rsid w:val="00734C27"/>
    <w:rsid w:val="00734FC4"/>
    <w:rsid w:val="00735505"/>
    <w:rsid w:val="007356B8"/>
    <w:rsid w:val="007360D5"/>
    <w:rsid w:val="0073636A"/>
    <w:rsid w:val="0073680A"/>
    <w:rsid w:val="00736BC9"/>
    <w:rsid w:val="00736CE1"/>
    <w:rsid w:val="00737E4C"/>
    <w:rsid w:val="00737F33"/>
    <w:rsid w:val="007409D3"/>
    <w:rsid w:val="00740B17"/>
    <w:rsid w:val="00740DA8"/>
    <w:rsid w:val="00740E8D"/>
    <w:rsid w:val="007414B8"/>
    <w:rsid w:val="00741E95"/>
    <w:rsid w:val="0074207C"/>
    <w:rsid w:val="007428B0"/>
    <w:rsid w:val="00742A4C"/>
    <w:rsid w:val="007431C3"/>
    <w:rsid w:val="007436A8"/>
    <w:rsid w:val="00743B76"/>
    <w:rsid w:val="007441BC"/>
    <w:rsid w:val="0074426C"/>
    <w:rsid w:val="00744615"/>
    <w:rsid w:val="0074494B"/>
    <w:rsid w:val="007449AB"/>
    <w:rsid w:val="00744F8D"/>
    <w:rsid w:val="007453AC"/>
    <w:rsid w:val="0074568F"/>
    <w:rsid w:val="00745876"/>
    <w:rsid w:val="007462F5"/>
    <w:rsid w:val="007463EC"/>
    <w:rsid w:val="00746A32"/>
    <w:rsid w:val="00746DAB"/>
    <w:rsid w:val="00746F6E"/>
    <w:rsid w:val="0074738E"/>
    <w:rsid w:val="0074779C"/>
    <w:rsid w:val="007479F3"/>
    <w:rsid w:val="00747BC6"/>
    <w:rsid w:val="00747E19"/>
    <w:rsid w:val="00750534"/>
    <w:rsid w:val="00750FEE"/>
    <w:rsid w:val="0075141E"/>
    <w:rsid w:val="00751470"/>
    <w:rsid w:val="00751D01"/>
    <w:rsid w:val="0075286D"/>
    <w:rsid w:val="007528F7"/>
    <w:rsid w:val="0075347F"/>
    <w:rsid w:val="00753BA6"/>
    <w:rsid w:val="00753E8D"/>
    <w:rsid w:val="007541CB"/>
    <w:rsid w:val="0075460D"/>
    <w:rsid w:val="00754BD9"/>
    <w:rsid w:val="00755B4C"/>
    <w:rsid w:val="00755D3B"/>
    <w:rsid w:val="00755EC9"/>
    <w:rsid w:val="0075650E"/>
    <w:rsid w:val="00756E8C"/>
    <w:rsid w:val="0075745A"/>
    <w:rsid w:val="0075751D"/>
    <w:rsid w:val="00757F0C"/>
    <w:rsid w:val="00760217"/>
    <w:rsid w:val="00760309"/>
    <w:rsid w:val="00760A39"/>
    <w:rsid w:val="00760AA0"/>
    <w:rsid w:val="0076116B"/>
    <w:rsid w:val="00761B33"/>
    <w:rsid w:val="00761B79"/>
    <w:rsid w:val="00761F6C"/>
    <w:rsid w:val="00762608"/>
    <w:rsid w:val="0076298E"/>
    <w:rsid w:val="00763375"/>
    <w:rsid w:val="007635CE"/>
    <w:rsid w:val="00763A78"/>
    <w:rsid w:val="00765AFD"/>
    <w:rsid w:val="0076612F"/>
    <w:rsid w:val="007665BE"/>
    <w:rsid w:val="00766FF3"/>
    <w:rsid w:val="00767369"/>
    <w:rsid w:val="00767441"/>
    <w:rsid w:val="00767A39"/>
    <w:rsid w:val="007702FD"/>
    <w:rsid w:val="00770A4C"/>
    <w:rsid w:val="007715E6"/>
    <w:rsid w:val="00771962"/>
    <w:rsid w:val="007719AB"/>
    <w:rsid w:val="007719EE"/>
    <w:rsid w:val="00771BCE"/>
    <w:rsid w:val="0077240E"/>
    <w:rsid w:val="007726EF"/>
    <w:rsid w:val="00772E4E"/>
    <w:rsid w:val="00773049"/>
    <w:rsid w:val="007735CF"/>
    <w:rsid w:val="00773B57"/>
    <w:rsid w:val="00773CC4"/>
    <w:rsid w:val="0077413A"/>
    <w:rsid w:val="00774834"/>
    <w:rsid w:val="00774AE5"/>
    <w:rsid w:val="00774B6A"/>
    <w:rsid w:val="007759B6"/>
    <w:rsid w:val="00775D99"/>
    <w:rsid w:val="00776828"/>
    <w:rsid w:val="00776D9E"/>
    <w:rsid w:val="00776E5F"/>
    <w:rsid w:val="007777D4"/>
    <w:rsid w:val="007777D6"/>
    <w:rsid w:val="00777A19"/>
    <w:rsid w:val="00777D02"/>
    <w:rsid w:val="00777E5D"/>
    <w:rsid w:val="00777E8B"/>
    <w:rsid w:val="00777EB3"/>
    <w:rsid w:val="00777F29"/>
    <w:rsid w:val="007809DA"/>
    <w:rsid w:val="00781521"/>
    <w:rsid w:val="00781549"/>
    <w:rsid w:val="00781B57"/>
    <w:rsid w:val="00781CBF"/>
    <w:rsid w:val="00781FDA"/>
    <w:rsid w:val="00782229"/>
    <w:rsid w:val="0078234A"/>
    <w:rsid w:val="007826A6"/>
    <w:rsid w:val="00782A53"/>
    <w:rsid w:val="0078328D"/>
    <w:rsid w:val="00783E0A"/>
    <w:rsid w:val="007856CA"/>
    <w:rsid w:val="00786A77"/>
    <w:rsid w:val="007870DA"/>
    <w:rsid w:val="007876AC"/>
    <w:rsid w:val="00790252"/>
    <w:rsid w:val="007902C2"/>
    <w:rsid w:val="007905ED"/>
    <w:rsid w:val="0079061D"/>
    <w:rsid w:val="007917F6"/>
    <w:rsid w:val="00792081"/>
    <w:rsid w:val="00792814"/>
    <w:rsid w:val="0079359C"/>
    <w:rsid w:val="007940E4"/>
    <w:rsid w:val="007947D1"/>
    <w:rsid w:val="00794F66"/>
    <w:rsid w:val="007957D3"/>
    <w:rsid w:val="00795BA3"/>
    <w:rsid w:val="00795F4B"/>
    <w:rsid w:val="0079610F"/>
    <w:rsid w:val="007961C7"/>
    <w:rsid w:val="00796300"/>
    <w:rsid w:val="007964EB"/>
    <w:rsid w:val="00796D3D"/>
    <w:rsid w:val="00796F0A"/>
    <w:rsid w:val="0079766C"/>
    <w:rsid w:val="007976F0"/>
    <w:rsid w:val="007978E6"/>
    <w:rsid w:val="00797B53"/>
    <w:rsid w:val="007A0803"/>
    <w:rsid w:val="007A0AB5"/>
    <w:rsid w:val="007A13ED"/>
    <w:rsid w:val="007A24E1"/>
    <w:rsid w:val="007A2539"/>
    <w:rsid w:val="007A3285"/>
    <w:rsid w:val="007A3D8A"/>
    <w:rsid w:val="007A46B8"/>
    <w:rsid w:val="007A4863"/>
    <w:rsid w:val="007A4D3A"/>
    <w:rsid w:val="007A4DB6"/>
    <w:rsid w:val="007A5577"/>
    <w:rsid w:val="007A581A"/>
    <w:rsid w:val="007A5D14"/>
    <w:rsid w:val="007A5EB8"/>
    <w:rsid w:val="007A5F7B"/>
    <w:rsid w:val="007A62AE"/>
    <w:rsid w:val="007A66A6"/>
    <w:rsid w:val="007A66B9"/>
    <w:rsid w:val="007A7024"/>
    <w:rsid w:val="007A7D8A"/>
    <w:rsid w:val="007A7F66"/>
    <w:rsid w:val="007B04DB"/>
    <w:rsid w:val="007B064C"/>
    <w:rsid w:val="007B13C1"/>
    <w:rsid w:val="007B194E"/>
    <w:rsid w:val="007B1A2D"/>
    <w:rsid w:val="007B2703"/>
    <w:rsid w:val="007B31BF"/>
    <w:rsid w:val="007B357F"/>
    <w:rsid w:val="007B39E3"/>
    <w:rsid w:val="007B3DA7"/>
    <w:rsid w:val="007B4312"/>
    <w:rsid w:val="007B448D"/>
    <w:rsid w:val="007B4522"/>
    <w:rsid w:val="007B4904"/>
    <w:rsid w:val="007B620F"/>
    <w:rsid w:val="007B66FF"/>
    <w:rsid w:val="007B69D9"/>
    <w:rsid w:val="007B6C46"/>
    <w:rsid w:val="007B6FC2"/>
    <w:rsid w:val="007B7295"/>
    <w:rsid w:val="007B794D"/>
    <w:rsid w:val="007B7C31"/>
    <w:rsid w:val="007C0B35"/>
    <w:rsid w:val="007C1036"/>
    <w:rsid w:val="007C25BF"/>
    <w:rsid w:val="007C288C"/>
    <w:rsid w:val="007C398D"/>
    <w:rsid w:val="007C3BA0"/>
    <w:rsid w:val="007C3CCD"/>
    <w:rsid w:val="007C3D94"/>
    <w:rsid w:val="007C3D97"/>
    <w:rsid w:val="007C3E0F"/>
    <w:rsid w:val="007C4336"/>
    <w:rsid w:val="007C478A"/>
    <w:rsid w:val="007C58E6"/>
    <w:rsid w:val="007C606E"/>
    <w:rsid w:val="007C61C9"/>
    <w:rsid w:val="007C6615"/>
    <w:rsid w:val="007C69A2"/>
    <w:rsid w:val="007C6C24"/>
    <w:rsid w:val="007C7166"/>
    <w:rsid w:val="007C742F"/>
    <w:rsid w:val="007C7FB1"/>
    <w:rsid w:val="007D0A80"/>
    <w:rsid w:val="007D0BE0"/>
    <w:rsid w:val="007D0DA5"/>
    <w:rsid w:val="007D10D4"/>
    <w:rsid w:val="007D142D"/>
    <w:rsid w:val="007D2331"/>
    <w:rsid w:val="007D25FD"/>
    <w:rsid w:val="007D29F5"/>
    <w:rsid w:val="007D3AA8"/>
    <w:rsid w:val="007D3ABC"/>
    <w:rsid w:val="007D43DA"/>
    <w:rsid w:val="007D4C31"/>
    <w:rsid w:val="007D53A1"/>
    <w:rsid w:val="007D5F7A"/>
    <w:rsid w:val="007D665F"/>
    <w:rsid w:val="007D66E0"/>
    <w:rsid w:val="007D6B6A"/>
    <w:rsid w:val="007D6EDD"/>
    <w:rsid w:val="007D7A21"/>
    <w:rsid w:val="007D7C41"/>
    <w:rsid w:val="007D7C71"/>
    <w:rsid w:val="007D7E70"/>
    <w:rsid w:val="007E0AE0"/>
    <w:rsid w:val="007E0FF1"/>
    <w:rsid w:val="007E1074"/>
    <w:rsid w:val="007E1559"/>
    <w:rsid w:val="007E1561"/>
    <w:rsid w:val="007E1E29"/>
    <w:rsid w:val="007E2B4A"/>
    <w:rsid w:val="007E370F"/>
    <w:rsid w:val="007E386A"/>
    <w:rsid w:val="007E3A40"/>
    <w:rsid w:val="007E40E9"/>
    <w:rsid w:val="007E4674"/>
    <w:rsid w:val="007E49EF"/>
    <w:rsid w:val="007E4D44"/>
    <w:rsid w:val="007E545E"/>
    <w:rsid w:val="007E5686"/>
    <w:rsid w:val="007E58A4"/>
    <w:rsid w:val="007E5904"/>
    <w:rsid w:val="007E59C0"/>
    <w:rsid w:val="007E60C3"/>
    <w:rsid w:val="007E6170"/>
    <w:rsid w:val="007E76EA"/>
    <w:rsid w:val="007E77EA"/>
    <w:rsid w:val="007E7C6F"/>
    <w:rsid w:val="007E7D35"/>
    <w:rsid w:val="007F0221"/>
    <w:rsid w:val="007F0665"/>
    <w:rsid w:val="007F1270"/>
    <w:rsid w:val="007F1324"/>
    <w:rsid w:val="007F133F"/>
    <w:rsid w:val="007F1482"/>
    <w:rsid w:val="007F1CEE"/>
    <w:rsid w:val="007F205B"/>
    <w:rsid w:val="007F21A0"/>
    <w:rsid w:val="007F2316"/>
    <w:rsid w:val="007F2732"/>
    <w:rsid w:val="007F274E"/>
    <w:rsid w:val="007F2EAA"/>
    <w:rsid w:val="007F321E"/>
    <w:rsid w:val="007F38F2"/>
    <w:rsid w:val="007F497F"/>
    <w:rsid w:val="007F4A4F"/>
    <w:rsid w:val="007F52EC"/>
    <w:rsid w:val="007F56FC"/>
    <w:rsid w:val="007F66C4"/>
    <w:rsid w:val="007F6C29"/>
    <w:rsid w:val="007F6E02"/>
    <w:rsid w:val="007F6FF6"/>
    <w:rsid w:val="007F7236"/>
    <w:rsid w:val="007F73DD"/>
    <w:rsid w:val="00800009"/>
    <w:rsid w:val="008000F4"/>
    <w:rsid w:val="00800101"/>
    <w:rsid w:val="00800451"/>
    <w:rsid w:val="00800952"/>
    <w:rsid w:val="00800D94"/>
    <w:rsid w:val="00802225"/>
    <w:rsid w:val="0080258B"/>
    <w:rsid w:val="008025D6"/>
    <w:rsid w:val="008036CE"/>
    <w:rsid w:val="00803BCF"/>
    <w:rsid w:val="00803E48"/>
    <w:rsid w:val="00803E80"/>
    <w:rsid w:val="00804D2E"/>
    <w:rsid w:val="008050E1"/>
    <w:rsid w:val="00805315"/>
    <w:rsid w:val="00805722"/>
    <w:rsid w:val="0080580E"/>
    <w:rsid w:val="008073DC"/>
    <w:rsid w:val="00810320"/>
    <w:rsid w:val="00810AB3"/>
    <w:rsid w:val="00810BCA"/>
    <w:rsid w:val="00810C17"/>
    <w:rsid w:val="00810D6A"/>
    <w:rsid w:val="00810ECF"/>
    <w:rsid w:val="00810F33"/>
    <w:rsid w:val="008122B8"/>
    <w:rsid w:val="00812C1C"/>
    <w:rsid w:val="00813578"/>
    <w:rsid w:val="0081407D"/>
    <w:rsid w:val="0081437A"/>
    <w:rsid w:val="00814909"/>
    <w:rsid w:val="008152F0"/>
    <w:rsid w:val="008156DA"/>
    <w:rsid w:val="00815D08"/>
    <w:rsid w:val="00816A3E"/>
    <w:rsid w:val="00816DDD"/>
    <w:rsid w:val="00816EAD"/>
    <w:rsid w:val="00817A50"/>
    <w:rsid w:val="00817D46"/>
    <w:rsid w:val="00820217"/>
    <w:rsid w:val="008205EC"/>
    <w:rsid w:val="008210AE"/>
    <w:rsid w:val="0082247E"/>
    <w:rsid w:val="00822901"/>
    <w:rsid w:val="00823895"/>
    <w:rsid w:val="00823924"/>
    <w:rsid w:val="00824840"/>
    <w:rsid w:val="00824ABC"/>
    <w:rsid w:val="00824AFD"/>
    <w:rsid w:val="0082552B"/>
    <w:rsid w:val="008255B0"/>
    <w:rsid w:val="00825BBC"/>
    <w:rsid w:val="00825C75"/>
    <w:rsid w:val="00825F60"/>
    <w:rsid w:val="00826491"/>
    <w:rsid w:val="008266FD"/>
    <w:rsid w:val="0082676D"/>
    <w:rsid w:val="0082716C"/>
    <w:rsid w:val="008277E8"/>
    <w:rsid w:val="0082789D"/>
    <w:rsid w:val="00827C39"/>
    <w:rsid w:val="00830537"/>
    <w:rsid w:val="00830E5F"/>
    <w:rsid w:val="00831151"/>
    <w:rsid w:val="008314BF"/>
    <w:rsid w:val="00831648"/>
    <w:rsid w:val="00831A45"/>
    <w:rsid w:val="00831D97"/>
    <w:rsid w:val="00831F3D"/>
    <w:rsid w:val="008321CF"/>
    <w:rsid w:val="0083269F"/>
    <w:rsid w:val="00834026"/>
    <w:rsid w:val="00834040"/>
    <w:rsid w:val="00834634"/>
    <w:rsid w:val="00834901"/>
    <w:rsid w:val="00834E65"/>
    <w:rsid w:val="00835679"/>
    <w:rsid w:val="00835851"/>
    <w:rsid w:val="00835BF4"/>
    <w:rsid w:val="008360DE"/>
    <w:rsid w:val="008367FE"/>
    <w:rsid w:val="00836BB2"/>
    <w:rsid w:val="00837272"/>
    <w:rsid w:val="00837343"/>
    <w:rsid w:val="00837EE5"/>
    <w:rsid w:val="00840E7B"/>
    <w:rsid w:val="00841354"/>
    <w:rsid w:val="008415DA"/>
    <w:rsid w:val="00841B0D"/>
    <w:rsid w:val="00842440"/>
    <w:rsid w:val="0084261B"/>
    <w:rsid w:val="00842A41"/>
    <w:rsid w:val="00843BD5"/>
    <w:rsid w:val="00844D1D"/>
    <w:rsid w:val="008450AF"/>
    <w:rsid w:val="008451E9"/>
    <w:rsid w:val="00845711"/>
    <w:rsid w:val="008459BA"/>
    <w:rsid w:val="008471D3"/>
    <w:rsid w:val="00847330"/>
    <w:rsid w:val="00847B23"/>
    <w:rsid w:val="00847CE3"/>
    <w:rsid w:val="00847E94"/>
    <w:rsid w:val="00847EA7"/>
    <w:rsid w:val="00850373"/>
    <w:rsid w:val="00850459"/>
    <w:rsid w:val="0085083D"/>
    <w:rsid w:val="008508C9"/>
    <w:rsid w:val="008513D3"/>
    <w:rsid w:val="00851412"/>
    <w:rsid w:val="00851CDA"/>
    <w:rsid w:val="00851E1E"/>
    <w:rsid w:val="008520D8"/>
    <w:rsid w:val="00852797"/>
    <w:rsid w:val="008528F1"/>
    <w:rsid w:val="00852D88"/>
    <w:rsid w:val="0085303A"/>
    <w:rsid w:val="008537F6"/>
    <w:rsid w:val="00853AF9"/>
    <w:rsid w:val="008549E8"/>
    <w:rsid w:val="00854FFD"/>
    <w:rsid w:val="008552EE"/>
    <w:rsid w:val="0085533C"/>
    <w:rsid w:val="0085582D"/>
    <w:rsid w:val="00856B02"/>
    <w:rsid w:val="00856D4E"/>
    <w:rsid w:val="008570A2"/>
    <w:rsid w:val="008576DF"/>
    <w:rsid w:val="00857DF1"/>
    <w:rsid w:val="00857F1E"/>
    <w:rsid w:val="00860284"/>
    <w:rsid w:val="008606C3"/>
    <w:rsid w:val="00860A07"/>
    <w:rsid w:val="00860D5E"/>
    <w:rsid w:val="00860F6E"/>
    <w:rsid w:val="00860F9D"/>
    <w:rsid w:val="008613B0"/>
    <w:rsid w:val="0086186D"/>
    <w:rsid w:val="008619BA"/>
    <w:rsid w:val="00861F16"/>
    <w:rsid w:val="008628A6"/>
    <w:rsid w:val="008629B8"/>
    <w:rsid w:val="0086322C"/>
    <w:rsid w:val="008633F9"/>
    <w:rsid w:val="008634EA"/>
    <w:rsid w:val="008635EC"/>
    <w:rsid w:val="00863CC4"/>
    <w:rsid w:val="0086405C"/>
    <w:rsid w:val="00864263"/>
    <w:rsid w:val="008643F9"/>
    <w:rsid w:val="00864475"/>
    <w:rsid w:val="0086487B"/>
    <w:rsid w:val="0086511C"/>
    <w:rsid w:val="00865295"/>
    <w:rsid w:val="00865E46"/>
    <w:rsid w:val="008674CE"/>
    <w:rsid w:val="00867A1F"/>
    <w:rsid w:val="00867ADB"/>
    <w:rsid w:val="00867C52"/>
    <w:rsid w:val="00867E58"/>
    <w:rsid w:val="00870835"/>
    <w:rsid w:val="008710B4"/>
    <w:rsid w:val="00871399"/>
    <w:rsid w:val="008728DB"/>
    <w:rsid w:val="00873523"/>
    <w:rsid w:val="00874072"/>
    <w:rsid w:val="00874434"/>
    <w:rsid w:val="00874641"/>
    <w:rsid w:val="00874F84"/>
    <w:rsid w:val="008758D8"/>
    <w:rsid w:val="008758F4"/>
    <w:rsid w:val="008759C2"/>
    <w:rsid w:val="00876B1C"/>
    <w:rsid w:val="00876B66"/>
    <w:rsid w:val="0087799B"/>
    <w:rsid w:val="008779EC"/>
    <w:rsid w:val="00880148"/>
    <w:rsid w:val="00880CD4"/>
    <w:rsid w:val="00880CFD"/>
    <w:rsid w:val="00880D49"/>
    <w:rsid w:val="00881002"/>
    <w:rsid w:val="00881192"/>
    <w:rsid w:val="00881CFE"/>
    <w:rsid w:val="00881DAE"/>
    <w:rsid w:val="0088291A"/>
    <w:rsid w:val="00882C15"/>
    <w:rsid w:val="00882D3B"/>
    <w:rsid w:val="00882E03"/>
    <w:rsid w:val="00882EDD"/>
    <w:rsid w:val="0088301A"/>
    <w:rsid w:val="00883915"/>
    <w:rsid w:val="008840F2"/>
    <w:rsid w:val="00884410"/>
    <w:rsid w:val="008845C4"/>
    <w:rsid w:val="00884E36"/>
    <w:rsid w:val="00884EED"/>
    <w:rsid w:val="008851BB"/>
    <w:rsid w:val="008853F7"/>
    <w:rsid w:val="00885BC9"/>
    <w:rsid w:val="0088677C"/>
    <w:rsid w:val="00886804"/>
    <w:rsid w:val="00886A28"/>
    <w:rsid w:val="00886CCA"/>
    <w:rsid w:val="0088714C"/>
    <w:rsid w:val="008879A2"/>
    <w:rsid w:val="00890552"/>
    <w:rsid w:val="00890E13"/>
    <w:rsid w:val="0089161E"/>
    <w:rsid w:val="00891870"/>
    <w:rsid w:val="00891C51"/>
    <w:rsid w:val="00891E07"/>
    <w:rsid w:val="00892324"/>
    <w:rsid w:val="008923E1"/>
    <w:rsid w:val="00892BBE"/>
    <w:rsid w:val="00893482"/>
    <w:rsid w:val="00893910"/>
    <w:rsid w:val="00893CE8"/>
    <w:rsid w:val="00893DA1"/>
    <w:rsid w:val="0089497E"/>
    <w:rsid w:val="008949C4"/>
    <w:rsid w:val="00894E81"/>
    <w:rsid w:val="00894EC9"/>
    <w:rsid w:val="008951DC"/>
    <w:rsid w:val="008956AA"/>
    <w:rsid w:val="008958B8"/>
    <w:rsid w:val="008959E3"/>
    <w:rsid w:val="00896914"/>
    <w:rsid w:val="008976A7"/>
    <w:rsid w:val="008977A0"/>
    <w:rsid w:val="008978BF"/>
    <w:rsid w:val="00897C5D"/>
    <w:rsid w:val="008A037A"/>
    <w:rsid w:val="008A0CFC"/>
    <w:rsid w:val="008A0EED"/>
    <w:rsid w:val="008A12B0"/>
    <w:rsid w:val="008A16A2"/>
    <w:rsid w:val="008A1D8C"/>
    <w:rsid w:val="008A210F"/>
    <w:rsid w:val="008A252E"/>
    <w:rsid w:val="008A26E1"/>
    <w:rsid w:val="008A2A9F"/>
    <w:rsid w:val="008A2AA9"/>
    <w:rsid w:val="008A41D0"/>
    <w:rsid w:val="008A4611"/>
    <w:rsid w:val="008A4A47"/>
    <w:rsid w:val="008A4BC6"/>
    <w:rsid w:val="008A4BE7"/>
    <w:rsid w:val="008A5301"/>
    <w:rsid w:val="008A68B9"/>
    <w:rsid w:val="008A6A77"/>
    <w:rsid w:val="008A6BAA"/>
    <w:rsid w:val="008A7113"/>
    <w:rsid w:val="008A7690"/>
    <w:rsid w:val="008A784C"/>
    <w:rsid w:val="008A7F9F"/>
    <w:rsid w:val="008B06AC"/>
    <w:rsid w:val="008B0D76"/>
    <w:rsid w:val="008B10B1"/>
    <w:rsid w:val="008B149E"/>
    <w:rsid w:val="008B14D2"/>
    <w:rsid w:val="008B1F65"/>
    <w:rsid w:val="008B2430"/>
    <w:rsid w:val="008B2A01"/>
    <w:rsid w:val="008B2A4D"/>
    <w:rsid w:val="008B2E70"/>
    <w:rsid w:val="008B2F8E"/>
    <w:rsid w:val="008B34AE"/>
    <w:rsid w:val="008B3BFF"/>
    <w:rsid w:val="008B4B3D"/>
    <w:rsid w:val="008B4CCF"/>
    <w:rsid w:val="008B61A0"/>
    <w:rsid w:val="008B6977"/>
    <w:rsid w:val="008B744B"/>
    <w:rsid w:val="008B7784"/>
    <w:rsid w:val="008B79CA"/>
    <w:rsid w:val="008C03B5"/>
    <w:rsid w:val="008C0A65"/>
    <w:rsid w:val="008C0E0E"/>
    <w:rsid w:val="008C16B7"/>
    <w:rsid w:val="008C1970"/>
    <w:rsid w:val="008C1EB5"/>
    <w:rsid w:val="008C2103"/>
    <w:rsid w:val="008C22AF"/>
    <w:rsid w:val="008C25E2"/>
    <w:rsid w:val="008C2BA9"/>
    <w:rsid w:val="008C34CC"/>
    <w:rsid w:val="008C3667"/>
    <w:rsid w:val="008C38E3"/>
    <w:rsid w:val="008C3E26"/>
    <w:rsid w:val="008C3EF1"/>
    <w:rsid w:val="008C4659"/>
    <w:rsid w:val="008C5AF9"/>
    <w:rsid w:val="008C67B6"/>
    <w:rsid w:val="008C6840"/>
    <w:rsid w:val="008C6ECD"/>
    <w:rsid w:val="008C7075"/>
    <w:rsid w:val="008C722C"/>
    <w:rsid w:val="008C7390"/>
    <w:rsid w:val="008C73A3"/>
    <w:rsid w:val="008C787F"/>
    <w:rsid w:val="008C793C"/>
    <w:rsid w:val="008C7B1E"/>
    <w:rsid w:val="008C7C75"/>
    <w:rsid w:val="008C7DEE"/>
    <w:rsid w:val="008C7F8C"/>
    <w:rsid w:val="008D0A36"/>
    <w:rsid w:val="008D0B38"/>
    <w:rsid w:val="008D10AE"/>
    <w:rsid w:val="008D110B"/>
    <w:rsid w:val="008D1893"/>
    <w:rsid w:val="008D1B4C"/>
    <w:rsid w:val="008D2C9B"/>
    <w:rsid w:val="008D3260"/>
    <w:rsid w:val="008D48BE"/>
    <w:rsid w:val="008D4D6A"/>
    <w:rsid w:val="008D503E"/>
    <w:rsid w:val="008D576D"/>
    <w:rsid w:val="008D5B00"/>
    <w:rsid w:val="008D5B8F"/>
    <w:rsid w:val="008D5FFE"/>
    <w:rsid w:val="008D624E"/>
    <w:rsid w:val="008D6651"/>
    <w:rsid w:val="008D6A1F"/>
    <w:rsid w:val="008D6A90"/>
    <w:rsid w:val="008D7495"/>
    <w:rsid w:val="008D7833"/>
    <w:rsid w:val="008D78D0"/>
    <w:rsid w:val="008D7B34"/>
    <w:rsid w:val="008E02CF"/>
    <w:rsid w:val="008E04D0"/>
    <w:rsid w:val="008E06D4"/>
    <w:rsid w:val="008E073C"/>
    <w:rsid w:val="008E0FED"/>
    <w:rsid w:val="008E110A"/>
    <w:rsid w:val="008E130A"/>
    <w:rsid w:val="008E1458"/>
    <w:rsid w:val="008E1B31"/>
    <w:rsid w:val="008E1C05"/>
    <w:rsid w:val="008E20EC"/>
    <w:rsid w:val="008E2353"/>
    <w:rsid w:val="008E23A3"/>
    <w:rsid w:val="008E2533"/>
    <w:rsid w:val="008E31E5"/>
    <w:rsid w:val="008E39DD"/>
    <w:rsid w:val="008E4074"/>
    <w:rsid w:val="008E4574"/>
    <w:rsid w:val="008E45E0"/>
    <w:rsid w:val="008E4709"/>
    <w:rsid w:val="008E4EC0"/>
    <w:rsid w:val="008E5180"/>
    <w:rsid w:val="008E51BA"/>
    <w:rsid w:val="008E53DC"/>
    <w:rsid w:val="008E54C5"/>
    <w:rsid w:val="008E5858"/>
    <w:rsid w:val="008E6046"/>
    <w:rsid w:val="008E6442"/>
    <w:rsid w:val="008E6FE0"/>
    <w:rsid w:val="008E7CDE"/>
    <w:rsid w:val="008F01DE"/>
    <w:rsid w:val="008F024D"/>
    <w:rsid w:val="008F0461"/>
    <w:rsid w:val="008F0A23"/>
    <w:rsid w:val="008F0A56"/>
    <w:rsid w:val="008F0C10"/>
    <w:rsid w:val="008F0FCF"/>
    <w:rsid w:val="008F1091"/>
    <w:rsid w:val="008F128C"/>
    <w:rsid w:val="008F1797"/>
    <w:rsid w:val="008F1958"/>
    <w:rsid w:val="008F1E37"/>
    <w:rsid w:val="008F1F16"/>
    <w:rsid w:val="008F2893"/>
    <w:rsid w:val="008F3982"/>
    <w:rsid w:val="008F4238"/>
    <w:rsid w:val="008F4419"/>
    <w:rsid w:val="008F50EB"/>
    <w:rsid w:val="008F514F"/>
    <w:rsid w:val="008F55A7"/>
    <w:rsid w:val="008F626A"/>
    <w:rsid w:val="008F64BF"/>
    <w:rsid w:val="008F7257"/>
    <w:rsid w:val="008F77A3"/>
    <w:rsid w:val="009005EA"/>
    <w:rsid w:val="0090091F"/>
    <w:rsid w:val="00900A84"/>
    <w:rsid w:val="00901E20"/>
    <w:rsid w:val="009033B5"/>
    <w:rsid w:val="00903926"/>
    <w:rsid w:val="00903C64"/>
    <w:rsid w:val="009045DE"/>
    <w:rsid w:val="00905254"/>
    <w:rsid w:val="00905466"/>
    <w:rsid w:val="00905B71"/>
    <w:rsid w:val="00906004"/>
    <w:rsid w:val="0090751A"/>
    <w:rsid w:val="009077F4"/>
    <w:rsid w:val="00907CE5"/>
    <w:rsid w:val="00910061"/>
    <w:rsid w:val="00910373"/>
    <w:rsid w:val="0091093D"/>
    <w:rsid w:val="009110FD"/>
    <w:rsid w:val="00912819"/>
    <w:rsid w:val="00913181"/>
    <w:rsid w:val="009134FB"/>
    <w:rsid w:val="0091478C"/>
    <w:rsid w:val="00914D2A"/>
    <w:rsid w:val="00915371"/>
    <w:rsid w:val="0091547F"/>
    <w:rsid w:val="00915C5A"/>
    <w:rsid w:val="00915D8B"/>
    <w:rsid w:val="0091606E"/>
    <w:rsid w:val="009161FD"/>
    <w:rsid w:val="0091667E"/>
    <w:rsid w:val="00916F41"/>
    <w:rsid w:val="009171B2"/>
    <w:rsid w:val="00917563"/>
    <w:rsid w:val="009175EC"/>
    <w:rsid w:val="00917896"/>
    <w:rsid w:val="00917D5A"/>
    <w:rsid w:val="00920508"/>
    <w:rsid w:val="009205F5"/>
    <w:rsid w:val="0092063C"/>
    <w:rsid w:val="0092075A"/>
    <w:rsid w:val="00920D38"/>
    <w:rsid w:val="0092131F"/>
    <w:rsid w:val="00921480"/>
    <w:rsid w:val="00921762"/>
    <w:rsid w:val="009218D8"/>
    <w:rsid w:val="00921B19"/>
    <w:rsid w:val="00921F84"/>
    <w:rsid w:val="0092203D"/>
    <w:rsid w:val="009229B1"/>
    <w:rsid w:val="00922BB4"/>
    <w:rsid w:val="00923142"/>
    <w:rsid w:val="0092326D"/>
    <w:rsid w:val="009234BA"/>
    <w:rsid w:val="00923A1C"/>
    <w:rsid w:val="009240CF"/>
    <w:rsid w:val="009240D9"/>
    <w:rsid w:val="00924163"/>
    <w:rsid w:val="009241CF"/>
    <w:rsid w:val="00924369"/>
    <w:rsid w:val="00924BC4"/>
    <w:rsid w:val="00924C91"/>
    <w:rsid w:val="00924F7B"/>
    <w:rsid w:val="00925143"/>
    <w:rsid w:val="009258EE"/>
    <w:rsid w:val="0092595D"/>
    <w:rsid w:val="00925B53"/>
    <w:rsid w:val="00925F68"/>
    <w:rsid w:val="009260F5"/>
    <w:rsid w:val="009263AB"/>
    <w:rsid w:val="00926D44"/>
    <w:rsid w:val="0092725E"/>
    <w:rsid w:val="0092799C"/>
    <w:rsid w:val="009279AF"/>
    <w:rsid w:val="00930DF8"/>
    <w:rsid w:val="00930F43"/>
    <w:rsid w:val="00930FF1"/>
    <w:rsid w:val="009316D1"/>
    <w:rsid w:val="00931C41"/>
    <w:rsid w:val="00931F57"/>
    <w:rsid w:val="009321EC"/>
    <w:rsid w:val="009324C3"/>
    <w:rsid w:val="00932CEE"/>
    <w:rsid w:val="0093349F"/>
    <w:rsid w:val="00933890"/>
    <w:rsid w:val="009338A9"/>
    <w:rsid w:val="00934134"/>
    <w:rsid w:val="00934784"/>
    <w:rsid w:val="009349AB"/>
    <w:rsid w:val="009351CA"/>
    <w:rsid w:val="009353DC"/>
    <w:rsid w:val="00935BFF"/>
    <w:rsid w:val="00935F0E"/>
    <w:rsid w:val="0093671B"/>
    <w:rsid w:val="0093680A"/>
    <w:rsid w:val="00936891"/>
    <w:rsid w:val="009371DF"/>
    <w:rsid w:val="0093720E"/>
    <w:rsid w:val="0093735E"/>
    <w:rsid w:val="00937A90"/>
    <w:rsid w:val="00937B01"/>
    <w:rsid w:val="00937F02"/>
    <w:rsid w:val="00937F5D"/>
    <w:rsid w:val="00937FC7"/>
    <w:rsid w:val="009403A7"/>
    <w:rsid w:val="009405AE"/>
    <w:rsid w:val="00940A84"/>
    <w:rsid w:val="009423D0"/>
    <w:rsid w:val="009429B8"/>
    <w:rsid w:val="00942C53"/>
    <w:rsid w:val="00943E87"/>
    <w:rsid w:val="00944151"/>
    <w:rsid w:val="00944830"/>
    <w:rsid w:val="009448BE"/>
    <w:rsid w:val="00944D78"/>
    <w:rsid w:val="009460DD"/>
    <w:rsid w:val="00946343"/>
    <w:rsid w:val="00947BC3"/>
    <w:rsid w:val="00947C23"/>
    <w:rsid w:val="00950094"/>
    <w:rsid w:val="00950934"/>
    <w:rsid w:val="00950A00"/>
    <w:rsid w:val="0095166D"/>
    <w:rsid w:val="009519B5"/>
    <w:rsid w:val="00951AF9"/>
    <w:rsid w:val="00951C09"/>
    <w:rsid w:val="00951F31"/>
    <w:rsid w:val="009520AF"/>
    <w:rsid w:val="00952521"/>
    <w:rsid w:val="0095283D"/>
    <w:rsid w:val="009534A9"/>
    <w:rsid w:val="00953554"/>
    <w:rsid w:val="009538D8"/>
    <w:rsid w:val="00953BB3"/>
    <w:rsid w:val="00953BFF"/>
    <w:rsid w:val="0095418E"/>
    <w:rsid w:val="00954282"/>
    <w:rsid w:val="00954D45"/>
    <w:rsid w:val="009552C1"/>
    <w:rsid w:val="0095560F"/>
    <w:rsid w:val="009557A2"/>
    <w:rsid w:val="009558D4"/>
    <w:rsid w:val="00955DC7"/>
    <w:rsid w:val="00955ED4"/>
    <w:rsid w:val="00955F46"/>
    <w:rsid w:val="0095644E"/>
    <w:rsid w:val="0095649A"/>
    <w:rsid w:val="00956D3B"/>
    <w:rsid w:val="0095778A"/>
    <w:rsid w:val="0095793D"/>
    <w:rsid w:val="0095794D"/>
    <w:rsid w:val="00960566"/>
    <w:rsid w:val="00961859"/>
    <w:rsid w:val="00961A18"/>
    <w:rsid w:val="00962302"/>
    <w:rsid w:val="00962913"/>
    <w:rsid w:val="00962EDF"/>
    <w:rsid w:val="00963983"/>
    <w:rsid w:val="009642A6"/>
    <w:rsid w:val="00965523"/>
    <w:rsid w:val="00965DE0"/>
    <w:rsid w:val="00965E8E"/>
    <w:rsid w:val="00966479"/>
    <w:rsid w:val="009668E0"/>
    <w:rsid w:val="009673DA"/>
    <w:rsid w:val="0097057B"/>
    <w:rsid w:val="009705C7"/>
    <w:rsid w:val="00970DE5"/>
    <w:rsid w:val="00971228"/>
    <w:rsid w:val="00971404"/>
    <w:rsid w:val="00971993"/>
    <w:rsid w:val="00971B30"/>
    <w:rsid w:val="00971E73"/>
    <w:rsid w:val="00972553"/>
    <w:rsid w:val="00972827"/>
    <w:rsid w:val="00973094"/>
    <w:rsid w:val="009731E1"/>
    <w:rsid w:val="009736D5"/>
    <w:rsid w:val="00973744"/>
    <w:rsid w:val="00973C35"/>
    <w:rsid w:val="00974178"/>
    <w:rsid w:val="0097570B"/>
    <w:rsid w:val="00975A32"/>
    <w:rsid w:val="00975EA6"/>
    <w:rsid w:val="00976EA1"/>
    <w:rsid w:val="00976EBF"/>
    <w:rsid w:val="00977433"/>
    <w:rsid w:val="009774F1"/>
    <w:rsid w:val="00977507"/>
    <w:rsid w:val="009805C7"/>
    <w:rsid w:val="0098197D"/>
    <w:rsid w:val="009825CE"/>
    <w:rsid w:val="009825F4"/>
    <w:rsid w:val="00982A22"/>
    <w:rsid w:val="00982BF4"/>
    <w:rsid w:val="00983192"/>
    <w:rsid w:val="0098356E"/>
    <w:rsid w:val="00983AFE"/>
    <w:rsid w:val="00983DB4"/>
    <w:rsid w:val="00984EFA"/>
    <w:rsid w:val="0098540F"/>
    <w:rsid w:val="009855A5"/>
    <w:rsid w:val="00985B53"/>
    <w:rsid w:val="00985CA4"/>
    <w:rsid w:val="009863CC"/>
    <w:rsid w:val="00986F67"/>
    <w:rsid w:val="0098748F"/>
    <w:rsid w:val="009876E2"/>
    <w:rsid w:val="00987D9C"/>
    <w:rsid w:val="009905B0"/>
    <w:rsid w:val="00990C78"/>
    <w:rsid w:val="009911CD"/>
    <w:rsid w:val="009914EE"/>
    <w:rsid w:val="00991707"/>
    <w:rsid w:val="00991C16"/>
    <w:rsid w:val="00991FA9"/>
    <w:rsid w:val="009921AB"/>
    <w:rsid w:val="00992961"/>
    <w:rsid w:val="00993480"/>
    <w:rsid w:val="00993684"/>
    <w:rsid w:val="00993CD1"/>
    <w:rsid w:val="00993E62"/>
    <w:rsid w:val="00993EC0"/>
    <w:rsid w:val="0099401E"/>
    <w:rsid w:val="009941B5"/>
    <w:rsid w:val="0099420E"/>
    <w:rsid w:val="009947A6"/>
    <w:rsid w:val="00995582"/>
    <w:rsid w:val="0099569F"/>
    <w:rsid w:val="0099570C"/>
    <w:rsid w:val="00995DA2"/>
    <w:rsid w:val="0099644B"/>
    <w:rsid w:val="009966AC"/>
    <w:rsid w:val="00996911"/>
    <w:rsid w:val="00996BC6"/>
    <w:rsid w:val="00996CBE"/>
    <w:rsid w:val="009972B3"/>
    <w:rsid w:val="0099745F"/>
    <w:rsid w:val="009974CD"/>
    <w:rsid w:val="00997D01"/>
    <w:rsid w:val="009A0520"/>
    <w:rsid w:val="009A054C"/>
    <w:rsid w:val="009A0E69"/>
    <w:rsid w:val="009A19AB"/>
    <w:rsid w:val="009A1C4A"/>
    <w:rsid w:val="009A20A4"/>
    <w:rsid w:val="009A2660"/>
    <w:rsid w:val="009A300C"/>
    <w:rsid w:val="009A3273"/>
    <w:rsid w:val="009A371A"/>
    <w:rsid w:val="009A3A6D"/>
    <w:rsid w:val="009A3B92"/>
    <w:rsid w:val="009A3CD9"/>
    <w:rsid w:val="009A472F"/>
    <w:rsid w:val="009A476C"/>
    <w:rsid w:val="009A4D26"/>
    <w:rsid w:val="009A4D89"/>
    <w:rsid w:val="009A4E39"/>
    <w:rsid w:val="009A4F03"/>
    <w:rsid w:val="009A5857"/>
    <w:rsid w:val="009A5E70"/>
    <w:rsid w:val="009A657E"/>
    <w:rsid w:val="009A6B58"/>
    <w:rsid w:val="009A6FBE"/>
    <w:rsid w:val="009A7598"/>
    <w:rsid w:val="009A7826"/>
    <w:rsid w:val="009A7AB5"/>
    <w:rsid w:val="009A7DA4"/>
    <w:rsid w:val="009A7DF1"/>
    <w:rsid w:val="009A7DFB"/>
    <w:rsid w:val="009A7FC0"/>
    <w:rsid w:val="009B05AB"/>
    <w:rsid w:val="009B173C"/>
    <w:rsid w:val="009B1AD0"/>
    <w:rsid w:val="009B1C74"/>
    <w:rsid w:val="009B1CC9"/>
    <w:rsid w:val="009B262F"/>
    <w:rsid w:val="009B26FB"/>
    <w:rsid w:val="009B28AC"/>
    <w:rsid w:val="009B2912"/>
    <w:rsid w:val="009B29F8"/>
    <w:rsid w:val="009B2B18"/>
    <w:rsid w:val="009B2BDD"/>
    <w:rsid w:val="009B2F7A"/>
    <w:rsid w:val="009B30F8"/>
    <w:rsid w:val="009B3232"/>
    <w:rsid w:val="009B3475"/>
    <w:rsid w:val="009B34D7"/>
    <w:rsid w:val="009B3F0E"/>
    <w:rsid w:val="009B3FBA"/>
    <w:rsid w:val="009B4010"/>
    <w:rsid w:val="009B42C7"/>
    <w:rsid w:val="009B4F07"/>
    <w:rsid w:val="009B5AAC"/>
    <w:rsid w:val="009B6161"/>
    <w:rsid w:val="009B620E"/>
    <w:rsid w:val="009B6AF1"/>
    <w:rsid w:val="009B6EFC"/>
    <w:rsid w:val="009B76B8"/>
    <w:rsid w:val="009B79AB"/>
    <w:rsid w:val="009B7C86"/>
    <w:rsid w:val="009C00FE"/>
    <w:rsid w:val="009C011F"/>
    <w:rsid w:val="009C0BBB"/>
    <w:rsid w:val="009C0BD2"/>
    <w:rsid w:val="009C10EB"/>
    <w:rsid w:val="009C1611"/>
    <w:rsid w:val="009C2340"/>
    <w:rsid w:val="009C256C"/>
    <w:rsid w:val="009C2DBF"/>
    <w:rsid w:val="009C2F43"/>
    <w:rsid w:val="009C3E9B"/>
    <w:rsid w:val="009C3F9B"/>
    <w:rsid w:val="009C413B"/>
    <w:rsid w:val="009C42CE"/>
    <w:rsid w:val="009C47CD"/>
    <w:rsid w:val="009C5069"/>
    <w:rsid w:val="009C5810"/>
    <w:rsid w:val="009C5A92"/>
    <w:rsid w:val="009C5B97"/>
    <w:rsid w:val="009C62A5"/>
    <w:rsid w:val="009C77FE"/>
    <w:rsid w:val="009C7E76"/>
    <w:rsid w:val="009D147E"/>
    <w:rsid w:val="009D1511"/>
    <w:rsid w:val="009D1EA5"/>
    <w:rsid w:val="009D2526"/>
    <w:rsid w:val="009D26BA"/>
    <w:rsid w:val="009D271A"/>
    <w:rsid w:val="009D2A9A"/>
    <w:rsid w:val="009D3027"/>
    <w:rsid w:val="009D305B"/>
    <w:rsid w:val="009D340E"/>
    <w:rsid w:val="009D4366"/>
    <w:rsid w:val="009D4443"/>
    <w:rsid w:val="009D4B23"/>
    <w:rsid w:val="009D4FB7"/>
    <w:rsid w:val="009D5D8E"/>
    <w:rsid w:val="009D5FDD"/>
    <w:rsid w:val="009D6845"/>
    <w:rsid w:val="009D6A12"/>
    <w:rsid w:val="009D6B25"/>
    <w:rsid w:val="009D6C2E"/>
    <w:rsid w:val="009D6C96"/>
    <w:rsid w:val="009D73A3"/>
    <w:rsid w:val="009D7B4E"/>
    <w:rsid w:val="009E01AF"/>
    <w:rsid w:val="009E1574"/>
    <w:rsid w:val="009E1BDD"/>
    <w:rsid w:val="009E2511"/>
    <w:rsid w:val="009E2768"/>
    <w:rsid w:val="009E2B04"/>
    <w:rsid w:val="009E3171"/>
    <w:rsid w:val="009E31EB"/>
    <w:rsid w:val="009E3226"/>
    <w:rsid w:val="009E3534"/>
    <w:rsid w:val="009E3680"/>
    <w:rsid w:val="009E3AE1"/>
    <w:rsid w:val="009E3AFF"/>
    <w:rsid w:val="009E45E6"/>
    <w:rsid w:val="009E4D79"/>
    <w:rsid w:val="009E5982"/>
    <w:rsid w:val="009E5D70"/>
    <w:rsid w:val="009E6181"/>
    <w:rsid w:val="009E6372"/>
    <w:rsid w:val="009E7768"/>
    <w:rsid w:val="009F0151"/>
    <w:rsid w:val="009F0327"/>
    <w:rsid w:val="009F0332"/>
    <w:rsid w:val="009F0980"/>
    <w:rsid w:val="009F1EDB"/>
    <w:rsid w:val="009F21E1"/>
    <w:rsid w:val="009F307B"/>
    <w:rsid w:val="009F32EB"/>
    <w:rsid w:val="009F3DA4"/>
    <w:rsid w:val="009F3EC8"/>
    <w:rsid w:val="009F41F9"/>
    <w:rsid w:val="009F4588"/>
    <w:rsid w:val="009F48C8"/>
    <w:rsid w:val="009F4915"/>
    <w:rsid w:val="009F5045"/>
    <w:rsid w:val="009F5623"/>
    <w:rsid w:val="009F5969"/>
    <w:rsid w:val="009F59E7"/>
    <w:rsid w:val="009F5D7E"/>
    <w:rsid w:val="009F5E19"/>
    <w:rsid w:val="009F601F"/>
    <w:rsid w:val="009F6562"/>
    <w:rsid w:val="009F6C02"/>
    <w:rsid w:val="009F6C6D"/>
    <w:rsid w:val="009F6F8C"/>
    <w:rsid w:val="009F6FAF"/>
    <w:rsid w:val="009F6FDE"/>
    <w:rsid w:val="009F7188"/>
    <w:rsid w:val="009F7591"/>
    <w:rsid w:val="009F7615"/>
    <w:rsid w:val="00A00C30"/>
    <w:rsid w:val="00A01620"/>
    <w:rsid w:val="00A0184B"/>
    <w:rsid w:val="00A01B4C"/>
    <w:rsid w:val="00A01C7F"/>
    <w:rsid w:val="00A01D0F"/>
    <w:rsid w:val="00A01FBE"/>
    <w:rsid w:val="00A02189"/>
    <w:rsid w:val="00A02622"/>
    <w:rsid w:val="00A02A91"/>
    <w:rsid w:val="00A02AC0"/>
    <w:rsid w:val="00A02FC9"/>
    <w:rsid w:val="00A03510"/>
    <w:rsid w:val="00A03ABC"/>
    <w:rsid w:val="00A04381"/>
    <w:rsid w:val="00A04798"/>
    <w:rsid w:val="00A047C1"/>
    <w:rsid w:val="00A04AEC"/>
    <w:rsid w:val="00A04D29"/>
    <w:rsid w:val="00A067C0"/>
    <w:rsid w:val="00A068FC"/>
    <w:rsid w:val="00A06E3A"/>
    <w:rsid w:val="00A06EE4"/>
    <w:rsid w:val="00A070A6"/>
    <w:rsid w:val="00A07564"/>
    <w:rsid w:val="00A075A5"/>
    <w:rsid w:val="00A0777D"/>
    <w:rsid w:val="00A07C48"/>
    <w:rsid w:val="00A07CF7"/>
    <w:rsid w:val="00A07DCB"/>
    <w:rsid w:val="00A07DDA"/>
    <w:rsid w:val="00A100AC"/>
    <w:rsid w:val="00A10CE5"/>
    <w:rsid w:val="00A11125"/>
    <w:rsid w:val="00A1155F"/>
    <w:rsid w:val="00A11E04"/>
    <w:rsid w:val="00A12734"/>
    <w:rsid w:val="00A12786"/>
    <w:rsid w:val="00A127DB"/>
    <w:rsid w:val="00A13451"/>
    <w:rsid w:val="00A134C3"/>
    <w:rsid w:val="00A13574"/>
    <w:rsid w:val="00A13F8A"/>
    <w:rsid w:val="00A1576E"/>
    <w:rsid w:val="00A165EF"/>
    <w:rsid w:val="00A16CAB"/>
    <w:rsid w:val="00A172DE"/>
    <w:rsid w:val="00A17510"/>
    <w:rsid w:val="00A17B43"/>
    <w:rsid w:val="00A17C2A"/>
    <w:rsid w:val="00A17E9C"/>
    <w:rsid w:val="00A202F7"/>
    <w:rsid w:val="00A204CA"/>
    <w:rsid w:val="00A208E5"/>
    <w:rsid w:val="00A20BD9"/>
    <w:rsid w:val="00A20EC4"/>
    <w:rsid w:val="00A210D9"/>
    <w:rsid w:val="00A21292"/>
    <w:rsid w:val="00A214BA"/>
    <w:rsid w:val="00A21C4D"/>
    <w:rsid w:val="00A224A8"/>
    <w:rsid w:val="00A225F3"/>
    <w:rsid w:val="00A22C34"/>
    <w:rsid w:val="00A22C71"/>
    <w:rsid w:val="00A22DC2"/>
    <w:rsid w:val="00A22FCE"/>
    <w:rsid w:val="00A234A2"/>
    <w:rsid w:val="00A236DA"/>
    <w:rsid w:val="00A2409B"/>
    <w:rsid w:val="00A245F1"/>
    <w:rsid w:val="00A249AA"/>
    <w:rsid w:val="00A24A0A"/>
    <w:rsid w:val="00A25095"/>
    <w:rsid w:val="00A252DB"/>
    <w:rsid w:val="00A255AB"/>
    <w:rsid w:val="00A256AC"/>
    <w:rsid w:val="00A26546"/>
    <w:rsid w:val="00A2679A"/>
    <w:rsid w:val="00A26D69"/>
    <w:rsid w:val="00A26FD0"/>
    <w:rsid w:val="00A27320"/>
    <w:rsid w:val="00A27542"/>
    <w:rsid w:val="00A27892"/>
    <w:rsid w:val="00A2789C"/>
    <w:rsid w:val="00A27CA1"/>
    <w:rsid w:val="00A27D2C"/>
    <w:rsid w:val="00A3030D"/>
    <w:rsid w:val="00A30667"/>
    <w:rsid w:val="00A308B2"/>
    <w:rsid w:val="00A30CDB"/>
    <w:rsid w:val="00A324A2"/>
    <w:rsid w:val="00A325DF"/>
    <w:rsid w:val="00A32906"/>
    <w:rsid w:val="00A32D4C"/>
    <w:rsid w:val="00A32F42"/>
    <w:rsid w:val="00A3323F"/>
    <w:rsid w:val="00A338A1"/>
    <w:rsid w:val="00A33CDE"/>
    <w:rsid w:val="00A33EC5"/>
    <w:rsid w:val="00A34490"/>
    <w:rsid w:val="00A34CDD"/>
    <w:rsid w:val="00A354A6"/>
    <w:rsid w:val="00A35B1C"/>
    <w:rsid w:val="00A35BBB"/>
    <w:rsid w:val="00A35DFF"/>
    <w:rsid w:val="00A35FFA"/>
    <w:rsid w:val="00A361E6"/>
    <w:rsid w:val="00A36EB4"/>
    <w:rsid w:val="00A40067"/>
    <w:rsid w:val="00A40260"/>
    <w:rsid w:val="00A40731"/>
    <w:rsid w:val="00A420E2"/>
    <w:rsid w:val="00A42368"/>
    <w:rsid w:val="00A42643"/>
    <w:rsid w:val="00A42CB2"/>
    <w:rsid w:val="00A432E9"/>
    <w:rsid w:val="00A43514"/>
    <w:rsid w:val="00A436C4"/>
    <w:rsid w:val="00A44896"/>
    <w:rsid w:val="00A46196"/>
    <w:rsid w:val="00A46233"/>
    <w:rsid w:val="00A46CE0"/>
    <w:rsid w:val="00A46DC9"/>
    <w:rsid w:val="00A47680"/>
    <w:rsid w:val="00A47A97"/>
    <w:rsid w:val="00A500CC"/>
    <w:rsid w:val="00A50143"/>
    <w:rsid w:val="00A50C9B"/>
    <w:rsid w:val="00A50EA2"/>
    <w:rsid w:val="00A51071"/>
    <w:rsid w:val="00A5134A"/>
    <w:rsid w:val="00A5146B"/>
    <w:rsid w:val="00A5207F"/>
    <w:rsid w:val="00A52398"/>
    <w:rsid w:val="00A52807"/>
    <w:rsid w:val="00A52DAE"/>
    <w:rsid w:val="00A52E1D"/>
    <w:rsid w:val="00A5330B"/>
    <w:rsid w:val="00A536DA"/>
    <w:rsid w:val="00A539BC"/>
    <w:rsid w:val="00A53E42"/>
    <w:rsid w:val="00A53E97"/>
    <w:rsid w:val="00A5403F"/>
    <w:rsid w:val="00A54297"/>
    <w:rsid w:val="00A548E1"/>
    <w:rsid w:val="00A54BB3"/>
    <w:rsid w:val="00A54C20"/>
    <w:rsid w:val="00A54D6C"/>
    <w:rsid w:val="00A54D8F"/>
    <w:rsid w:val="00A551A7"/>
    <w:rsid w:val="00A55243"/>
    <w:rsid w:val="00A555B9"/>
    <w:rsid w:val="00A55642"/>
    <w:rsid w:val="00A55DC1"/>
    <w:rsid w:val="00A55ED9"/>
    <w:rsid w:val="00A5628E"/>
    <w:rsid w:val="00A565CA"/>
    <w:rsid w:val="00A56A3A"/>
    <w:rsid w:val="00A56B28"/>
    <w:rsid w:val="00A56E28"/>
    <w:rsid w:val="00A56F50"/>
    <w:rsid w:val="00A571D5"/>
    <w:rsid w:val="00A57260"/>
    <w:rsid w:val="00A5761C"/>
    <w:rsid w:val="00A60EE7"/>
    <w:rsid w:val="00A610A2"/>
    <w:rsid w:val="00A6141E"/>
    <w:rsid w:val="00A61915"/>
    <w:rsid w:val="00A61B72"/>
    <w:rsid w:val="00A61F07"/>
    <w:rsid w:val="00A61FEC"/>
    <w:rsid w:val="00A62167"/>
    <w:rsid w:val="00A623DE"/>
    <w:rsid w:val="00A6273D"/>
    <w:rsid w:val="00A62BAB"/>
    <w:rsid w:val="00A62D71"/>
    <w:rsid w:val="00A63AE0"/>
    <w:rsid w:val="00A63AF0"/>
    <w:rsid w:val="00A64570"/>
    <w:rsid w:val="00A64830"/>
    <w:rsid w:val="00A64844"/>
    <w:rsid w:val="00A64A2D"/>
    <w:rsid w:val="00A65368"/>
    <w:rsid w:val="00A6573B"/>
    <w:rsid w:val="00A65C32"/>
    <w:rsid w:val="00A6605C"/>
    <w:rsid w:val="00A66084"/>
    <w:rsid w:val="00A660C5"/>
    <w:rsid w:val="00A666A4"/>
    <w:rsid w:val="00A6673B"/>
    <w:rsid w:val="00A66F0F"/>
    <w:rsid w:val="00A67105"/>
    <w:rsid w:val="00A67DB5"/>
    <w:rsid w:val="00A7081D"/>
    <w:rsid w:val="00A70D1F"/>
    <w:rsid w:val="00A714F4"/>
    <w:rsid w:val="00A716ED"/>
    <w:rsid w:val="00A71908"/>
    <w:rsid w:val="00A72472"/>
    <w:rsid w:val="00A72B34"/>
    <w:rsid w:val="00A72D69"/>
    <w:rsid w:val="00A72ED0"/>
    <w:rsid w:val="00A733DF"/>
    <w:rsid w:val="00A73D63"/>
    <w:rsid w:val="00A73EF2"/>
    <w:rsid w:val="00A74373"/>
    <w:rsid w:val="00A74D80"/>
    <w:rsid w:val="00A74F65"/>
    <w:rsid w:val="00A75150"/>
    <w:rsid w:val="00A752FA"/>
    <w:rsid w:val="00A76758"/>
    <w:rsid w:val="00A768A5"/>
    <w:rsid w:val="00A768F6"/>
    <w:rsid w:val="00A76BE2"/>
    <w:rsid w:val="00A76E88"/>
    <w:rsid w:val="00A76FAA"/>
    <w:rsid w:val="00A806B4"/>
    <w:rsid w:val="00A807C6"/>
    <w:rsid w:val="00A809EE"/>
    <w:rsid w:val="00A814D6"/>
    <w:rsid w:val="00A81751"/>
    <w:rsid w:val="00A819C3"/>
    <w:rsid w:val="00A81E06"/>
    <w:rsid w:val="00A8236F"/>
    <w:rsid w:val="00A82587"/>
    <w:rsid w:val="00A827AD"/>
    <w:rsid w:val="00A836B6"/>
    <w:rsid w:val="00A838A2"/>
    <w:rsid w:val="00A83A20"/>
    <w:rsid w:val="00A83C23"/>
    <w:rsid w:val="00A8493D"/>
    <w:rsid w:val="00A849E0"/>
    <w:rsid w:val="00A84A50"/>
    <w:rsid w:val="00A84D29"/>
    <w:rsid w:val="00A85B36"/>
    <w:rsid w:val="00A85B5B"/>
    <w:rsid w:val="00A85D82"/>
    <w:rsid w:val="00A85E6A"/>
    <w:rsid w:val="00A86312"/>
    <w:rsid w:val="00A86777"/>
    <w:rsid w:val="00A86B61"/>
    <w:rsid w:val="00A87E5D"/>
    <w:rsid w:val="00A9137B"/>
    <w:rsid w:val="00A9182A"/>
    <w:rsid w:val="00A9229B"/>
    <w:rsid w:val="00A92846"/>
    <w:rsid w:val="00A92EEC"/>
    <w:rsid w:val="00A94CD8"/>
    <w:rsid w:val="00A950A4"/>
    <w:rsid w:val="00A9543B"/>
    <w:rsid w:val="00A9572B"/>
    <w:rsid w:val="00A95C4D"/>
    <w:rsid w:val="00A96038"/>
    <w:rsid w:val="00A9627B"/>
    <w:rsid w:val="00A96FA2"/>
    <w:rsid w:val="00A972D1"/>
    <w:rsid w:val="00A977E5"/>
    <w:rsid w:val="00AA0284"/>
    <w:rsid w:val="00AA0882"/>
    <w:rsid w:val="00AA129B"/>
    <w:rsid w:val="00AA1593"/>
    <w:rsid w:val="00AA2294"/>
    <w:rsid w:val="00AA29BD"/>
    <w:rsid w:val="00AA2E84"/>
    <w:rsid w:val="00AA3654"/>
    <w:rsid w:val="00AA36C8"/>
    <w:rsid w:val="00AA3733"/>
    <w:rsid w:val="00AA3BDC"/>
    <w:rsid w:val="00AA3F88"/>
    <w:rsid w:val="00AA3FBF"/>
    <w:rsid w:val="00AA3FFF"/>
    <w:rsid w:val="00AA4285"/>
    <w:rsid w:val="00AA485B"/>
    <w:rsid w:val="00AA4DB5"/>
    <w:rsid w:val="00AA50BB"/>
    <w:rsid w:val="00AA52A2"/>
    <w:rsid w:val="00AA60B2"/>
    <w:rsid w:val="00AA6A53"/>
    <w:rsid w:val="00AA6E4D"/>
    <w:rsid w:val="00AA7164"/>
    <w:rsid w:val="00AA72A5"/>
    <w:rsid w:val="00AA760A"/>
    <w:rsid w:val="00AA76E5"/>
    <w:rsid w:val="00AA7C76"/>
    <w:rsid w:val="00AA7E96"/>
    <w:rsid w:val="00AB02F9"/>
    <w:rsid w:val="00AB0362"/>
    <w:rsid w:val="00AB08E6"/>
    <w:rsid w:val="00AB10BC"/>
    <w:rsid w:val="00AB1534"/>
    <w:rsid w:val="00AB1CA9"/>
    <w:rsid w:val="00AB244F"/>
    <w:rsid w:val="00AB2A30"/>
    <w:rsid w:val="00AB2EF8"/>
    <w:rsid w:val="00AB344F"/>
    <w:rsid w:val="00AB3E64"/>
    <w:rsid w:val="00AB480C"/>
    <w:rsid w:val="00AB4B63"/>
    <w:rsid w:val="00AB5F59"/>
    <w:rsid w:val="00AB6158"/>
    <w:rsid w:val="00AB6379"/>
    <w:rsid w:val="00AB674E"/>
    <w:rsid w:val="00AB7165"/>
    <w:rsid w:val="00AB7789"/>
    <w:rsid w:val="00AB7A7A"/>
    <w:rsid w:val="00AC0DFD"/>
    <w:rsid w:val="00AC0FE2"/>
    <w:rsid w:val="00AC1360"/>
    <w:rsid w:val="00AC1800"/>
    <w:rsid w:val="00AC1887"/>
    <w:rsid w:val="00AC191E"/>
    <w:rsid w:val="00AC1EEA"/>
    <w:rsid w:val="00AC1EF5"/>
    <w:rsid w:val="00AC23AF"/>
    <w:rsid w:val="00AC25FA"/>
    <w:rsid w:val="00AC2A4B"/>
    <w:rsid w:val="00AC2A76"/>
    <w:rsid w:val="00AC322E"/>
    <w:rsid w:val="00AC3CC7"/>
    <w:rsid w:val="00AC4A09"/>
    <w:rsid w:val="00AC4A35"/>
    <w:rsid w:val="00AC4CCB"/>
    <w:rsid w:val="00AC51BF"/>
    <w:rsid w:val="00AC52B0"/>
    <w:rsid w:val="00AC5CD6"/>
    <w:rsid w:val="00AC5F34"/>
    <w:rsid w:val="00AC6180"/>
    <w:rsid w:val="00AC646A"/>
    <w:rsid w:val="00AC6E1B"/>
    <w:rsid w:val="00AC6E5E"/>
    <w:rsid w:val="00AC73A8"/>
    <w:rsid w:val="00AC7662"/>
    <w:rsid w:val="00AC76D4"/>
    <w:rsid w:val="00AC7C82"/>
    <w:rsid w:val="00AD0C0D"/>
    <w:rsid w:val="00AD1330"/>
    <w:rsid w:val="00AD1DF7"/>
    <w:rsid w:val="00AD1F42"/>
    <w:rsid w:val="00AD229F"/>
    <w:rsid w:val="00AD2554"/>
    <w:rsid w:val="00AD2E22"/>
    <w:rsid w:val="00AD30B6"/>
    <w:rsid w:val="00AD3835"/>
    <w:rsid w:val="00AD388D"/>
    <w:rsid w:val="00AD3B57"/>
    <w:rsid w:val="00AD42B9"/>
    <w:rsid w:val="00AD49A5"/>
    <w:rsid w:val="00AD4A7F"/>
    <w:rsid w:val="00AD4C0D"/>
    <w:rsid w:val="00AD5155"/>
    <w:rsid w:val="00AD5330"/>
    <w:rsid w:val="00AD55A0"/>
    <w:rsid w:val="00AD5726"/>
    <w:rsid w:val="00AD58E8"/>
    <w:rsid w:val="00AD5D65"/>
    <w:rsid w:val="00AD604F"/>
    <w:rsid w:val="00AD676B"/>
    <w:rsid w:val="00AD6B3D"/>
    <w:rsid w:val="00AD6CFB"/>
    <w:rsid w:val="00AD7278"/>
    <w:rsid w:val="00AD759E"/>
    <w:rsid w:val="00AD79E5"/>
    <w:rsid w:val="00AD7F1F"/>
    <w:rsid w:val="00AD7F9D"/>
    <w:rsid w:val="00AE0DD4"/>
    <w:rsid w:val="00AE1666"/>
    <w:rsid w:val="00AE2BD0"/>
    <w:rsid w:val="00AE369D"/>
    <w:rsid w:val="00AE3DFA"/>
    <w:rsid w:val="00AE4845"/>
    <w:rsid w:val="00AE4875"/>
    <w:rsid w:val="00AE488D"/>
    <w:rsid w:val="00AE4E09"/>
    <w:rsid w:val="00AE5E72"/>
    <w:rsid w:val="00AE6722"/>
    <w:rsid w:val="00AE67C8"/>
    <w:rsid w:val="00AE68C1"/>
    <w:rsid w:val="00AE69B8"/>
    <w:rsid w:val="00AE6C24"/>
    <w:rsid w:val="00AE6F27"/>
    <w:rsid w:val="00AE704E"/>
    <w:rsid w:val="00AE70D8"/>
    <w:rsid w:val="00AE791B"/>
    <w:rsid w:val="00AE7E9F"/>
    <w:rsid w:val="00AF0572"/>
    <w:rsid w:val="00AF07C5"/>
    <w:rsid w:val="00AF0A95"/>
    <w:rsid w:val="00AF0FAB"/>
    <w:rsid w:val="00AF1098"/>
    <w:rsid w:val="00AF125E"/>
    <w:rsid w:val="00AF1271"/>
    <w:rsid w:val="00AF14B9"/>
    <w:rsid w:val="00AF181D"/>
    <w:rsid w:val="00AF190A"/>
    <w:rsid w:val="00AF1E30"/>
    <w:rsid w:val="00AF2078"/>
    <w:rsid w:val="00AF215D"/>
    <w:rsid w:val="00AF2A94"/>
    <w:rsid w:val="00AF2DBB"/>
    <w:rsid w:val="00AF336F"/>
    <w:rsid w:val="00AF3500"/>
    <w:rsid w:val="00AF36C5"/>
    <w:rsid w:val="00AF38D3"/>
    <w:rsid w:val="00AF4A70"/>
    <w:rsid w:val="00AF500B"/>
    <w:rsid w:val="00AF5349"/>
    <w:rsid w:val="00AF5708"/>
    <w:rsid w:val="00AF5F51"/>
    <w:rsid w:val="00AF5FC7"/>
    <w:rsid w:val="00AF61FC"/>
    <w:rsid w:val="00AF670D"/>
    <w:rsid w:val="00AF69F7"/>
    <w:rsid w:val="00B00100"/>
    <w:rsid w:val="00B007B6"/>
    <w:rsid w:val="00B00A81"/>
    <w:rsid w:val="00B01D89"/>
    <w:rsid w:val="00B02B01"/>
    <w:rsid w:val="00B02C59"/>
    <w:rsid w:val="00B0312D"/>
    <w:rsid w:val="00B031D5"/>
    <w:rsid w:val="00B038AC"/>
    <w:rsid w:val="00B039A6"/>
    <w:rsid w:val="00B04287"/>
    <w:rsid w:val="00B043CF"/>
    <w:rsid w:val="00B047C9"/>
    <w:rsid w:val="00B0483D"/>
    <w:rsid w:val="00B04961"/>
    <w:rsid w:val="00B05106"/>
    <w:rsid w:val="00B055E7"/>
    <w:rsid w:val="00B0588F"/>
    <w:rsid w:val="00B05900"/>
    <w:rsid w:val="00B05919"/>
    <w:rsid w:val="00B05B9A"/>
    <w:rsid w:val="00B06683"/>
    <w:rsid w:val="00B06C93"/>
    <w:rsid w:val="00B06CB7"/>
    <w:rsid w:val="00B06F71"/>
    <w:rsid w:val="00B10178"/>
    <w:rsid w:val="00B103F0"/>
    <w:rsid w:val="00B1057B"/>
    <w:rsid w:val="00B108E0"/>
    <w:rsid w:val="00B10C39"/>
    <w:rsid w:val="00B117F3"/>
    <w:rsid w:val="00B11BEF"/>
    <w:rsid w:val="00B120D2"/>
    <w:rsid w:val="00B13573"/>
    <w:rsid w:val="00B13639"/>
    <w:rsid w:val="00B1375D"/>
    <w:rsid w:val="00B13767"/>
    <w:rsid w:val="00B13867"/>
    <w:rsid w:val="00B13E1C"/>
    <w:rsid w:val="00B1463A"/>
    <w:rsid w:val="00B147C3"/>
    <w:rsid w:val="00B15458"/>
    <w:rsid w:val="00B1593D"/>
    <w:rsid w:val="00B163EF"/>
    <w:rsid w:val="00B168B8"/>
    <w:rsid w:val="00B16A0D"/>
    <w:rsid w:val="00B16D8E"/>
    <w:rsid w:val="00B174D4"/>
    <w:rsid w:val="00B17582"/>
    <w:rsid w:val="00B17888"/>
    <w:rsid w:val="00B20162"/>
    <w:rsid w:val="00B2019C"/>
    <w:rsid w:val="00B202F0"/>
    <w:rsid w:val="00B20310"/>
    <w:rsid w:val="00B2035B"/>
    <w:rsid w:val="00B2055A"/>
    <w:rsid w:val="00B20816"/>
    <w:rsid w:val="00B20E13"/>
    <w:rsid w:val="00B20F75"/>
    <w:rsid w:val="00B2102C"/>
    <w:rsid w:val="00B21964"/>
    <w:rsid w:val="00B22349"/>
    <w:rsid w:val="00B227A9"/>
    <w:rsid w:val="00B227C1"/>
    <w:rsid w:val="00B22977"/>
    <w:rsid w:val="00B22DCF"/>
    <w:rsid w:val="00B23134"/>
    <w:rsid w:val="00B239BB"/>
    <w:rsid w:val="00B23B1E"/>
    <w:rsid w:val="00B23C36"/>
    <w:rsid w:val="00B23C5E"/>
    <w:rsid w:val="00B240E4"/>
    <w:rsid w:val="00B24F4E"/>
    <w:rsid w:val="00B253C5"/>
    <w:rsid w:val="00B25459"/>
    <w:rsid w:val="00B25ACD"/>
    <w:rsid w:val="00B25F66"/>
    <w:rsid w:val="00B2618B"/>
    <w:rsid w:val="00B2640E"/>
    <w:rsid w:val="00B2664B"/>
    <w:rsid w:val="00B26B23"/>
    <w:rsid w:val="00B26C3D"/>
    <w:rsid w:val="00B27355"/>
    <w:rsid w:val="00B2799F"/>
    <w:rsid w:val="00B3064E"/>
    <w:rsid w:val="00B30774"/>
    <w:rsid w:val="00B311F9"/>
    <w:rsid w:val="00B3141C"/>
    <w:rsid w:val="00B31883"/>
    <w:rsid w:val="00B31F6F"/>
    <w:rsid w:val="00B32639"/>
    <w:rsid w:val="00B32FFB"/>
    <w:rsid w:val="00B33C67"/>
    <w:rsid w:val="00B33E79"/>
    <w:rsid w:val="00B34676"/>
    <w:rsid w:val="00B347A1"/>
    <w:rsid w:val="00B35392"/>
    <w:rsid w:val="00B366C4"/>
    <w:rsid w:val="00B36C58"/>
    <w:rsid w:val="00B3774B"/>
    <w:rsid w:val="00B37C3F"/>
    <w:rsid w:val="00B37DC9"/>
    <w:rsid w:val="00B37E85"/>
    <w:rsid w:val="00B407FD"/>
    <w:rsid w:val="00B40DCE"/>
    <w:rsid w:val="00B4103F"/>
    <w:rsid w:val="00B413EE"/>
    <w:rsid w:val="00B41800"/>
    <w:rsid w:val="00B41AA7"/>
    <w:rsid w:val="00B41CE6"/>
    <w:rsid w:val="00B426C3"/>
    <w:rsid w:val="00B431AC"/>
    <w:rsid w:val="00B43F31"/>
    <w:rsid w:val="00B4422C"/>
    <w:rsid w:val="00B442EE"/>
    <w:rsid w:val="00B4464A"/>
    <w:rsid w:val="00B44813"/>
    <w:rsid w:val="00B44F53"/>
    <w:rsid w:val="00B45082"/>
    <w:rsid w:val="00B46878"/>
    <w:rsid w:val="00B46AD0"/>
    <w:rsid w:val="00B46F00"/>
    <w:rsid w:val="00B4726C"/>
    <w:rsid w:val="00B47CAB"/>
    <w:rsid w:val="00B5109E"/>
    <w:rsid w:val="00B51364"/>
    <w:rsid w:val="00B51E61"/>
    <w:rsid w:val="00B51EC3"/>
    <w:rsid w:val="00B52144"/>
    <w:rsid w:val="00B531D5"/>
    <w:rsid w:val="00B53266"/>
    <w:rsid w:val="00B53323"/>
    <w:rsid w:val="00B533FC"/>
    <w:rsid w:val="00B53DB1"/>
    <w:rsid w:val="00B53EEA"/>
    <w:rsid w:val="00B53EFA"/>
    <w:rsid w:val="00B54075"/>
    <w:rsid w:val="00B54CE8"/>
    <w:rsid w:val="00B557C2"/>
    <w:rsid w:val="00B55AD4"/>
    <w:rsid w:val="00B55BB9"/>
    <w:rsid w:val="00B56445"/>
    <w:rsid w:val="00B56CEA"/>
    <w:rsid w:val="00B56FC8"/>
    <w:rsid w:val="00B57BCA"/>
    <w:rsid w:val="00B57F06"/>
    <w:rsid w:val="00B57F57"/>
    <w:rsid w:val="00B60FCE"/>
    <w:rsid w:val="00B61102"/>
    <w:rsid w:val="00B61363"/>
    <w:rsid w:val="00B619A9"/>
    <w:rsid w:val="00B61D3D"/>
    <w:rsid w:val="00B62E05"/>
    <w:rsid w:val="00B63C40"/>
    <w:rsid w:val="00B63CD1"/>
    <w:rsid w:val="00B63F0B"/>
    <w:rsid w:val="00B63F14"/>
    <w:rsid w:val="00B6451F"/>
    <w:rsid w:val="00B648E5"/>
    <w:rsid w:val="00B650F2"/>
    <w:rsid w:val="00B65315"/>
    <w:rsid w:val="00B653D9"/>
    <w:rsid w:val="00B65F68"/>
    <w:rsid w:val="00B67EBE"/>
    <w:rsid w:val="00B67F46"/>
    <w:rsid w:val="00B7020C"/>
    <w:rsid w:val="00B7068D"/>
    <w:rsid w:val="00B71637"/>
    <w:rsid w:val="00B71D0C"/>
    <w:rsid w:val="00B72700"/>
    <w:rsid w:val="00B72C3F"/>
    <w:rsid w:val="00B7339D"/>
    <w:rsid w:val="00B73B22"/>
    <w:rsid w:val="00B74961"/>
    <w:rsid w:val="00B74F7B"/>
    <w:rsid w:val="00B74F8F"/>
    <w:rsid w:val="00B750FB"/>
    <w:rsid w:val="00B7540A"/>
    <w:rsid w:val="00B75805"/>
    <w:rsid w:val="00B7583E"/>
    <w:rsid w:val="00B76149"/>
    <w:rsid w:val="00B76151"/>
    <w:rsid w:val="00B76A1D"/>
    <w:rsid w:val="00B7732A"/>
    <w:rsid w:val="00B77492"/>
    <w:rsid w:val="00B801BC"/>
    <w:rsid w:val="00B8085B"/>
    <w:rsid w:val="00B80AF1"/>
    <w:rsid w:val="00B81496"/>
    <w:rsid w:val="00B81ACA"/>
    <w:rsid w:val="00B8217D"/>
    <w:rsid w:val="00B82D45"/>
    <w:rsid w:val="00B82E3A"/>
    <w:rsid w:val="00B8305F"/>
    <w:rsid w:val="00B8388E"/>
    <w:rsid w:val="00B845F0"/>
    <w:rsid w:val="00B84DC2"/>
    <w:rsid w:val="00B852F1"/>
    <w:rsid w:val="00B8562A"/>
    <w:rsid w:val="00B858FB"/>
    <w:rsid w:val="00B85C5C"/>
    <w:rsid w:val="00B85FB5"/>
    <w:rsid w:val="00B861C2"/>
    <w:rsid w:val="00B8640A"/>
    <w:rsid w:val="00B86A8E"/>
    <w:rsid w:val="00B86D03"/>
    <w:rsid w:val="00B87244"/>
    <w:rsid w:val="00B873D8"/>
    <w:rsid w:val="00B8751C"/>
    <w:rsid w:val="00B87543"/>
    <w:rsid w:val="00B876A0"/>
    <w:rsid w:val="00B878D9"/>
    <w:rsid w:val="00B8793E"/>
    <w:rsid w:val="00B87AF3"/>
    <w:rsid w:val="00B87D97"/>
    <w:rsid w:val="00B87E23"/>
    <w:rsid w:val="00B904F3"/>
    <w:rsid w:val="00B911CD"/>
    <w:rsid w:val="00B91205"/>
    <w:rsid w:val="00B912B5"/>
    <w:rsid w:val="00B91915"/>
    <w:rsid w:val="00B91E65"/>
    <w:rsid w:val="00B921CA"/>
    <w:rsid w:val="00B922A9"/>
    <w:rsid w:val="00B923CE"/>
    <w:rsid w:val="00B92FCA"/>
    <w:rsid w:val="00B93044"/>
    <w:rsid w:val="00B933E0"/>
    <w:rsid w:val="00B9361B"/>
    <w:rsid w:val="00B93880"/>
    <w:rsid w:val="00B93C7C"/>
    <w:rsid w:val="00B94D27"/>
    <w:rsid w:val="00B952F2"/>
    <w:rsid w:val="00B95366"/>
    <w:rsid w:val="00B95668"/>
    <w:rsid w:val="00B96140"/>
    <w:rsid w:val="00B969D5"/>
    <w:rsid w:val="00B96B65"/>
    <w:rsid w:val="00B96D49"/>
    <w:rsid w:val="00B97049"/>
    <w:rsid w:val="00B97140"/>
    <w:rsid w:val="00B977DA"/>
    <w:rsid w:val="00B97D4B"/>
    <w:rsid w:val="00B97F66"/>
    <w:rsid w:val="00B97FCC"/>
    <w:rsid w:val="00BA11DE"/>
    <w:rsid w:val="00BA15FE"/>
    <w:rsid w:val="00BA1774"/>
    <w:rsid w:val="00BA2240"/>
    <w:rsid w:val="00BA27D4"/>
    <w:rsid w:val="00BA2B12"/>
    <w:rsid w:val="00BA329E"/>
    <w:rsid w:val="00BA3ACC"/>
    <w:rsid w:val="00BA41B8"/>
    <w:rsid w:val="00BA42DD"/>
    <w:rsid w:val="00BA5699"/>
    <w:rsid w:val="00BA588B"/>
    <w:rsid w:val="00BA5CF4"/>
    <w:rsid w:val="00BA6085"/>
    <w:rsid w:val="00BA65C3"/>
    <w:rsid w:val="00BA6A90"/>
    <w:rsid w:val="00BA702A"/>
    <w:rsid w:val="00BA72AB"/>
    <w:rsid w:val="00BA77D7"/>
    <w:rsid w:val="00BB0939"/>
    <w:rsid w:val="00BB09E6"/>
    <w:rsid w:val="00BB0CA0"/>
    <w:rsid w:val="00BB0E01"/>
    <w:rsid w:val="00BB0FAE"/>
    <w:rsid w:val="00BB10C8"/>
    <w:rsid w:val="00BB18A0"/>
    <w:rsid w:val="00BB1FA5"/>
    <w:rsid w:val="00BB2206"/>
    <w:rsid w:val="00BB2958"/>
    <w:rsid w:val="00BB3395"/>
    <w:rsid w:val="00BB36B1"/>
    <w:rsid w:val="00BB36DE"/>
    <w:rsid w:val="00BB4A02"/>
    <w:rsid w:val="00BB5884"/>
    <w:rsid w:val="00BB5CEF"/>
    <w:rsid w:val="00BB6258"/>
    <w:rsid w:val="00BB639A"/>
    <w:rsid w:val="00BB74DE"/>
    <w:rsid w:val="00BC01D3"/>
    <w:rsid w:val="00BC0536"/>
    <w:rsid w:val="00BC0760"/>
    <w:rsid w:val="00BC0930"/>
    <w:rsid w:val="00BC2198"/>
    <w:rsid w:val="00BC22CB"/>
    <w:rsid w:val="00BC2755"/>
    <w:rsid w:val="00BC2E1B"/>
    <w:rsid w:val="00BC30B3"/>
    <w:rsid w:val="00BC3885"/>
    <w:rsid w:val="00BC3A60"/>
    <w:rsid w:val="00BC44B8"/>
    <w:rsid w:val="00BC535F"/>
    <w:rsid w:val="00BC5C34"/>
    <w:rsid w:val="00BC63C6"/>
    <w:rsid w:val="00BC6493"/>
    <w:rsid w:val="00BC65DB"/>
    <w:rsid w:val="00BC6BE5"/>
    <w:rsid w:val="00BC72B6"/>
    <w:rsid w:val="00BC738A"/>
    <w:rsid w:val="00BC73B7"/>
    <w:rsid w:val="00BC7CA4"/>
    <w:rsid w:val="00BD060B"/>
    <w:rsid w:val="00BD06F9"/>
    <w:rsid w:val="00BD0D0B"/>
    <w:rsid w:val="00BD0D8A"/>
    <w:rsid w:val="00BD0E76"/>
    <w:rsid w:val="00BD11C1"/>
    <w:rsid w:val="00BD1934"/>
    <w:rsid w:val="00BD1AE6"/>
    <w:rsid w:val="00BD23DB"/>
    <w:rsid w:val="00BD23F7"/>
    <w:rsid w:val="00BD256C"/>
    <w:rsid w:val="00BD2ED3"/>
    <w:rsid w:val="00BD312C"/>
    <w:rsid w:val="00BD3715"/>
    <w:rsid w:val="00BD4125"/>
    <w:rsid w:val="00BD4275"/>
    <w:rsid w:val="00BD48A7"/>
    <w:rsid w:val="00BD4DDF"/>
    <w:rsid w:val="00BD4E0D"/>
    <w:rsid w:val="00BD4E2A"/>
    <w:rsid w:val="00BD4E66"/>
    <w:rsid w:val="00BD4F97"/>
    <w:rsid w:val="00BD57D8"/>
    <w:rsid w:val="00BD57DC"/>
    <w:rsid w:val="00BD59E0"/>
    <w:rsid w:val="00BD5B07"/>
    <w:rsid w:val="00BD5B1C"/>
    <w:rsid w:val="00BD64C4"/>
    <w:rsid w:val="00BD667F"/>
    <w:rsid w:val="00BD67EF"/>
    <w:rsid w:val="00BD6A5F"/>
    <w:rsid w:val="00BD6D38"/>
    <w:rsid w:val="00BD6E92"/>
    <w:rsid w:val="00BD7022"/>
    <w:rsid w:val="00BD7866"/>
    <w:rsid w:val="00BD7994"/>
    <w:rsid w:val="00BD7B1B"/>
    <w:rsid w:val="00BD7C76"/>
    <w:rsid w:val="00BD7D1A"/>
    <w:rsid w:val="00BD7D6D"/>
    <w:rsid w:val="00BE06A5"/>
    <w:rsid w:val="00BE0BCD"/>
    <w:rsid w:val="00BE0C17"/>
    <w:rsid w:val="00BE0FEE"/>
    <w:rsid w:val="00BE1196"/>
    <w:rsid w:val="00BE1438"/>
    <w:rsid w:val="00BE17DA"/>
    <w:rsid w:val="00BE1A41"/>
    <w:rsid w:val="00BE1F70"/>
    <w:rsid w:val="00BE22AC"/>
    <w:rsid w:val="00BE29B8"/>
    <w:rsid w:val="00BE2CB3"/>
    <w:rsid w:val="00BE2D83"/>
    <w:rsid w:val="00BE30EA"/>
    <w:rsid w:val="00BE31E3"/>
    <w:rsid w:val="00BE3BE1"/>
    <w:rsid w:val="00BE3E65"/>
    <w:rsid w:val="00BE3EB5"/>
    <w:rsid w:val="00BE43D5"/>
    <w:rsid w:val="00BE4D68"/>
    <w:rsid w:val="00BE4E82"/>
    <w:rsid w:val="00BE513C"/>
    <w:rsid w:val="00BE61A0"/>
    <w:rsid w:val="00BE6262"/>
    <w:rsid w:val="00BE67FA"/>
    <w:rsid w:val="00BE7816"/>
    <w:rsid w:val="00BE7E6D"/>
    <w:rsid w:val="00BF02B1"/>
    <w:rsid w:val="00BF08CD"/>
    <w:rsid w:val="00BF09FA"/>
    <w:rsid w:val="00BF157D"/>
    <w:rsid w:val="00BF174E"/>
    <w:rsid w:val="00BF1B3F"/>
    <w:rsid w:val="00BF1DDB"/>
    <w:rsid w:val="00BF1FF2"/>
    <w:rsid w:val="00BF2063"/>
    <w:rsid w:val="00BF29B9"/>
    <w:rsid w:val="00BF29C7"/>
    <w:rsid w:val="00BF3241"/>
    <w:rsid w:val="00BF38C0"/>
    <w:rsid w:val="00BF3C13"/>
    <w:rsid w:val="00BF4CB3"/>
    <w:rsid w:val="00BF4EF2"/>
    <w:rsid w:val="00BF50F3"/>
    <w:rsid w:val="00BF60A1"/>
    <w:rsid w:val="00BF68B4"/>
    <w:rsid w:val="00BF708F"/>
    <w:rsid w:val="00BF72E5"/>
    <w:rsid w:val="00BF7A9E"/>
    <w:rsid w:val="00BF7E29"/>
    <w:rsid w:val="00C00258"/>
    <w:rsid w:val="00C004B3"/>
    <w:rsid w:val="00C0096A"/>
    <w:rsid w:val="00C00E86"/>
    <w:rsid w:val="00C011E8"/>
    <w:rsid w:val="00C011EC"/>
    <w:rsid w:val="00C015A7"/>
    <w:rsid w:val="00C017FF"/>
    <w:rsid w:val="00C01842"/>
    <w:rsid w:val="00C0195F"/>
    <w:rsid w:val="00C02106"/>
    <w:rsid w:val="00C02636"/>
    <w:rsid w:val="00C02854"/>
    <w:rsid w:val="00C0325E"/>
    <w:rsid w:val="00C03AF5"/>
    <w:rsid w:val="00C03B99"/>
    <w:rsid w:val="00C03CE8"/>
    <w:rsid w:val="00C04B7C"/>
    <w:rsid w:val="00C04E07"/>
    <w:rsid w:val="00C04F9B"/>
    <w:rsid w:val="00C05AF7"/>
    <w:rsid w:val="00C06719"/>
    <w:rsid w:val="00C0697E"/>
    <w:rsid w:val="00C06EC7"/>
    <w:rsid w:val="00C06F46"/>
    <w:rsid w:val="00C075D2"/>
    <w:rsid w:val="00C077A6"/>
    <w:rsid w:val="00C10891"/>
    <w:rsid w:val="00C1091B"/>
    <w:rsid w:val="00C10DAE"/>
    <w:rsid w:val="00C10FAC"/>
    <w:rsid w:val="00C11351"/>
    <w:rsid w:val="00C1147A"/>
    <w:rsid w:val="00C11BAD"/>
    <w:rsid w:val="00C11ECE"/>
    <w:rsid w:val="00C125AF"/>
    <w:rsid w:val="00C12C62"/>
    <w:rsid w:val="00C139B5"/>
    <w:rsid w:val="00C13A86"/>
    <w:rsid w:val="00C1453E"/>
    <w:rsid w:val="00C151CE"/>
    <w:rsid w:val="00C162B5"/>
    <w:rsid w:val="00C163E7"/>
    <w:rsid w:val="00C17944"/>
    <w:rsid w:val="00C17A33"/>
    <w:rsid w:val="00C200AA"/>
    <w:rsid w:val="00C20239"/>
    <w:rsid w:val="00C2044B"/>
    <w:rsid w:val="00C207AC"/>
    <w:rsid w:val="00C20994"/>
    <w:rsid w:val="00C209D8"/>
    <w:rsid w:val="00C20B5B"/>
    <w:rsid w:val="00C21401"/>
    <w:rsid w:val="00C218C9"/>
    <w:rsid w:val="00C21988"/>
    <w:rsid w:val="00C22177"/>
    <w:rsid w:val="00C221F0"/>
    <w:rsid w:val="00C227C2"/>
    <w:rsid w:val="00C230F4"/>
    <w:rsid w:val="00C23BA6"/>
    <w:rsid w:val="00C23E21"/>
    <w:rsid w:val="00C23E49"/>
    <w:rsid w:val="00C23E7D"/>
    <w:rsid w:val="00C240D8"/>
    <w:rsid w:val="00C24966"/>
    <w:rsid w:val="00C24F8B"/>
    <w:rsid w:val="00C25562"/>
    <w:rsid w:val="00C257A6"/>
    <w:rsid w:val="00C258C6"/>
    <w:rsid w:val="00C27407"/>
    <w:rsid w:val="00C27AC5"/>
    <w:rsid w:val="00C27BFA"/>
    <w:rsid w:val="00C30AD0"/>
    <w:rsid w:val="00C31487"/>
    <w:rsid w:val="00C31F94"/>
    <w:rsid w:val="00C3484E"/>
    <w:rsid w:val="00C348B0"/>
    <w:rsid w:val="00C34AAE"/>
    <w:rsid w:val="00C34BA2"/>
    <w:rsid w:val="00C352F7"/>
    <w:rsid w:val="00C3569C"/>
    <w:rsid w:val="00C36027"/>
    <w:rsid w:val="00C36244"/>
    <w:rsid w:val="00C36400"/>
    <w:rsid w:val="00C370F6"/>
    <w:rsid w:val="00C37A36"/>
    <w:rsid w:val="00C37C44"/>
    <w:rsid w:val="00C401C6"/>
    <w:rsid w:val="00C408C0"/>
    <w:rsid w:val="00C40AA8"/>
    <w:rsid w:val="00C41394"/>
    <w:rsid w:val="00C41749"/>
    <w:rsid w:val="00C41F2C"/>
    <w:rsid w:val="00C424F9"/>
    <w:rsid w:val="00C4302D"/>
    <w:rsid w:val="00C43177"/>
    <w:rsid w:val="00C43391"/>
    <w:rsid w:val="00C44018"/>
    <w:rsid w:val="00C44457"/>
    <w:rsid w:val="00C4445C"/>
    <w:rsid w:val="00C455B8"/>
    <w:rsid w:val="00C455DB"/>
    <w:rsid w:val="00C45AED"/>
    <w:rsid w:val="00C45AF1"/>
    <w:rsid w:val="00C4624B"/>
    <w:rsid w:val="00C463BC"/>
    <w:rsid w:val="00C4693D"/>
    <w:rsid w:val="00C46A08"/>
    <w:rsid w:val="00C46A43"/>
    <w:rsid w:val="00C46D48"/>
    <w:rsid w:val="00C46FAE"/>
    <w:rsid w:val="00C47634"/>
    <w:rsid w:val="00C50BA3"/>
    <w:rsid w:val="00C52421"/>
    <w:rsid w:val="00C52C13"/>
    <w:rsid w:val="00C52ECE"/>
    <w:rsid w:val="00C53164"/>
    <w:rsid w:val="00C535CF"/>
    <w:rsid w:val="00C53BF7"/>
    <w:rsid w:val="00C54092"/>
    <w:rsid w:val="00C542B3"/>
    <w:rsid w:val="00C54553"/>
    <w:rsid w:val="00C546BB"/>
    <w:rsid w:val="00C54743"/>
    <w:rsid w:val="00C54CA3"/>
    <w:rsid w:val="00C550C7"/>
    <w:rsid w:val="00C55873"/>
    <w:rsid w:val="00C55A6F"/>
    <w:rsid w:val="00C56478"/>
    <w:rsid w:val="00C56701"/>
    <w:rsid w:val="00C570B1"/>
    <w:rsid w:val="00C570BF"/>
    <w:rsid w:val="00C57D66"/>
    <w:rsid w:val="00C60817"/>
    <w:rsid w:val="00C60B40"/>
    <w:rsid w:val="00C61834"/>
    <w:rsid w:val="00C61CBB"/>
    <w:rsid w:val="00C61DB3"/>
    <w:rsid w:val="00C62182"/>
    <w:rsid w:val="00C62E2F"/>
    <w:rsid w:val="00C63552"/>
    <w:rsid w:val="00C63553"/>
    <w:rsid w:val="00C6374D"/>
    <w:rsid w:val="00C63FA5"/>
    <w:rsid w:val="00C63FF9"/>
    <w:rsid w:val="00C64076"/>
    <w:rsid w:val="00C645EE"/>
    <w:rsid w:val="00C64BAC"/>
    <w:rsid w:val="00C653AC"/>
    <w:rsid w:val="00C65807"/>
    <w:rsid w:val="00C658E9"/>
    <w:rsid w:val="00C65B0F"/>
    <w:rsid w:val="00C665BA"/>
    <w:rsid w:val="00C67298"/>
    <w:rsid w:val="00C675D2"/>
    <w:rsid w:val="00C7055B"/>
    <w:rsid w:val="00C7104C"/>
    <w:rsid w:val="00C723BE"/>
    <w:rsid w:val="00C72672"/>
    <w:rsid w:val="00C72944"/>
    <w:rsid w:val="00C731FE"/>
    <w:rsid w:val="00C73DDE"/>
    <w:rsid w:val="00C7441F"/>
    <w:rsid w:val="00C74F2E"/>
    <w:rsid w:val="00C75B06"/>
    <w:rsid w:val="00C7608A"/>
    <w:rsid w:val="00C76200"/>
    <w:rsid w:val="00C76233"/>
    <w:rsid w:val="00C765F8"/>
    <w:rsid w:val="00C7678D"/>
    <w:rsid w:val="00C76852"/>
    <w:rsid w:val="00C76964"/>
    <w:rsid w:val="00C76E89"/>
    <w:rsid w:val="00C77A62"/>
    <w:rsid w:val="00C77D28"/>
    <w:rsid w:val="00C77E92"/>
    <w:rsid w:val="00C80136"/>
    <w:rsid w:val="00C801ED"/>
    <w:rsid w:val="00C80381"/>
    <w:rsid w:val="00C804C4"/>
    <w:rsid w:val="00C80E7E"/>
    <w:rsid w:val="00C8142B"/>
    <w:rsid w:val="00C818BC"/>
    <w:rsid w:val="00C8219D"/>
    <w:rsid w:val="00C82367"/>
    <w:rsid w:val="00C82803"/>
    <w:rsid w:val="00C8311F"/>
    <w:rsid w:val="00C83187"/>
    <w:rsid w:val="00C84452"/>
    <w:rsid w:val="00C84501"/>
    <w:rsid w:val="00C8478F"/>
    <w:rsid w:val="00C84860"/>
    <w:rsid w:val="00C85087"/>
    <w:rsid w:val="00C850E5"/>
    <w:rsid w:val="00C857A3"/>
    <w:rsid w:val="00C85AB0"/>
    <w:rsid w:val="00C85FC4"/>
    <w:rsid w:val="00C860C0"/>
    <w:rsid w:val="00C86530"/>
    <w:rsid w:val="00C8674A"/>
    <w:rsid w:val="00C86F8E"/>
    <w:rsid w:val="00C87AA5"/>
    <w:rsid w:val="00C87FE0"/>
    <w:rsid w:val="00C905B7"/>
    <w:rsid w:val="00C90FBD"/>
    <w:rsid w:val="00C912E1"/>
    <w:rsid w:val="00C91628"/>
    <w:rsid w:val="00C91E8F"/>
    <w:rsid w:val="00C9251B"/>
    <w:rsid w:val="00C9261A"/>
    <w:rsid w:val="00C928BE"/>
    <w:rsid w:val="00C92DE0"/>
    <w:rsid w:val="00C930C9"/>
    <w:rsid w:val="00C9358B"/>
    <w:rsid w:val="00C939ED"/>
    <w:rsid w:val="00C94741"/>
    <w:rsid w:val="00C94A26"/>
    <w:rsid w:val="00C959FD"/>
    <w:rsid w:val="00C95EE9"/>
    <w:rsid w:val="00C963A6"/>
    <w:rsid w:val="00C964FA"/>
    <w:rsid w:val="00C966CF"/>
    <w:rsid w:val="00C96B35"/>
    <w:rsid w:val="00C974E0"/>
    <w:rsid w:val="00C97CA2"/>
    <w:rsid w:val="00CA01AC"/>
    <w:rsid w:val="00CA02CB"/>
    <w:rsid w:val="00CA0731"/>
    <w:rsid w:val="00CA07E7"/>
    <w:rsid w:val="00CA13D3"/>
    <w:rsid w:val="00CA164C"/>
    <w:rsid w:val="00CA16E9"/>
    <w:rsid w:val="00CA1891"/>
    <w:rsid w:val="00CA1A64"/>
    <w:rsid w:val="00CA1E1B"/>
    <w:rsid w:val="00CA21CA"/>
    <w:rsid w:val="00CA251C"/>
    <w:rsid w:val="00CA2C97"/>
    <w:rsid w:val="00CA2F24"/>
    <w:rsid w:val="00CA3346"/>
    <w:rsid w:val="00CA362B"/>
    <w:rsid w:val="00CA3D3D"/>
    <w:rsid w:val="00CA3ED4"/>
    <w:rsid w:val="00CA434D"/>
    <w:rsid w:val="00CA5650"/>
    <w:rsid w:val="00CA5FF1"/>
    <w:rsid w:val="00CA6445"/>
    <w:rsid w:val="00CA6988"/>
    <w:rsid w:val="00CA72E8"/>
    <w:rsid w:val="00CA7495"/>
    <w:rsid w:val="00CA74E1"/>
    <w:rsid w:val="00CA7C87"/>
    <w:rsid w:val="00CA7D2D"/>
    <w:rsid w:val="00CB0518"/>
    <w:rsid w:val="00CB116F"/>
    <w:rsid w:val="00CB11DF"/>
    <w:rsid w:val="00CB1569"/>
    <w:rsid w:val="00CB1E5F"/>
    <w:rsid w:val="00CB253D"/>
    <w:rsid w:val="00CB25F7"/>
    <w:rsid w:val="00CB274C"/>
    <w:rsid w:val="00CB32A2"/>
    <w:rsid w:val="00CB357B"/>
    <w:rsid w:val="00CB3636"/>
    <w:rsid w:val="00CB3B0E"/>
    <w:rsid w:val="00CB3D5E"/>
    <w:rsid w:val="00CB4259"/>
    <w:rsid w:val="00CB459C"/>
    <w:rsid w:val="00CB45C9"/>
    <w:rsid w:val="00CB462F"/>
    <w:rsid w:val="00CB4709"/>
    <w:rsid w:val="00CB4920"/>
    <w:rsid w:val="00CB497D"/>
    <w:rsid w:val="00CB54A6"/>
    <w:rsid w:val="00CB573F"/>
    <w:rsid w:val="00CB59F6"/>
    <w:rsid w:val="00CB5DD1"/>
    <w:rsid w:val="00CB639A"/>
    <w:rsid w:val="00CB6528"/>
    <w:rsid w:val="00CB6CEE"/>
    <w:rsid w:val="00CB7870"/>
    <w:rsid w:val="00CB7950"/>
    <w:rsid w:val="00CC0E90"/>
    <w:rsid w:val="00CC0EF9"/>
    <w:rsid w:val="00CC1391"/>
    <w:rsid w:val="00CC1520"/>
    <w:rsid w:val="00CC19B1"/>
    <w:rsid w:val="00CC1B42"/>
    <w:rsid w:val="00CC22DD"/>
    <w:rsid w:val="00CC23AE"/>
    <w:rsid w:val="00CC2480"/>
    <w:rsid w:val="00CC270F"/>
    <w:rsid w:val="00CC29C9"/>
    <w:rsid w:val="00CC2AE9"/>
    <w:rsid w:val="00CC2C1A"/>
    <w:rsid w:val="00CC2E53"/>
    <w:rsid w:val="00CC3BF8"/>
    <w:rsid w:val="00CC4952"/>
    <w:rsid w:val="00CC4D3A"/>
    <w:rsid w:val="00CC548C"/>
    <w:rsid w:val="00CC6AEF"/>
    <w:rsid w:val="00CC762F"/>
    <w:rsid w:val="00CC7A4D"/>
    <w:rsid w:val="00CD03B7"/>
    <w:rsid w:val="00CD04B9"/>
    <w:rsid w:val="00CD0F6A"/>
    <w:rsid w:val="00CD1D41"/>
    <w:rsid w:val="00CD2D43"/>
    <w:rsid w:val="00CD2FD5"/>
    <w:rsid w:val="00CD30BD"/>
    <w:rsid w:val="00CD31DF"/>
    <w:rsid w:val="00CD371F"/>
    <w:rsid w:val="00CD41CE"/>
    <w:rsid w:val="00CD4235"/>
    <w:rsid w:val="00CD45FF"/>
    <w:rsid w:val="00CD4E69"/>
    <w:rsid w:val="00CD52E0"/>
    <w:rsid w:val="00CD55EF"/>
    <w:rsid w:val="00CD59CD"/>
    <w:rsid w:val="00CD5C63"/>
    <w:rsid w:val="00CD5EB4"/>
    <w:rsid w:val="00CD6A46"/>
    <w:rsid w:val="00CD70D4"/>
    <w:rsid w:val="00CD71B8"/>
    <w:rsid w:val="00CD79E0"/>
    <w:rsid w:val="00CD7C49"/>
    <w:rsid w:val="00CE0269"/>
    <w:rsid w:val="00CE0351"/>
    <w:rsid w:val="00CE0892"/>
    <w:rsid w:val="00CE13BA"/>
    <w:rsid w:val="00CE1483"/>
    <w:rsid w:val="00CE1861"/>
    <w:rsid w:val="00CE1B01"/>
    <w:rsid w:val="00CE22C4"/>
    <w:rsid w:val="00CE26A4"/>
    <w:rsid w:val="00CE28B0"/>
    <w:rsid w:val="00CE2C08"/>
    <w:rsid w:val="00CE2EC7"/>
    <w:rsid w:val="00CE3848"/>
    <w:rsid w:val="00CE45E8"/>
    <w:rsid w:val="00CE46F3"/>
    <w:rsid w:val="00CE513E"/>
    <w:rsid w:val="00CE5269"/>
    <w:rsid w:val="00CE526F"/>
    <w:rsid w:val="00CE55CC"/>
    <w:rsid w:val="00CE562D"/>
    <w:rsid w:val="00CE5859"/>
    <w:rsid w:val="00CE5999"/>
    <w:rsid w:val="00CE5C82"/>
    <w:rsid w:val="00CE629D"/>
    <w:rsid w:val="00CE62B9"/>
    <w:rsid w:val="00CE67FF"/>
    <w:rsid w:val="00CE692B"/>
    <w:rsid w:val="00CE70A0"/>
    <w:rsid w:val="00CE714B"/>
    <w:rsid w:val="00CE75A6"/>
    <w:rsid w:val="00CE796A"/>
    <w:rsid w:val="00CF044A"/>
    <w:rsid w:val="00CF11B2"/>
    <w:rsid w:val="00CF18AD"/>
    <w:rsid w:val="00CF18D2"/>
    <w:rsid w:val="00CF1DE5"/>
    <w:rsid w:val="00CF1E6A"/>
    <w:rsid w:val="00CF2106"/>
    <w:rsid w:val="00CF21C6"/>
    <w:rsid w:val="00CF25D8"/>
    <w:rsid w:val="00CF2AE1"/>
    <w:rsid w:val="00CF2BC1"/>
    <w:rsid w:val="00CF2CD9"/>
    <w:rsid w:val="00CF32B9"/>
    <w:rsid w:val="00CF33E0"/>
    <w:rsid w:val="00CF3B25"/>
    <w:rsid w:val="00CF4569"/>
    <w:rsid w:val="00CF47B7"/>
    <w:rsid w:val="00CF4B4F"/>
    <w:rsid w:val="00CF4F52"/>
    <w:rsid w:val="00CF52F6"/>
    <w:rsid w:val="00CF542B"/>
    <w:rsid w:val="00CF54BB"/>
    <w:rsid w:val="00CF58E4"/>
    <w:rsid w:val="00CF5C25"/>
    <w:rsid w:val="00CF5CEE"/>
    <w:rsid w:val="00CF6113"/>
    <w:rsid w:val="00CF613F"/>
    <w:rsid w:val="00CF63A6"/>
    <w:rsid w:val="00CF6D4F"/>
    <w:rsid w:val="00CF71FD"/>
    <w:rsid w:val="00CF7471"/>
    <w:rsid w:val="00CF76C7"/>
    <w:rsid w:val="00CF76D0"/>
    <w:rsid w:val="00CF7FCC"/>
    <w:rsid w:val="00D00401"/>
    <w:rsid w:val="00D004F2"/>
    <w:rsid w:val="00D00804"/>
    <w:rsid w:val="00D008BF"/>
    <w:rsid w:val="00D0178F"/>
    <w:rsid w:val="00D017B9"/>
    <w:rsid w:val="00D0215B"/>
    <w:rsid w:val="00D02252"/>
    <w:rsid w:val="00D0249C"/>
    <w:rsid w:val="00D027A2"/>
    <w:rsid w:val="00D03433"/>
    <w:rsid w:val="00D044D7"/>
    <w:rsid w:val="00D055D6"/>
    <w:rsid w:val="00D05D47"/>
    <w:rsid w:val="00D06018"/>
    <w:rsid w:val="00D06434"/>
    <w:rsid w:val="00D06DDC"/>
    <w:rsid w:val="00D06E57"/>
    <w:rsid w:val="00D071A4"/>
    <w:rsid w:val="00D07953"/>
    <w:rsid w:val="00D079D2"/>
    <w:rsid w:val="00D07AF1"/>
    <w:rsid w:val="00D07B58"/>
    <w:rsid w:val="00D07DA6"/>
    <w:rsid w:val="00D07F6B"/>
    <w:rsid w:val="00D10582"/>
    <w:rsid w:val="00D10ABD"/>
    <w:rsid w:val="00D10ACE"/>
    <w:rsid w:val="00D1101D"/>
    <w:rsid w:val="00D11226"/>
    <w:rsid w:val="00D112C8"/>
    <w:rsid w:val="00D1144A"/>
    <w:rsid w:val="00D11906"/>
    <w:rsid w:val="00D126DC"/>
    <w:rsid w:val="00D13260"/>
    <w:rsid w:val="00D13458"/>
    <w:rsid w:val="00D13574"/>
    <w:rsid w:val="00D13FBE"/>
    <w:rsid w:val="00D1400D"/>
    <w:rsid w:val="00D1420A"/>
    <w:rsid w:val="00D1423B"/>
    <w:rsid w:val="00D144B5"/>
    <w:rsid w:val="00D145A7"/>
    <w:rsid w:val="00D14805"/>
    <w:rsid w:val="00D1483C"/>
    <w:rsid w:val="00D14A5F"/>
    <w:rsid w:val="00D14D82"/>
    <w:rsid w:val="00D15335"/>
    <w:rsid w:val="00D15440"/>
    <w:rsid w:val="00D15ACB"/>
    <w:rsid w:val="00D162D7"/>
    <w:rsid w:val="00D163E6"/>
    <w:rsid w:val="00D17219"/>
    <w:rsid w:val="00D17421"/>
    <w:rsid w:val="00D17445"/>
    <w:rsid w:val="00D17838"/>
    <w:rsid w:val="00D20101"/>
    <w:rsid w:val="00D20317"/>
    <w:rsid w:val="00D2091B"/>
    <w:rsid w:val="00D20BC7"/>
    <w:rsid w:val="00D22049"/>
    <w:rsid w:val="00D2288E"/>
    <w:rsid w:val="00D22B23"/>
    <w:rsid w:val="00D22B84"/>
    <w:rsid w:val="00D22BB1"/>
    <w:rsid w:val="00D22CF0"/>
    <w:rsid w:val="00D23825"/>
    <w:rsid w:val="00D23BDF"/>
    <w:rsid w:val="00D24A19"/>
    <w:rsid w:val="00D24BED"/>
    <w:rsid w:val="00D24D55"/>
    <w:rsid w:val="00D2505F"/>
    <w:rsid w:val="00D250E2"/>
    <w:rsid w:val="00D252D1"/>
    <w:rsid w:val="00D2537D"/>
    <w:rsid w:val="00D2581B"/>
    <w:rsid w:val="00D26653"/>
    <w:rsid w:val="00D26E6E"/>
    <w:rsid w:val="00D26FE7"/>
    <w:rsid w:val="00D272E0"/>
    <w:rsid w:val="00D27E42"/>
    <w:rsid w:val="00D3082B"/>
    <w:rsid w:val="00D309F3"/>
    <w:rsid w:val="00D30DF0"/>
    <w:rsid w:val="00D31A00"/>
    <w:rsid w:val="00D3224D"/>
    <w:rsid w:val="00D32398"/>
    <w:rsid w:val="00D325F2"/>
    <w:rsid w:val="00D32A01"/>
    <w:rsid w:val="00D330B6"/>
    <w:rsid w:val="00D3322A"/>
    <w:rsid w:val="00D345FD"/>
    <w:rsid w:val="00D349DA"/>
    <w:rsid w:val="00D34F86"/>
    <w:rsid w:val="00D356FA"/>
    <w:rsid w:val="00D35995"/>
    <w:rsid w:val="00D35A95"/>
    <w:rsid w:val="00D363EA"/>
    <w:rsid w:val="00D3707F"/>
    <w:rsid w:val="00D3710D"/>
    <w:rsid w:val="00D37B3C"/>
    <w:rsid w:val="00D37C44"/>
    <w:rsid w:val="00D37D32"/>
    <w:rsid w:val="00D4005D"/>
    <w:rsid w:val="00D40A4A"/>
    <w:rsid w:val="00D40E73"/>
    <w:rsid w:val="00D418A4"/>
    <w:rsid w:val="00D419B7"/>
    <w:rsid w:val="00D41CE7"/>
    <w:rsid w:val="00D42062"/>
    <w:rsid w:val="00D42E4B"/>
    <w:rsid w:val="00D42E56"/>
    <w:rsid w:val="00D43633"/>
    <w:rsid w:val="00D43D6C"/>
    <w:rsid w:val="00D441B5"/>
    <w:rsid w:val="00D44706"/>
    <w:rsid w:val="00D454F5"/>
    <w:rsid w:val="00D46A02"/>
    <w:rsid w:val="00D46F50"/>
    <w:rsid w:val="00D4728B"/>
    <w:rsid w:val="00D507CA"/>
    <w:rsid w:val="00D5141E"/>
    <w:rsid w:val="00D51C49"/>
    <w:rsid w:val="00D51CE3"/>
    <w:rsid w:val="00D52457"/>
    <w:rsid w:val="00D5269B"/>
    <w:rsid w:val="00D52C19"/>
    <w:rsid w:val="00D52DA3"/>
    <w:rsid w:val="00D52E1D"/>
    <w:rsid w:val="00D52F90"/>
    <w:rsid w:val="00D5362B"/>
    <w:rsid w:val="00D53C47"/>
    <w:rsid w:val="00D54A98"/>
    <w:rsid w:val="00D54B2F"/>
    <w:rsid w:val="00D550BA"/>
    <w:rsid w:val="00D55307"/>
    <w:rsid w:val="00D5593A"/>
    <w:rsid w:val="00D55DF5"/>
    <w:rsid w:val="00D5626C"/>
    <w:rsid w:val="00D56658"/>
    <w:rsid w:val="00D5684F"/>
    <w:rsid w:val="00D56A4A"/>
    <w:rsid w:val="00D56ED9"/>
    <w:rsid w:val="00D572FB"/>
    <w:rsid w:val="00D57740"/>
    <w:rsid w:val="00D57C59"/>
    <w:rsid w:val="00D6046B"/>
    <w:rsid w:val="00D60658"/>
    <w:rsid w:val="00D6198D"/>
    <w:rsid w:val="00D61C1D"/>
    <w:rsid w:val="00D61D93"/>
    <w:rsid w:val="00D61EB0"/>
    <w:rsid w:val="00D61F4B"/>
    <w:rsid w:val="00D62124"/>
    <w:rsid w:val="00D62588"/>
    <w:rsid w:val="00D6276C"/>
    <w:rsid w:val="00D6290F"/>
    <w:rsid w:val="00D63230"/>
    <w:rsid w:val="00D63766"/>
    <w:rsid w:val="00D63EA7"/>
    <w:rsid w:val="00D6425E"/>
    <w:rsid w:val="00D64371"/>
    <w:rsid w:val="00D65203"/>
    <w:rsid w:val="00D6557C"/>
    <w:rsid w:val="00D658D6"/>
    <w:rsid w:val="00D66469"/>
    <w:rsid w:val="00D668EE"/>
    <w:rsid w:val="00D66AFC"/>
    <w:rsid w:val="00D66B73"/>
    <w:rsid w:val="00D66E72"/>
    <w:rsid w:val="00D6722C"/>
    <w:rsid w:val="00D6724B"/>
    <w:rsid w:val="00D6730F"/>
    <w:rsid w:val="00D70795"/>
    <w:rsid w:val="00D70D22"/>
    <w:rsid w:val="00D71088"/>
    <w:rsid w:val="00D712ED"/>
    <w:rsid w:val="00D7131D"/>
    <w:rsid w:val="00D7161F"/>
    <w:rsid w:val="00D71792"/>
    <w:rsid w:val="00D71A2F"/>
    <w:rsid w:val="00D71BE7"/>
    <w:rsid w:val="00D71CBB"/>
    <w:rsid w:val="00D71CF0"/>
    <w:rsid w:val="00D72656"/>
    <w:rsid w:val="00D726C4"/>
    <w:rsid w:val="00D72794"/>
    <w:rsid w:val="00D7299C"/>
    <w:rsid w:val="00D72B3C"/>
    <w:rsid w:val="00D730DD"/>
    <w:rsid w:val="00D734D7"/>
    <w:rsid w:val="00D7360F"/>
    <w:rsid w:val="00D737E4"/>
    <w:rsid w:val="00D73946"/>
    <w:rsid w:val="00D73987"/>
    <w:rsid w:val="00D73C87"/>
    <w:rsid w:val="00D73D26"/>
    <w:rsid w:val="00D73FCB"/>
    <w:rsid w:val="00D74824"/>
    <w:rsid w:val="00D74B33"/>
    <w:rsid w:val="00D75665"/>
    <w:rsid w:val="00D7582C"/>
    <w:rsid w:val="00D76469"/>
    <w:rsid w:val="00D76AEB"/>
    <w:rsid w:val="00D76E00"/>
    <w:rsid w:val="00D7750A"/>
    <w:rsid w:val="00D776E7"/>
    <w:rsid w:val="00D77B29"/>
    <w:rsid w:val="00D804C8"/>
    <w:rsid w:val="00D815DA"/>
    <w:rsid w:val="00D81801"/>
    <w:rsid w:val="00D82131"/>
    <w:rsid w:val="00D8270F"/>
    <w:rsid w:val="00D8326D"/>
    <w:rsid w:val="00D83E96"/>
    <w:rsid w:val="00D8411F"/>
    <w:rsid w:val="00D855B8"/>
    <w:rsid w:val="00D855C4"/>
    <w:rsid w:val="00D85A05"/>
    <w:rsid w:val="00D85C61"/>
    <w:rsid w:val="00D85C70"/>
    <w:rsid w:val="00D860D5"/>
    <w:rsid w:val="00D8679F"/>
    <w:rsid w:val="00D877CC"/>
    <w:rsid w:val="00D901A6"/>
    <w:rsid w:val="00D9048B"/>
    <w:rsid w:val="00D90539"/>
    <w:rsid w:val="00D90930"/>
    <w:rsid w:val="00D90A38"/>
    <w:rsid w:val="00D90E1B"/>
    <w:rsid w:val="00D90FFC"/>
    <w:rsid w:val="00D91148"/>
    <w:rsid w:val="00D9118D"/>
    <w:rsid w:val="00D91415"/>
    <w:rsid w:val="00D91467"/>
    <w:rsid w:val="00D91695"/>
    <w:rsid w:val="00D916D0"/>
    <w:rsid w:val="00D91BAC"/>
    <w:rsid w:val="00D91F8E"/>
    <w:rsid w:val="00D926EC"/>
    <w:rsid w:val="00D93334"/>
    <w:rsid w:val="00D9374D"/>
    <w:rsid w:val="00D9385A"/>
    <w:rsid w:val="00D939F8"/>
    <w:rsid w:val="00D9456A"/>
    <w:rsid w:val="00D94DE1"/>
    <w:rsid w:val="00D95197"/>
    <w:rsid w:val="00D956C1"/>
    <w:rsid w:val="00D95827"/>
    <w:rsid w:val="00D95A95"/>
    <w:rsid w:val="00D95AC9"/>
    <w:rsid w:val="00D95B43"/>
    <w:rsid w:val="00D95E9B"/>
    <w:rsid w:val="00D9600A"/>
    <w:rsid w:val="00D96219"/>
    <w:rsid w:val="00D963FE"/>
    <w:rsid w:val="00D96AAB"/>
    <w:rsid w:val="00D9708F"/>
    <w:rsid w:val="00D975DF"/>
    <w:rsid w:val="00D97991"/>
    <w:rsid w:val="00DA01A7"/>
    <w:rsid w:val="00DA087E"/>
    <w:rsid w:val="00DA1910"/>
    <w:rsid w:val="00DA1996"/>
    <w:rsid w:val="00DA231D"/>
    <w:rsid w:val="00DA241F"/>
    <w:rsid w:val="00DA2B5C"/>
    <w:rsid w:val="00DA2F88"/>
    <w:rsid w:val="00DA3381"/>
    <w:rsid w:val="00DA381A"/>
    <w:rsid w:val="00DA490F"/>
    <w:rsid w:val="00DA4A9D"/>
    <w:rsid w:val="00DA4C21"/>
    <w:rsid w:val="00DA5499"/>
    <w:rsid w:val="00DA5837"/>
    <w:rsid w:val="00DA5839"/>
    <w:rsid w:val="00DA6E01"/>
    <w:rsid w:val="00DA7043"/>
    <w:rsid w:val="00DA72AD"/>
    <w:rsid w:val="00DA73CD"/>
    <w:rsid w:val="00DA73D5"/>
    <w:rsid w:val="00DA74B5"/>
    <w:rsid w:val="00DA7F72"/>
    <w:rsid w:val="00DB0267"/>
    <w:rsid w:val="00DB049B"/>
    <w:rsid w:val="00DB079F"/>
    <w:rsid w:val="00DB09FB"/>
    <w:rsid w:val="00DB0A87"/>
    <w:rsid w:val="00DB0C76"/>
    <w:rsid w:val="00DB163A"/>
    <w:rsid w:val="00DB1CEE"/>
    <w:rsid w:val="00DB1DD6"/>
    <w:rsid w:val="00DB1FD9"/>
    <w:rsid w:val="00DB2A5E"/>
    <w:rsid w:val="00DB2C85"/>
    <w:rsid w:val="00DB2D94"/>
    <w:rsid w:val="00DB2FA9"/>
    <w:rsid w:val="00DB398C"/>
    <w:rsid w:val="00DB3C25"/>
    <w:rsid w:val="00DB4133"/>
    <w:rsid w:val="00DB487F"/>
    <w:rsid w:val="00DB4C1C"/>
    <w:rsid w:val="00DB4DF9"/>
    <w:rsid w:val="00DB4E72"/>
    <w:rsid w:val="00DB52FA"/>
    <w:rsid w:val="00DB605B"/>
    <w:rsid w:val="00DB63A3"/>
    <w:rsid w:val="00DB6467"/>
    <w:rsid w:val="00DB6CB0"/>
    <w:rsid w:val="00DB6E5F"/>
    <w:rsid w:val="00DB7088"/>
    <w:rsid w:val="00DC0235"/>
    <w:rsid w:val="00DC0976"/>
    <w:rsid w:val="00DC0D9F"/>
    <w:rsid w:val="00DC0E30"/>
    <w:rsid w:val="00DC0FD8"/>
    <w:rsid w:val="00DC1C29"/>
    <w:rsid w:val="00DC1F7A"/>
    <w:rsid w:val="00DC1FEB"/>
    <w:rsid w:val="00DC20AA"/>
    <w:rsid w:val="00DC218E"/>
    <w:rsid w:val="00DC2527"/>
    <w:rsid w:val="00DC2C6C"/>
    <w:rsid w:val="00DC2F3D"/>
    <w:rsid w:val="00DC415E"/>
    <w:rsid w:val="00DC4379"/>
    <w:rsid w:val="00DC4964"/>
    <w:rsid w:val="00DC4A40"/>
    <w:rsid w:val="00DC5012"/>
    <w:rsid w:val="00DC504A"/>
    <w:rsid w:val="00DC5226"/>
    <w:rsid w:val="00DC55C3"/>
    <w:rsid w:val="00DC5842"/>
    <w:rsid w:val="00DC6415"/>
    <w:rsid w:val="00DC644E"/>
    <w:rsid w:val="00DC67CA"/>
    <w:rsid w:val="00DC6DEA"/>
    <w:rsid w:val="00DC700D"/>
    <w:rsid w:val="00DC7808"/>
    <w:rsid w:val="00DC79AE"/>
    <w:rsid w:val="00DD00D1"/>
    <w:rsid w:val="00DD01A5"/>
    <w:rsid w:val="00DD032E"/>
    <w:rsid w:val="00DD03CB"/>
    <w:rsid w:val="00DD1401"/>
    <w:rsid w:val="00DD14E5"/>
    <w:rsid w:val="00DD1799"/>
    <w:rsid w:val="00DD231E"/>
    <w:rsid w:val="00DD2BCE"/>
    <w:rsid w:val="00DD2D09"/>
    <w:rsid w:val="00DD2D58"/>
    <w:rsid w:val="00DD32BB"/>
    <w:rsid w:val="00DD361C"/>
    <w:rsid w:val="00DD3637"/>
    <w:rsid w:val="00DD3661"/>
    <w:rsid w:val="00DD36C2"/>
    <w:rsid w:val="00DD38AA"/>
    <w:rsid w:val="00DD3F70"/>
    <w:rsid w:val="00DD3F7B"/>
    <w:rsid w:val="00DD44AB"/>
    <w:rsid w:val="00DD45FB"/>
    <w:rsid w:val="00DD5058"/>
    <w:rsid w:val="00DD514B"/>
    <w:rsid w:val="00DD52C7"/>
    <w:rsid w:val="00DD585C"/>
    <w:rsid w:val="00DD5A9B"/>
    <w:rsid w:val="00DD5DFA"/>
    <w:rsid w:val="00DD64DC"/>
    <w:rsid w:val="00DD68D9"/>
    <w:rsid w:val="00DD7E3F"/>
    <w:rsid w:val="00DE039C"/>
    <w:rsid w:val="00DE039D"/>
    <w:rsid w:val="00DE0A91"/>
    <w:rsid w:val="00DE0DEC"/>
    <w:rsid w:val="00DE0F11"/>
    <w:rsid w:val="00DE0FCD"/>
    <w:rsid w:val="00DE1373"/>
    <w:rsid w:val="00DE18F4"/>
    <w:rsid w:val="00DE1BC4"/>
    <w:rsid w:val="00DE1FB6"/>
    <w:rsid w:val="00DE2108"/>
    <w:rsid w:val="00DE21E3"/>
    <w:rsid w:val="00DE2405"/>
    <w:rsid w:val="00DE24EF"/>
    <w:rsid w:val="00DE2626"/>
    <w:rsid w:val="00DE27F4"/>
    <w:rsid w:val="00DE2CB3"/>
    <w:rsid w:val="00DE3878"/>
    <w:rsid w:val="00DE3ACC"/>
    <w:rsid w:val="00DE42E4"/>
    <w:rsid w:val="00DE4551"/>
    <w:rsid w:val="00DE4D87"/>
    <w:rsid w:val="00DE52D2"/>
    <w:rsid w:val="00DE570B"/>
    <w:rsid w:val="00DE6153"/>
    <w:rsid w:val="00DE6FCE"/>
    <w:rsid w:val="00DE71E9"/>
    <w:rsid w:val="00DE75A3"/>
    <w:rsid w:val="00DE7690"/>
    <w:rsid w:val="00DE7B76"/>
    <w:rsid w:val="00DE7E5A"/>
    <w:rsid w:val="00DE7E5B"/>
    <w:rsid w:val="00DF0572"/>
    <w:rsid w:val="00DF079D"/>
    <w:rsid w:val="00DF109D"/>
    <w:rsid w:val="00DF140D"/>
    <w:rsid w:val="00DF165E"/>
    <w:rsid w:val="00DF19BA"/>
    <w:rsid w:val="00DF221A"/>
    <w:rsid w:val="00DF2535"/>
    <w:rsid w:val="00DF2645"/>
    <w:rsid w:val="00DF2A2D"/>
    <w:rsid w:val="00DF2CB1"/>
    <w:rsid w:val="00DF2EC5"/>
    <w:rsid w:val="00DF2F0B"/>
    <w:rsid w:val="00DF2F2E"/>
    <w:rsid w:val="00DF3B8A"/>
    <w:rsid w:val="00DF3D7C"/>
    <w:rsid w:val="00DF3DF7"/>
    <w:rsid w:val="00DF46C0"/>
    <w:rsid w:val="00DF5126"/>
    <w:rsid w:val="00DF5735"/>
    <w:rsid w:val="00DF5FC6"/>
    <w:rsid w:val="00DF67C9"/>
    <w:rsid w:val="00DF6C3C"/>
    <w:rsid w:val="00DF7A94"/>
    <w:rsid w:val="00DF7E29"/>
    <w:rsid w:val="00E000E1"/>
    <w:rsid w:val="00E0045F"/>
    <w:rsid w:val="00E00D28"/>
    <w:rsid w:val="00E017DA"/>
    <w:rsid w:val="00E01C66"/>
    <w:rsid w:val="00E023F7"/>
    <w:rsid w:val="00E02486"/>
    <w:rsid w:val="00E02D54"/>
    <w:rsid w:val="00E02D85"/>
    <w:rsid w:val="00E032C5"/>
    <w:rsid w:val="00E03A8C"/>
    <w:rsid w:val="00E03AFE"/>
    <w:rsid w:val="00E03C86"/>
    <w:rsid w:val="00E03D09"/>
    <w:rsid w:val="00E0450C"/>
    <w:rsid w:val="00E0481A"/>
    <w:rsid w:val="00E04952"/>
    <w:rsid w:val="00E049FC"/>
    <w:rsid w:val="00E05368"/>
    <w:rsid w:val="00E054C5"/>
    <w:rsid w:val="00E05FE4"/>
    <w:rsid w:val="00E06DE8"/>
    <w:rsid w:val="00E072B2"/>
    <w:rsid w:val="00E07ED9"/>
    <w:rsid w:val="00E07F61"/>
    <w:rsid w:val="00E102C2"/>
    <w:rsid w:val="00E10470"/>
    <w:rsid w:val="00E10BCF"/>
    <w:rsid w:val="00E10DE6"/>
    <w:rsid w:val="00E119F7"/>
    <w:rsid w:val="00E11AE8"/>
    <w:rsid w:val="00E121D9"/>
    <w:rsid w:val="00E122A0"/>
    <w:rsid w:val="00E1247E"/>
    <w:rsid w:val="00E12839"/>
    <w:rsid w:val="00E12906"/>
    <w:rsid w:val="00E12ADA"/>
    <w:rsid w:val="00E12ED9"/>
    <w:rsid w:val="00E13335"/>
    <w:rsid w:val="00E13B2A"/>
    <w:rsid w:val="00E14CCA"/>
    <w:rsid w:val="00E151B8"/>
    <w:rsid w:val="00E155A6"/>
    <w:rsid w:val="00E1590C"/>
    <w:rsid w:val="00E15F3D"/>
    <w:rsid w:val="00E15F72"/>
    <w:rsid w:val="00E161C3"/>
    <w:rsid w:val="00E1641B"/>
    <w:rsid w:val="00E164C9"/>
    <w:rsid w:val="00E168B4"/>
    <w:rsid w:val="00E1760D"/>
    <w:rsid w:val="00E2047F"/>
    <w:rsid w:val="00E2064C"/>
    <w:rsid w:val="00E207DA"/>
    <w:rsid w:val="00E20AE3"/>
    <w:rsid w:val="00E20E67"/>
    <w:rsid w:val="00E211D3"/>
    <w:rsid w:val="00E21C37"/>
    <w:rsid w:val="00E22438"/>
    <w:rsid w:val="00E22EED"/>
    <w:rsid w:val="00E23652"/>
    <w:rsid w:val="00E256BF"/>
    <w:rsid w:val="00E259FA"/>
    <w:rsid w:val="00E26726"/>
    <w:rsid w:val="00E2680C"/>
    <w:rsid w:val="00E26C42"/>
    <w:rsid w:val="00E26D5A"/>
    <w:rsid w:val="00E26F0C"/>
    <w:rsid w:val="00E27ACA"/>
    <w:rsid w:val="00E3093E"/>
    <w:rsid w:val="00E30A8B"/>
    <w:rsid w:val="00E31023"/>
    <w:rsid w:val="00E314A8"/>
    <w:rsid w:val="00E31951"/>
    <w:rsid w:val="00E31CBD"/>
    <w:rsid w:val="00E323F4"/>
    <w:rsid w:val="00E32F65"/>
    <w:rsid w:val="00E32FC8"/>
    <w:rsid w:val="00E336A5"/>
    <w:rsid w:val="00E339DF"/>
    <w:rsid w:val="00E3403F"/>
    <w:rsid w:val="00E34510"/>
    <w:rsid w:val="00E34D1A"/>
    <w:rsid w:val="00E350E2"/>
    <w:rsid w:val="00E355B7"/>
    <w:rsid w:val="00E355D1"/>
    <w:rsid w:val="00E361CF"/>
    <w:rsid w:val="00E37240"/>
    <w:rsid w:val="00E37B7E"/>
    <w:rsid w:val="00E4031F"/>
    <w:rsid w:val="00E41638"/>
    <w:rsid w:val="00E42522"/>
    <w:rsid w:val="00E431D4"/>
    <w:rsid w:val="00E433CF"/>
    <w:rsid w:val="00E43B91"/>
    <w:rsid w:val="00E43C21"/>
    <w:rsid w:val="00E43E3A"/>
    <w:rsid w:val="00E44764"/>
    <w:rsid w:val="00E4497F"/>
    <w:rsid w:val="00E45219"/>
    <w:rsid w:val="00E45227"/>
    <w:rsid w:val="00E454A3"/>
    <w:rsid w:val="00E4553D"/>
    <w:rsid w:val="00E45551"/>
    <w:rsid w:val="00E463A9"/>
    <w:rsid w:val="00E46483"/>
    <w:rsid w:val="00E46794"/>
    <w:rsid w:val="00E46A10"/>
    <w:rsid w:val="00E47473"/>
    <w:rsid w:val="00E4769E"/>
    <w:rsid w:val="00E477B7"/>
    <w:rsid w:val="00E4796F"/>
    <w:rsid w:val="00E47CC6"/>
    <w:rsid w:val="00E47E0E"/>
    <w:rsid w:val="00E47EFA"/>
    <w:rsid w:val="00E50AC3"/>
    <w:rsid w:val="00E50ADA"/>
    <w:rsid w:val="00E5123C"/>
    <w:rsid w:val="00E51626"/>
    <w:rsid w:val="00E51947"/>
    <w:rsid w:val="00E51B6E"/>
    <w:rsid w:val="00E52190"/>
    <w:rsid w:val="00E52267"/>
    <w:rsid w:val="00E52A69"/>
    <w:rsid w:val="00E52CEB"/>
    <w:rsid w:val="00E53401"/>
    <w:rsid w:val="00E53683"/>
    <w:rsid w:val="00E53851"/>
    <w:rsid w:val="00E540AC"/>
    <w:rsid w:val="00E5453A"/>
    <w:rsid w:val="00E5491D"/>
    <w:rsid w:val="00E554F2"/>
    <w:rsid w:val="00E55A04"/>
    <w:rsid w:val="00E55B3F"/>
    <w:rsid w:val="00E56A8F"/>
    <w:rsid w:val="00E57294"/>
    <w:rsid w:val="00E5797A"/>
    <w:rsid w:val="00E6028A"/>
    <w:rsid w:val="00E60291"/>
    <w:rsid w:val="00E60800"/>
    <w:rsid w:val="00E60C88"/>
    <w:rsid w:val="00E60EFF"/>
    <w:rsid w:val="00E618B9"/>
    <w:rsid w:val="00E61A55"/>
    <w:rsid w:val="00E61D2A"/>
    <w:rsid w:val="00E620FE"/>
    <w:rsid w:val="00E62723"/>
    <w:rsid w:val="00E6274F"/>
    <w:rsid w:val="00E6278A"/>
    <w:rsid w:val="00E63825"/>
    <w:rsid w:val="00E63BF2"/>
    <w:rsid w:val="00E646AD"/>
    <w:rsid w:val="00E64CC8"/>
    <w:rsid w:val="00E6575D"/>
    <w:rsid w:val="00E659BA"/>
    <w:rsid w:val="00E65A32"/>
    <w:rsid w:val="00E65B49"/>
    <w:rsid w:val="00E66696"/>
    <w:rsid w:val="00E66824"/>
    <w:rsid w:val="00E66A28"/>
    <w:rsid w:val="00E6767E"/>
    <w:rsid w:val="00E676F3"/>
    <w:rsid w:val="00E67866"/>
    <w:rsid w:val="00E67DD2"/>
    <w:rsid w:val="00E67EDB"/>
    <w:rsid w:val="00E70B96"/>
    <w:rsid w:val="00E70D18"/>
    <w:rsid w:val="00E70F94"/>
    <w:rsid w:val="00E71554"/>
    <w:rsid w:val="00E722E8"/>
    <w:rsid w:val="00E7236E"/>
    <w:rsid w:val="00E725B4"/>
    <w:rsid w:val="00E72E81"/>
    <w:rsid w:val="00E73A6F"/>
    <w:rsid w:val="00E749DB"/>
    <w:rsid w:val="00E74C97"/>
    <w:rsid w:val="00E750A9"/>
    <w:rsid w:val="00E75383"/>
    <w:rsid w:val="00E754ED"/>
    <w:rsid w:val="00E755B2"/>
    <w:rsid w:val="00E756EA"/>
    <w:rsid w:val="00E75932"/>
    <w:rsid w:val="00E75A59"/>
    <w:rsid w:val="00E75B0C"/>
    <w:rsid w:val="00E75B79"/>
    <w:rsid w:val="00E75F5A"/>
    <w:rsid w:val="00E76ACE"/>
    <w:rsid w:val="00E76B2F"/>
    <w:rsid w:val="00E77C07"/>
    <w:rsid w:val="00E80267"/>
    <w:rsid w:val="00E80420"/>
    <w:rsid w:val="00E805A6"/>
    <w:rsid w:val="00E80780"/>
    <w:rsid w:val="00E80AB1"/>
    <w:rsid w:val="00E812AA"/>
    <w:rsid w:val="00E819E9"/>
    <w:rsid w:val="00E81B40"/>
    <w:rsid w:val="00E824AA"/>
    <w:rsid w:val="00E82D79"/>
    <w:rsid w:val="00E83328"/>
    <w:rsid w:val="00E83687"/>
    <w:rsid w:val="00E83923"/>
    <w:rsid w:val="00E8403A"/>
    <w:rsid w:val="00E84197"/>
    <w:rsid w:val="00E845ED"/>
    <w:rsid w:val="00E846BD"/>
    <w:rsid w:val="00E85F97"/>
    <w:rsid w:val="00E869E4"/>
    <w:rsid w:val="00E86EAF"/>
    <w:rsid w:val="00E86FB1"/>
    <w:rsid w:val="00E87AA2"/>
    <w:rsid w:val="00E87B6A"/>
    <w:rsid w:val="00E87D0B"/>
    <w:rsid w:val="00E902B4"/>
    <w:rsid w:val="00E90A70"/>
    <w:rsid w:val="00E91018"/>
    <w:rsid w:val="00E9188C"/>
    <w:rsid w:val="00E92213"/>
    <w:rsid w:val="00E930F5"/>
    <w:rsid w:val="00E933C3"/>
    <w:rsid w:val="00E9370B"/>
    <w:rsid w:val="00E938EC"/>
    <w:rsid w:val="00E939C9"/>
    <w:rsid w:val="00E93A0B"/>
    <w:rsid w:val="00E93D54"/>
    <w:rsid w:val="00E941E3"/>
    <w:rsid w:val="00E947E2"/>
    <w:rsid w:val="00E949BD"/>
    <w:rsid w:val="00E950DE"/>
    <w:rsid w:val="00E951D3"/>
    <w:rsid w:val="00E95CE2"/>
    <w:rsid w:val="00E95E28"/>
    <w:rsid w:val="00E95E54"/>
    <w:rsid w:val="00E9606A"/>
    <w:rsid w:val="00E9658B"/>
    <w:rsid w:val="00E96B89"/>
    <w:rsid w:val="00E971F1"/>
    <w:rsid w:val="00E9745C"/>
    <w:rsid w:val="00E975B0"/>
    <w:rsid w:val="00E97C44"/>
    <w:rsid w:val="00EA05C4"/>
    <w:rsid w:val="00EA076A"/>
    <w:rsid w:val="00EA0BA5"/>
    <w:rsid w:val="00EA0CF0"/>
    <w:rsid w:val="00EA1819"/>
    <w:rsid w:val="00EA18CB"/>
    <w:rsid w:val="00EA1929"/>
    <w:rsid w:val="00EA19F8"/>
    <w:rsid w:val="00EA1AA5"/>
    <w:rsid w:val="00EA1F5E"/>
    <w:rsid w:val="00EA2190"/>
    <w:rsid w:val="00EA271C"/>
    <w:rsid w:val="00EA306E"/>
    <w:rsid w:val="00EA3258"/>
    <w:rsid w:val="00EA383F"/>
    <w:rsid w:val="00EA3A37"/>
    <w:rsid w:val="00EA3ABC"/>
    <w:rsid w:val="00EA454E"/>
    <w:rsid w:val="00EA498A"/>
    <w:rsid w:val="00EA4A82"/>
    <w:rsid w:val="00EA5991"/>
    <w:rsid w:val="00EA5B07"/>
    <w:rsid w:val="00EA5D7A"/>
    <w:rsid w:val="00EA5FDE"/>
    <w:rsid w:val="00EA61E4"/>
    <w:rsid w:val="00EA63C7"/>
    <w:rsid w:val="00EA65E3"/>
    <w:rsid w:val="00EA6CC7"/>
    <w:rsid w:val="00EA7152"/>
    <w:rsid w:val="00EA73D4"/>
    <w:rsid w:val="00EA77D1"/>
    <w:rsid w:val="00EA780A"/>
    <w:rsid w:val="00EB0F25"/>
    <w:rsid w:val="00EB1096"/>
    <w:rsid w:val="00EB1954"/>
    <w:rsid w:val="00EB1989"/>
    <w:rsid w:val="00EB1C15"/>
    <w:rsid w:val="00EB1D87"/>
    <w:rsid w:val="00EB2061"/>
    <w:rsid w:val="00EB2199"/>
    <w:rsid w:val="00EB2220"/>
    <w:rsid w:val="00EB25FB"/>
    <w:rsid w:val="00EB3209"/>
    <w:rsid w:val="00EB3B2F"/>
    <w:rsid w:val="00EB3DC6"/>
    <w:rsid w:val="00EB43CE"/>
    <w:rsid w:val="00EB52B7"/>
    <w:rsid w:val="00EB5344"/>
    <w:rsid w:val="00EB5388"/>
    <w:rsid w:val="00EB56FA"/>
    <w:rsid w:val="00EB590A"/>
    <w:rsid w:val="00EB5966"/>
    <w:rsid w:val="00EB5A76"/>
    <w:rsid w:val="00EB60F2"/>
    <w:rsid w:val="00EB6723"/>
    <w:rsid w:val="00EB6987"/>
    <w:rsid w:val="00EB6BCB"/>
    <w:rsid w:val="00EB78A6"/>
    <w:rsid w:val="00EB7DB0"/>
    <w:rsid w:val="00EC0174"/>
    <w:rsid w:val="00EC0D40"/>
    <w:rsid w:val="00EC0EA8"/>
    <w:rsid w:val="00EC139A"/>
    <w:rsid w:val="00EC18CA"/>
    <w:rsid w:val="00EC198C"/>
    <w:rsid w:val="00EC2081"/>
    <w:rsid w:val="00EC244F"/>
    <w:rsid w:val="00EC2616"/>
    <w:rsid w:val="00EC2704"/>
    <w:rsid w:val="00EC2774"/>
    <w:rsid w:val="00EC27CE"/>
    <w:rsid w:val="00EC2C74"/>
    <w:rsid w:val="00EC33D9"/>
    <w:rsid w:val="00EC34A6"/>
    <w:rsid w:val="00EC3501"/>
    <w:rsid w:val="00EC39B6"/>
    <w:rsid w:val="00EC3A8E"/>
    <w:rsid w:val="00EC41CD"/>
    <w:rsid w:val="00EC4251"/>
    <w:rsid w:val="00EC4C0B"/>
    <w:rsid w:val="00EC59CA"/>
    <w:rsid w:val="00EC631C"/>
    <w:rsid w:val="00EC656F"/>
    <w:rsid w:val="00EC6958"/>
    <w:rsid w:val="00EC7143"/>
    <w:rsid w:val="00ED02CD"/>
    <w:rsid w:val="00ED05DB"/>
    <w:rsid w:val="00ED104B"/>
    <w:rsid w:val="00ED1278"/>
    <w:rsid w:val="00ED217B"/>
    <w:rsid w:val="00ED27C8"/>
    <w:rsid w:val="00ED32D9"/>
    <w:rsid w:val="00ED3FE8"/>
    <w:rsid w:val="00ED4235"/>
    <w:rsid w:val="00ED5017"/>
    <w:rsid w:val="00ED56E5"/>
    <w:rsid w:val="00ED587A"/>
    <w:rsid w:val="00ED623A"/>
    <w:rsid w:val="00ED63CE"/>
    <w:rsid w:val="00ED658A"/>
    <w:rsid w:val="00ED7189"/>
    <w:rsid w:val="00ED7351"/>
    <w:rsid w:val="00ED7557"/>
    <w:rsid w:val="00ED7AC6"/>
    <w:rsid w:val="00ED7E3E"/>
    <w:rsid w:val="00EE04F6"/>
    <w:rsid w:val="00EE0711"/>
    <w:rsid w:val="00EE08A8"/>
    <w:rsid w:val="00EE090F"/>
    <w:rsid w:val="00EE0911"/>
    <w:rsid w:val="00EE0964"/>
    <w:rsid w:val="00EE09AF"/>
    <w:rsid w:val="00EE0BF3"/>
    <w:rsid w:val="00EE0C7F"/>
    <w:rsid w:val="00EE1C28"/>
    <w:rsid w:val="00EE2563"/>
    <w:rsid w:val="00EE2C75"/>
    <w:rsid w:val="00EE3101"/>
    <w:rsid w:val="00EE338C"/>
    <w:rsid w:val="00EE425C"/>
    <w:rsid w:val="00EE4620"/>
    <w:rsid w:val="00EE5747"/>
    <w:rsid w:val="00EE6031"/>
    <w:rsid w:val="00EE64E1"/>
    <w:rsid w:val="00EE64EB"/>
    <w:rsid w:val="00EE7319"/>
    <w:rsid w:val="00EE73D1"/>
    <w:rsid w:val="00EE75D5"/>
    <w:rsid w:val="00EE7B9A"/>
    <w:rsid w:val="00EF0107"/>
    <w:rsid w:val="00EF0AAA"/>
    <w:rsid w:val="00EF12B4"/>
    <w:rsid w:val="00EF12BF"/>
    <w:rsid w:val="00EF14D5"/>
    <w:rsid w:val="00EF1BBD"/>
    <w:rsid w:val="00EF1D8B"/>
    <w:rsid w:val="00EF222B"/>
    <w:rsid w:val="00EF2BE8"/>
    <w:rsid w:val="00EF2DFE"/>
    <w:rsid w:val="00EF3B37"/>
    <w:rsid w:val="00EF3C98"/>
    <w:rsid w:val="00EF417B"/>
    <w:rsid w:val="00EF443F"/>
    <w:rsid w:val="00EF4494"/>
    <w:rsid w:val="00EF4546"/>
    <w:rsid w:val="00EF5749"/>
    <w:rsid w:val="00EF5D61"/>
    <w:rsid w:val="00EF63E2"/>
    <w:rsid w:val="00EF6862"/>
    <w:rsid w:val="00EF6AA9"/>
    <w:rsid w:val="00EF6D4A"/>
    <w:rsid w:val="00EF6E79"/>
    <w:rsid w:val="00EF74A5"/>
    <w:rsid w:val="00EF7F7F"/>
    <w:rsid w:val="00F00243"/>
    <w:rsid w:val="00F00315"/>
    <w:rsid w:val="00F0044B"/>
    <w:rsid w:val="00F004A8"/>
    <w:rsid w:val="00F00586"/>
    <w:rsid w:val="00F00825"/>
    <w:rsid w:val="00F00AAC"/>
    <w:rsid w:val="00F00AF3"/>
    <w:rsid w:val="00F00B84"/>
    <w:rsid w:val="00F00D50"/>
    <w:rsid w:val="00F013A5"/>
    <w:rsid w:val="00F01733"/>
    <w:rsid w:val="00F0185B"/>
    <w:rsid w:val="00F01926"/>
    <w:rsid w:val="00F01E0C"/>
    <w:rsid w:val="00F02128"/>
    <w:rsid w:val="00F02375"/>
    <w:rsid w:val="00F025AF"/>
    <w:rsid w:val="00F02908"/>
    <w:rsid w:val="00F02B91"/>
    <w:rsid w:val="00F03AA0"/>
    <w:rsid w:val="00F03ABF"/>
    <w:rsid w:val="00F03EEB"/>
    <w:rsid w:val="00F040C3"/>
    <w:rsid w:val="00F04188"/>
    <w:rsid w:val="00F045C9"/>
    <w:rsid w:val="00F047AD"/>
    <w:rsid w:val="00F04844"/>
    <w:rsid w:val="00F04964"/>
    <w:rsid w:val="00F04BF6"/>
    <w:rsid w:val="00F04CDF"/>
    <w:rsid w:val="00F0523C"/>
    <w:rsid w:val="00F054C6"/>
    <w:rsid w:val="00F05506"/>
    <w:rsid w:val="00F0589C"/>
    <w:rsid w:val="00F05AC1"/>
    <w:rsid w:val="00F05C62"/>
    <w:rsid w:val="00F05F21"/>
    <w:rsid w:val="00F06103"/>
    <w:rsid w:val="00F0670F"/>
    <w:rsid w:val="00F06855"/>
    <w:rsid w:val="00F068C8"/>
    <w:rsid w:val="00F0693C"/>
    <w:rsid w:val="00F06D93"/>
    <w:rsid w:val="00F070B6"/>
    <w:rsid w:val="00F070FF"/>
    <w:rsid w:val="00F075E8"/>
    <w:rsid w:val="00F0760E"/>
    <w:rsid w:val="00F07AA6"/>
    <w:rsid w:val="00F07B3E"/>
    <w:rsid w:val="00F1017B"/>
    <w:rsid w:val="00F1068E"/>
    <w:rsid w:val="00F1114C"/>
    <w:rsid w:val="00F111F9"/>
    <w:rsid w:val="00F114EC"/>
    <w:rsid w:val="00F11E69"/>
    <w:rsid w:val="00F1219E"/>
    <w:rsid w:val="00F12244"/>
    <w:rsid w:val="00F125E0"/>
    <w:rsid w:val="00F12AA6"/>
    <w:rsid w:val="00F12B26"/>
    <w:rsid w:val="00F12CBD"/>
    <w:rsid w:val="00F12ED1"/>
    <w:rsid w:val="00F13463"/>
    <w:rsid w:val="00F13977"/>
    <w:rsid w:val="00F13BDC"/>
    <w:rsid w:val="00F13EA8"/>
    <w:rsid w:val="00F14075"/>
    <w:rsid w:val="00F144C4"/>
    <w:rsid w:val="00F1485E"/>
    <w:rsid w:val="00F14B3C"/>
    <w:rsid w:val="00F15409"/>
    <w:rsid w:val="00F155D3"/>
    <w:rsid w:val="00F1597D"/>
    <w:rsid w:val="00F17023"/>
    <w:rsid w:val="00F20069"/>
    <w:rsid w:val="00F214D0"/>
    <w:rsid w:val="00F2183A"/>
    <w:rsid w:val="00F21911"/>
    <w:rsid w:val="00F21ED4"/>
    <w:rsid w:val="00F21EE5"/>
    <w:rsid w:val="00F21F21"/>
    <w:rsid w:val="00F2260B"/>
    <w:rsid w:val="00F22931"/>
    <w:rsid w:val="00F23050"/>
    <w:rsid w:val="00F23A83"/>
    <w:rsid w:val="00F23C16"/>
    <w:rsid w:val="00F24250"/>
    <w:rsid w:val="00F25440"/>
    <w:rsid w:val="00F2559A"/>
    <w:rsid w:val="00F25A23"/>
    <w:rsid w:val="00F25B16"/>
    <w:rsid w:val="00F25E58"/>
    <w:rsid w:val="00F26116"/>
    <w:rsid w:val="00F2623C"/>
    <w:rsid w:val="00F262E1"/>
    <w:rsid w:val="00F262FA"/>
    <w:rsid w:val="00F26325"/>
    <w:rsid w:val="00F26346"/>
    <w:rsid w:val="00F267F3"/>
    <w:rsid w:val="00F26B7F"/>
    <w:rsid w:val="00F27942"/>
    <w:rsid w:val="00F27CBE"/>
    <w:rsid w:val="00F30113"/>
    <w:rsid w:val="00F30258"/>
    <w:rsid w:val="00F30490"/>
    <w:rsid w:val="00F304A4"/>
    <w:rsid w:val="00F3066F"/>
    <w:rsid w:val="00F30801"/>
    <w:rsid w:val="00F30DE2"/>
    <w:rsid w:val="00F31267"/>
    <w:rsid w:val="00F31807"/>
    <w:rsid w:val="00F32951"/>
    <w:rsid w:val="00F33571"/>
    <w:rsid w:val="00F33ED3"/>
    <w:rsid w:val="00F3446D"/>
    <w:rsid w:val="00F348A8"/>
    <w:rsid w:val="00F34AEF"/>
    <w:rsid w:val="00F34B0F"/>
    <w:rsid w:val="00F34E23"/>
    <w:rsid w:val="00F355C2"/>
    <w:rsid w:val="00F3576A"/>
    <w:rsid w:val="00F35DEE"/>
    <w:rsid w:val="00F35F12"/>
    <w:rsid w:val="00F35F63"/>
    <w:rsid w:val="00F361EA"/>
    <w:rsid w:val="00F36514"/>
    <w:rsid w:val="00F365B3"/>
    <w:rsid w:val="00F365D8"/>
    <w:rsid w:val="00F3662C"/>
    <w:rsid w:val="00F368AB"/>
    <w:rsid w:val="00F36F34"/>
    <w:rsid w:val="00F375F8"/>
    <w:rsid w:val="00F37734"/>
    <w:rsid w:val="00F37747"/>
    <w:rsid w:val="00F4052F"/>
    <w:rsid w:val="00F40A2B"/>
    <w:rsid w:val="00F4142F"/>
    <w:rsid w:val="00F41CBB"/>
    <w:rsid w:val="00F424CB"/>
    <w:rsid w:val="00F42870"/>
    <w:rsid w:val="00F428F9"/>
    <w:rsid w:val="00F42BF4"/>
    <w:rsid w:val="00F42C5E"/>
    <w:rsid w:val="00F42C79"/>
    <w:rsid w:val="00F430D6"/>
    <w:rsid w:val="00F4349C"/>
    <w:rsid w:val="00F43C15"/>
    <w:rsid w:val="00F43C75"/>
    <w:rsid w:val="00F43DC7"/>
    <w:rsid w:val="00F44251"/>
    <w:rsid w:val="00F445CA"/>
    <w:rsid w:val="00F449BE"/>
    <w:rsid w:val="00F44F11"/>
    <w:rsid w:val="00F45551"/>
    <w:rsid w:val="00F4557A"/>
    <w:rsid w:val="00F456C8"/>
    <w:rsid w:val="00F46114"/>
    <w:rsid w:val="00F46DCB"/>
    <w:rsid w:val="00F46FB7"/>
    <w:rsid w:val="00F47149"/>
    <w:rsid w:val="00F47494"/>
    <w:rsid w:val="00F477F4"/>
    <w:rsid w:val="00F47E56"/>
    <w:rsid w:val="00F502DC"/>
    <w:rsid w:val="00F5064F"/>
    <w:rsid w:val="00F50A13"/>
    <w:rsid w:val="00F51119"/>
    <w:rsid w:val="00F514E3"/>
    <w:rsid w:val="00F51FDD"/>
    <w:rsid w:val="00F52893"/>
    <w:rsid w:val="00F535CB"/>
    <w:rsid w:val="00F535D0"/>
    <w:rsid w:val="00F536BD"/>
    <w:rsid w:val="00F536ED"/>
    <w:rsid w:val="00F53855"/>
    <w:rsid w:val="00F53EFA"/>
    <w:rsid w:val="00F53F0C"/>
    <w:rsid w:val="00F5404A"/>
    <w:rsid w:val="00F5425B"/>
    <w:rsid w:val="00F55669"/>
    <w:rsid w:val="00F55751"/>
    <w:rsid w:val="00F55790"/>
    <w:rsid w:val="00F55816"/>
    <w:rsid w:val="00F55982"/>
    <w:rsid w:val="00F55A68"/>
    <w:rsid w:val="00F55B5A"/>
    <w:rsid w:val="00F55D01"/>
    <w:rsid w:val="00F561A9"/>
    <w:rsid w:val="00F56738"/>
    <w:rsid w:val="00F56966"/>
    <w:rsid w:val="00F56A51"/>
    <w:rsid w:val="00F56A56"/>
    <w:rsid w:val="00F56BC4"/>
    <w:rsid w:val="00F56D4D"/>
    <w:rsid w:val="00F5714B"/>
    <w:rsid w:val="00F607E6"/>
    <w:rsid w:val="00F60CCE"/>
    <w:rsid w:val="00F60CEC"/>
    <w:rsid w:val="00F60E10"/>
    <w:rsid w:val="00F6119E"/>
    <w:rsid w:val="00F612AC"/>
    <w:rsid w:val="00F620D4"/>
    <w:rsid w:val="00F626C5"/>
    <w:rsid w:val="00F626EA"/>
    <w:rsid w:val="00F6279C"/>
    <w:rsid w:val="00F63580"/>
    <w:rsid w:val="00F639A9"/>
    <w:rsid w:val="00F63A0C"/>
    <w:rsid w:val="00F63D77"/>
    <w:rsid w:val="00F6418E"/>
    <w:rsid w:val="00F64CAD"/>
    <w:rsid w:val="00F65518"/>
    <w:rsid w:val="00F657DF"/>
    <w:rsid w:val="00F65E3C"/>
    <w:rsid w:val="00F65E41"/>
    <w:rsid w:val="00F65EB3"/>
    <w:rsid w:val="00F664D1"/>
    <w:rsid w:val="00F665EF"/>
    <w:rsid w:val="00F6697C"/>
    <w:rsid w:val="00F66C1B"/>
    <w:rsid w:val="00F66C2E"/>
    <w:rsid w:val="00F66FB7"/>
    <w:rsid w:val="00F6711C"/>
    <w:rsid w:val="00F6755B"/>
    <w:rsid w:val="00F67AA3"/>
    <w:rsid w:val="00F67DCF"/>
    <w:rsid w:val="00F70FAC"/>
    <w:rsid w:val="00F7179E"/>
    <w:rsid w:val="00F71C03"/>
    <w:rsid w:val="00F71D68"/>
    <w:rsid w:val="00F72213"/>
    <w:rsid w:val="00F726D6"/>
    <w:rsid w:val="00F72A4A"/>
    <w:rsid w:val="00F72E32"/>
    <w:rsid w:val="00F73EE4"/>
    <w:rsid w:val="00F7430C"/>
    <w:rsid w:val="00F7437E"/>
    <w:rsid w:val="00F74715"/>
    <w:rsid w:val="00F74C5F"/>
    <w:rsid w:val="00F75702"/>
    <w:rsid w:val="00F75850"/>
    <w:rsid w:val="00F758D5"/>
    <w:rsid w:val="00F760FD"/>
    <w:rsid w:val="00F7631C"/>
    <w:rsid w:val="00F76509"/>
    <w:rsid w:val="00F766F1"/>
    <w:rsid w:val="00F76985"/>
    <w:rsid w:val="00F76BEA"/>
    <w:rsid w:val="00F7740A"/>
    <w:rsid w:val="00F7788F"/>
    <w:rsid w:val="00F77E35"/>
    <w:rsid w:val="00F8004C"/>
    <w:rsid w:val="00F80094"/>
    <w:rsid w:val="00F801FC"/>
    <w:rsid w:val="00F8048E"/>
    <w:rsid w:val="00F8080B"/>
    <w:rsid w:val="00F81548"/>
    <w:rsid w:val="00F8155B"/>
    <w:rsid w:val="00F8192D"/>
    <w:rsid w:val="00F82558"/>
    <w:rsid w:val="00F827F9"/>
    <w:rsid w:val="00F82B52"/>
    <w:rsid w:val="00F82D89"/>
    <w:rsid w:val="00F835D5"/>
    <w:rsid w:val="00F84A06"/>
    <w:rsid w:val="00F84A14"/>
    <w:rsid w:val="00F84C2F"/>
    <w:rsid w:val="00F84E12"/>
    <w:rsid w:val="00F85560"/>
    <w:rsid w:val="00F85D47"/>
    <w:rsid w:val="00F861A6"/>
    <w:rsid w:val="00F8689F"/>
    <w:rsid w:val="00F869D7"/>
    <w:rsid w:val="00F86B18"/>
    <w:rsid w:val="00F86E01"/>
    <w:rsid w:val="00F86F11"/>
    <w:rsid w:val="00F878AC"/>
    <w:rsid w:val="00F905BD"/>
    <w:rsid w:val="00F907B2"/>
    <w:rsid w:val="00F90980"/>
    <w:rsid w:val="00F90EE2"/>
    <w:rsid w:val="00F91B5E"/>
    <w:rsid w:val="00F91EB8"/>
    <w:rsid w:val="00F925C5"/>
    <w:rsid w:val="00F930DE"/>
    <w:rsid w:val="00F9325F"/>
    <w:rsid w:val="00F93637"/>
    <w:rsid w:val="00F938A1"/>
    <w:rsid w:val="00F938F7"/>
    <w:rsid w:val="00F93A80"/>
    <w:rsid w:val="00F93F77"/>
    <w:rsid w:val="00F94A67"/>
    <w:rsid w:val="00F94E6E"/>
    <w:rsid w:val="00F95DEC"/>
    <w:rsid w:val="00F9622A"/>
    <w:rsid w:val="00F9696C"/>
    <w:rsid w:val="00F96D40"/>
    <w:rsid w:val="00F977C0"/>
    <w:rsid w:val="00F97885"/>
    <w:rsid w:val="00F97AE7"/>
    <w:rsid w:val="00F97E33"/>
    <w:rsid w:val="00F97F40"/>
    <w:rsid w:val="00FA0B54"/>
    <w:rsid w:val="00FA1527"/>
    <w:rsid w:val="00FA1E0F"/>
    <w:rsid w:val="00FA2477"/>
    <w:rsid w:val="00FA29E2"/>
    <w:rsid w:val="00FA31A5"/>
    <w:rsid w:val="00FA3283"/>
    <w:rsid w:val="00FA352B"/>
    <w:rsid w:val="00FA3A39"/>
    <w:rsid w:val="00FA3C53"/>
    <w:rsid w:val="00FA3E12"/>
    <w:rsid w:val="00FA3F82"/>
    <w:rsid w:val="00FA4286"/>
    <w:rsid w:val="00FA4965"/>
    <w:rsid w:val="00FA4D01"/>
    <w:rsid w:val="00FA4FE0"/>
    <w:rsid w:val="00FA5398"/>
    <w:rsid w:val="00FA547F"/>
    <w:rsid w:val="00FA567A"/>
    <w:rsid w:val="00FA58C6"/>
    <w:rsid w:val="00FA6125"/>
    <w:rsid w:val="00FA779C"/>
    <w:rsid w:val="00FA7D20"/>
    <w:rsid w:val="00FA7FA6"/>
    <w:rsid w:val="00FB05FC"/>
    <w:rsid w:val="00FB0980"/>
    <w:rsid w:val="00FB09E2"/>
    <w:rsid w:val="00FB12DF"/>
    <w:rsid w:val="00FB19C4"/>
    <w:rsid w:val="00FB1B9B"/>
    <w:rsid w:val="00FB1C3C"/>
    <w:rsid w:val="00FB1D57"/>
    <w:rsid w:val="00FB24AE"/>
    <w:rsid w:val="00FB25A1"/>
    <w:rsid w:val="00FB27E6"/>
    <w:rsid w:val="00FB2A6B"/>
    <w:rsid w:val="00FB2AC5"/>
    <w:rsid w:val="00FB2C20"/>
    <w:rsid w:val="00FB3460"/>
    <w:rsid w:val="00FB3778"/>
    <w:rsid w:val="00FB3BD2"/>
    <w:rsid w:val="00FB3F34"/>
    <w:rsid w:val="00FB4013"/>
    <w:rsid w:val="00FB45C9"/>
    <w:rsid w:val="00FB479F"/>
    <w:rsid w:val="00FB4C29"/>
    <w:rsid w:val="00FB4F45"/>
    <w:rsid w:val="00FB556B"/>
    <w:rsid w:val="00FB5903"/>
    <w:rsid w:val="00FB5B95"/>
    <w:rsid w:val="00FB5CB4"/>
    <w:rsid w:val="00FB5DD4"/>
    <w:rsid w:val="00FB6169"/>
    <w:rsid w:val="00FB642E"/>
    <w:rsid w:val="00FB7490"/>
    <w:rsid w:val="00FB7E27"/>
    <w:rsid w:val="00FB7E49"/>
    <w:rsid w:val="00FC0494"/>
    <w:rsid w:val="00FC1302"/>
    <w:rsid w:val="00FC16B3"/>
    <w:rsid w:val="00FC1B05"/>
    <w:rsid w:val="00FC1E16"/>
    <w:rsid w:val="00FC1FBB"/>
    <w:rsid w:val="00FC2DA1"/>
    <w:rsid w:val="00FC3195"/>
    <w:rsid w:val="00FC3824"/>
    <w:rsid w:val="00FC3DF9"/>
    <w:rsid w:val="00FC41FD"/>
    <w:rsid w:val="00FC49AF"/>
    <w:rsid w:val="00FC5A0C"/>
    <w:rsid w:val="00FC5D1B"/>
    <w:rsid w:val="00FC5E04"/>
    <w:rsid w:val="00FC644F"/>
    <w:rsid w:val="00FC6C1F"/>
    <w:rsid w:val="00FC6F7D"/>
    <w:rsid w:val="00FC7106"/>
    <w:rsid w:val="00FC7431"/>
    <w:rsid w:val="00FC7D9C"/>
    <w:rsid w:val="00FD00BE"/>
    <w:rsid w:val="00FD019F"/>
    <w:rsid w:val="00FD1298"/>
    <w:rsid w:val="00FD16D9"/>
    <w:rsid w:val="00FD1AA3"/>
    <w:rsid w:val="00FD2839"/>
    <w:rsid w:val="00FD2879"/>
    <w:rsid w:val="00FD3222"/>
    <w:rsid w:val="00FD362F"/>
    <w:rsid w:val="00FD4796"/>
    <w:rsid w:val="00FD4A6F"/>
    <w:rsid w:val="00FD4B15"/>
    <w:rsid w:val="00FD4C7D"/>
    <w:rsid w:val="00FD4F5F"/>
    <w:rsid w:val="00FD5143"/>
    <w:rsid w:val="00FD54A4"/>
    <w:rsid w:val="00FD5A42"/>
    <w:rsid w:val="00FD5BD8"/>
    <w:rsid w:val="00FD5E2D"/>
    <w:rsid w:val="00FD60F3"/>
    <w:rsid w:val="00FD6403"/>
    <w:rsid w:val="00FD65BF"/>
    <w:rsid w:val="00FD6AB8"/>
    <w:rsid w:val="00FD7195"/>
    <w:rsid w:val="00FD7375"/>
    <w:rsid w:val="00FD7A83"/>
    <w:rsid w:val="00FD7F8E"/>
    <w:rsid w:val="00FD7FB4"/>
    <w:rsid w:val="00FE0425"/>
    <w:rsid w:val="00FE0C8E"/>
    <w:rsid w:val="00FE103B"/>
    <w:rsid w:val="00FE1674"/>
    <w:rsid w:val="00FE1F6C"/>
    <w:rsid w:val="00FE28EF"/>
    <w:rsid w:val="00FE2F74"/>
    <w:rsid w:val="00FE31D2"/>
    <w:rsid w:val="00FE396F"/>
    <w:rsid w:val="00FE3EE4"/>
    <w:rsid w:val="00FE3F4D"/>
    <w:rsid w:val="00FE4315"/>
    <w:rsid w:val="00FE4533"/>
    <w:rsid w:val="00FE45AE"/>
    <w:rsid w:val="00FE47E7"/>
    <w:rsid w:val="00FE4B79"/>
    <w:rsid w:val="00FE4CF8"/>
    <w:rsid w:val="00FE5108"/>
    <w:rsid w:val="00FE57E9"/>
    <w:rsid w:val="00FE59F8"/>
    <w:rsid w:val="00FE62AF"/>
    <w:rsid w:val="00FE65E5"/>
    <w:rsid w:val="00FE67E1"/>
    <w:rsid w:val="00FE6889"/>
    <w:rsid w:val="00FE6EF8"/>
    <w:rsid w:val="00FE732F"/>
    <w:rsid w:val="00FE73AA"/>
    <w:rsid w:val="00FE7A98"/>
    <w:rsid w:val="00FE7F69"/>
    <w:rsid w:val="00FF0392"/>
    <w:rsid w:val="00FF0AB7"/>
    <w:rsid w:val="00FF0DAB"/>
    <w:rsid w:val="00FF1A9D"/>
    <w:rsid w:val="00FF20C9"/>
    <w:rsid w:val="00FF230D"/>
    <w:rsid w:val="00FF24A5"/>
    <w:rsid w:val="00FF2F11"/>
    <w:rsid w:val="00FF3059"/>
    <w:rsid w:val="00FF3296"/>
    <w:rsid w:val="00FF3A5E"/>
    <w:rsid w:val="00FF3F00"/>
    <w:rsid w:val="00FF445C"/>
    <w:rsid w:val="00FF487F"/>
    <w:rsid w:val="00FF4B10"/>
    <w:rsid w:val="00FF4D74"/>
    <w:rsid w:val="00FF4FE1"/>
    <w:rsid w:val="00FF52FC"/>
    <w:rsid w:val="00FF5594"/>
    <w:rsid w:val="00FF56E4"/>
    <w:rsid w:val="00FF58F8"/>
    <w:rsid w:val="00FF64B5"/>
    <w:rsid w:val="00FF6575"/>
    <w:rsid w:val="00FF6A45"/>
    <w:rsid w:val="00FF6D0F"/>
    <w:rsid w:val="00FF7061"/>
    <w:rsid w:val="00FF710D"/>
    <w:rsid w:val="00FF71A5"/>
    <w:rsid w:val="00FF75D4"/>
    <w:rsid w:val="00FF7B32"/>
    <w:rsid w:val="00FF7EE4"/>
    <w:rsid w:val="0119181D"/>
    <w:rsid w:val="014DD75E"/>
    <w:rsid w:val="016D51A5"/>
    <w:rsid w:val="01B1B11C"/>
    <w:rsid w:val="021A465E"/>
    <w:rsid w:val="022CF493"/>
    <w:rsid w:val="024C4259"/>
    <w:rsid w:val="02D0B99B"/>
    <w:rsid w:val="02EC8EF3"/>
    <w:rsid w:val="0330233E"/>
    <w:rsid w:val="03424325"/>
    <w:rsid w:val="03574BBF"/>
    <w:rsid w:val="036072D3"/>
    <w:rsid w:val="03C2950F"/>
    <w:rsid w:val="04015BC7"/>
    <w:rsid w:val="04921DAE"/>
    <w:rsid w:val="04EEE5FF"/>
    <w:rsid w:val="054B130E"/>
    <w:rsid w:val="057B11BC"/>
    <w:rsid w:val="0581B67D"/>
    <w:rsid w:val="058A5C9A"/>
    <w:rsid w:val="05A2FE24"/>
    <w:rsid w:val="05A7A667"/>
    <w:rsid w:val="05AAF198"/>
    <w:rsid w:val="05AFDD64"/>
    <w:rsid w:val="05BFF065"/>
    <w:rsid w:val="05E322CD"/>
    <w:rsid w:val="06260A90"/>
    <w:rsid w:val="06664582"/>
    <w:rsid w:val="06735BF3"/>
    <w:rsid w:val="06A0BC47"/>
    <w:rsid w:val="070B6BAC"/>
    <w:rsid w:val="072728EE"/>
    <w:rsid w:val="07CA7E08"/>
    <w:rsid w:val="07FF9B64"/>
    <w:rsid w:val="0827F722"/>
    <w:rsid w:val="0845B20B"/>
    <w:rsid w:val="084FA62D"/>
    <w:rsid w:val="085D5C87"/>
    <w:rsid w:val="085D739F"/>
    <w:rsid w:val="08677D50"/>
    <w:rsid w:val="09128780"/>
    <w:rsid w:val="098679F4"/>
    <w:rsid w:val="09BA56D3"/>
    <w:rsid w:val="09FFB4D7"/>
    <w:rsid w:val="0A066E6A"/>
    <w:rsid w:val="0A2F3F3D"/>
    <w:rsid w:val="0A605FB5"/>
    <w:rsid w:val="0A8F129D"/>
    <w:rsid w:val="0A952175"/>
    <w:rsid w:val="0A95AC17"/>
    <w:rsid w:val="0B15B66F"/>
    <w:rsid w:val="0BCB4EE3"/>
    <w:rsid w:val="0BDCB960"/>
    <w:rsid w:val="0BE8D646"/>
    <w:rsid w:val="0BF47ABA"/>
    <w:rsid w:val="0BF52225"/>
    <w:rsid w:val="0C45FC85"/>
    <w:rsid w:val="0C5B543D"/>
    <w:rsid w:val="0C6E5192"/>
    <w:rsid w:val="0C9BFDDF"/>
    <w:rsid w:val="0C9DEF2B"/>
    <w:rsid w:val="0CB9250F"/>
    <w:rsid w:val="0CCB80D2"/>
    <w:rsid w:val="0D518F8E"/>
    <w:rsid w:val="0DD2EFD0"/>
    <w:rsid w:val="0DDD7934"/>
    <w:rsid w:val="0E4B22AA"/>
    <w:rsid w:val="0E5580D6"/>
    <w:rsid w:val="0EAAA7A6"/>
    <w:rsid w:val="0F44574A"/>
    <w:rsid w:val="0F9F911F"/>
    <w:rsid w:val="0FB1235B"/>
    <w:rsid w:val="0FF049D4"/>
    <w:rsid w:val="1016B3C7"/>
    <w:rsid w:val="102B595E"/>
    <w:rsid w:val="103AD972"/>
    <w:rsid w:val="10F9D853"/>
    <w:rsid w:val="11385E0F"/>
    <w:rsid w:val="1142C7F6"/>
    <w:rsid w:val="1157091A"/>
    <w:rsid w:val="1189682D"/>
    <w:rsid w:val="118A4683"/>
    <w:rsid w:val="11988D63"/>
    <w:rsid w:val="11C6C7E4"/>
    <w:rsid w:val="11E976BF"/>
    <w:rsid w:val="1216787D"/>
    <w:rsid w:val="1221B05D"/>
    <w:rsid w:val="12DE2FCC"/>
    <w:rsid w:val="12F8673B"/>
    <w:rsid w:val="130BBA1E"/>
    <w:rsid w:val="1325C252"/>
    <w:rsid w:val="133EFB01"/>
    <w:rsid w:val="1364F52A"/>
    <w:rsid w:val="1365FF5A"/>
    <w:rsid w:val="137BC54F"/>
    <w:rsid w:val="137EFD00"/>
    <w:rsid w:val="139C82DB"/>
    <w:rsid w:val="13C05AC8"/>
    <w:rsid w:val="13D39B2F"/>
    <w:rsid w:val="141249FA"/>
    <w:rsid w:val="1435F4E3"/>
    <w:rsid w:val="1447E321"/>
    <w:rsid w:val="14A7E54E"/>
    <w:rsid w:val="14B1BFDB"/>
    <w:rsid w:val="14F80A6B"/>
    <w:rsid w:val="151043CE"/>
    <w:rsid w:val="1524709D"/>
    <w:rsid w:val="15325896"/>
    <w:rsid w:val="15594C3F"/>
    <w:rsid w:val="1569A651"/>
    <w:rsid w:val="156DC9AF"/>
    <w:rsid w:val="1591BA52"/>
    <w:rsid w:val="15A87B5E"/>
    <w:rsid w:val="15B1E247"/>
    <w:rsid w:val="15C69FC0"/>
    <w:rsid w:val="15DC9259"/>
    <w:rsid w:val="16087138"/>
    <w:rsid w:val="1647E537"/>
    <w:rsid w:val="165F3C78"/>
    <w:rsid w:val="166A997E"/>
    <w:rsid w:val="1684AE5D"/>
    <w:rsid w:val="1689C2B1"/>
    <w:rsid w:val="16D2C0C7"/>
    <w:rsid w:val="16F1E187"/>
    <w:rsid w:val="1702D4B0"/>
    <w:rsid w:val="172A510B"/>
    <w:rsid w:val="17780BAE"/>
    <w:rsid w:val="1790B58C"/>
    <w:rsid w:val="17AA6382"/>
    <w:rsid w:val="17C0A338"/>
    <w:rsid w:val="17D9C5A0"/>
    <w:rsid w:val="17DE2A9D"/>
    <w:rsid w:val="181CE10B"/>
    <w:rsid w:val="18200695"/>
    <w:rsid w:val="190A40D8"/>
    <w:rsid w:val="1943EE1D"/>
    <w:rsid w:val="19759601"/>
    <w:rsid w:val="1982549B"/>
    <w:rsid w:val="19C97A22"/>
    <w:rsid w:val="19DBFA7A"/>
    <w:rsid w:val="1A13A4E1"/>
    <w:rsid w:val="1A279AA9"/>
    <w:rsid w:val="1A2A7609"/>
    <w:rsid w:val="1A2E1C1D"/>
    <w:rsid w:val="1A830728"/>
    <w:rsid w:val="1AFFDDED"/>
    <w:rsid w:val="1B40AE4E"/>
    <w:rsid w:val="1B62FB18"/>
    <w:rsid w:val="1B79011E"/>
    <w:rsid w:val="1B89CFF7"/>
    <w:rsid w:val="1B8D149C"/>
    <w:rsid w:val="1B8D9C51"/>
    <w:rsid w:val="1B8E50C3"/>
    <w:rsid w:val="1B9528E9"/>
    <w:rsid w:val="1B968661"/>
    <w:rsid w:val="1BC0B4C2"/>
    <w:rsid w:val="1BC8CB29"/>
    <w:rsid w:val="1BD7905D"/>
    <w:rsid w:val="1BE1D45E"/>
    <w:rsid w:val="1C2407DB"/>
    <w:rsid w:val="1C243620"/>
    <w:rsid w:val="1C52C008"/>
    <w:rsid w:val="1C5452D9"/>
    <w:rsid w:val="1C9B9944"/>
    <w:rsid w:val="1CA38F34"/>
    <w:rsid w:val="1CA6A6C5"/>
    <w:rsid w:val="1D207FB7"/>
    <w:rsid w:val="1D29798F"/>
    <w:rsid w:val="1D29A437"/>
    <w:rsid w:val="1D5E4CC1"/>
    <w:rsid w:val="1D75E82F"/>
    <w:rsid w:val="1D8F2B8C"/>
    <w:rsid w:val="1D972CFE"/>
    <w:rsid w:val="1E3E6C29"/>
    <w:rsid w:val="1E694821"/>
    <w:rsid w:val="1ECE4AA0"/>
    <w:rsid w:val="1F1FFFFA"/>
    <w:rsid w:val="1F554E87"/>
    <w:rsid w:val="1FD69FEA"/>
    <w:rsid w:val="204B34D9"/>
    <w:rsid w:val="204D48D4"/>
    <w:rsid w:val="2051C785"/>
    <w:rsid w:val="2065AFDD"/>
    <w:rsid w:val="206F12A9"/>
    <w:rsid w:val="2097CEEB"/>
    <w:rsid w:val="20AD25F0"/>
    <w:rsid w:val="21189500"/>
    <w:rsid w:val="2119DBF1"/>
    <w:rsid w:val="21317763"/>
    <w:rsid w:val="213E7573"/>
    <w:rsid w:val="21677F89"/>
    <w:rsid w:val="21902A57"/>
    <w:rsid w:val="21924802"/>
    <w:rsid w:val="21C5C468"/>
    <w:rsid w:val="21DA3636"/>
    <w:rsid w:val="21F80B7A"/>
    <w:rsid w:val="2205A2C2"/>
    <w:rsid w:val="22176C24"/>
    <w:rsid w:val="224C02DD"/>
    <w:rsid w:val="22523F72"/>
    <w:rsid w:val="2253E2E5"/>
    <w:rsid w:val="22860A1C"/>
    <w:rsid w:val="229A4EF8"/>
    <w:rsid w:val="22AC9B6A"/>
    <w:rsid w:val="22D51CF8"/>
    <w:rsid w:val="22E746D3"/>
    <w:rsid w:val="231E811A"/>
    <w:rsid w:val="2335402E"/>
    <w:rsid w:val="23362D90"/>
    <w:rsid w:val="233CB944"/>
    <w:rsid w:val="236FEECD"/>
    <w:rsid w:val="238107E2"/>
    <w:rsid w:val="23C4FE69"/>
    <w:rsid w:val="23D417A9"/>
    <w:rsid w:val="23D45542"/>
    <w:rsid w:val="23E77449"/>
    <w:rsid w:val="24145BC7"/>
    <w:rsid w:val="24831734"/>
    <w:rsid w:val="2489C53F"/>
    <w:rsid w:val="24B0DC1A"/>
    <w:rsid w:val="24D24515"/>
    <w:rsid w:val="24DF14B4"/>
    <w:rsid w:val="250ED1D9"/>
    <w:rsid w:val="254837EF"/>
    <w:rsid w:val="254DA55D"/>
    <w:rsid w:val="2555423B"/>
    <w:rsid w:val="256FB4BF"/>
    <w:rsid w:val="257B8934"/>
    <w:rsid w:val="25F1E098"/>
    <w:rsid w:val="26005835"/>
    <w:rsid w:val="2621DF46"/>
    <w:rsid w:val="26300540"/>
    <w:rsid w:val="264481A6"/>
    <w:rsid w:val="26C035A2"/>
    <w:rsid w:val="26CB7C9D"/>
    <w:rsid w:val="26DA64D9"/>
    <w:rsid w:val="270BF604"/>
    <w:rsid w:val="274BC2EF"/>
    <w:rsid w:val="27637456"/>
    <w:rsid w:val="278AC7DB"/>
    <w:rsid w:val="27A4286B"/>
    <w:rsid w:val="27BB78C4"/>
    <w:rsid w:val="27BDE0F1"/>
    <w:rsid w:val="27BE9BDC"/>
    <w:rsid w:val="27DBCF63"/>
    <w:rsid w:val="27F155CC"/>
    <w:rsid w:val="28155ACF"/>
    <w:rsid w:val="2833AB40"/>
    <w:rsid w:val="28DB90D9"/>
    <w:rsid w:val="294D06C2"/>
    <w:rsid w:val="29875485"/>
    <w:rsid w:val="29BA797C"/>
    <w:rsid w:val="29DD4E81"/>
    <w:rsid w:val="2A40FD78"/>
    <w:rsid w:val="2A7415F3"/>
    <w:rsid w:val="2AC4B536"/>
    <w:rsid w:val="2AC8CC3C"/>
    <w:rsid w:val="2B16A7B9"/>
    <w:rsid w:val="2B3233D2"/>
    <w:rsid w:val="2B4DBCD5"/>
    <w:rsid w:val="2B50B3EC"/>
    <w:rsid w:val="2B60F386"/>
    <w:rsid w:val="2B6F7687"/>
    <w:rsid w:val="2BFBFA6D"/>
    <w:rsid w:val="2C0D30F4"/>
    <w:rsid w:val="2C0FD7A7"/>
    <w:rsid w:val="2C373159"/>
    <w:rsid w:val="2C3B1929"/>
    <w:rsid w:val="2C4BEEA0"/>
    <w:rsid w:val="2C5A31B0"/>
    <w:rsid w:val="2C6BE05B"/>
    <w:rsid w:val="2C8D3BC8"/>
    <w:rsid w:val="2CC974CF"/>
    <w:rsid w:val="2CD88D3A"/>
    <w:rsid w:val="2D3300FB"/>
    <w:rsid w:val="2D6A5AD6"/>
    <w:rsid w:val="2D93E7B1"/>
    <w:rsid w:val="2DAF7D40"/>
    <w:rsid w:val="2DDE5293"/>
    <w:rsid w:val="2E2015D1"/>
    <w:rsid w:val="2E9CE73F"/>
    <w:rsid w:val="2EEAA1DF"/>
    <w:rsid w:val="2F277959"/>
    <w:rsid w:val="2F7A8A55"/>
    <w:rsid w:val="2FBF2901"/>
    <w:rsid w:val="301965DF"/>
    <w:rsid w:val="302DF1AB"/>
    <w:rsid w:val="306D77FD"/>
    <w:rsid w:val="30A0E7D9"/>
    <w:rsid w:val="30A55181"/>
    <w:rsid w:val="311E68F4"/>
    <w:rsid w:val="31221899"/>
    <w:rsid w:val="314143E5"/>
    <w:rsid w:val="314ED436"/>
    <w:rsid w:val="3162D540"/>
    <w:rsid w:val="3181EF19"/>
    <w:rsid w:val="32251938"/>
    <w:rsid w:val="3262338A"/>
    <w:rsid w:val="328C7A07"/>
    <w:rsid w:val="32910BF9"/>
    <w:rsid w:val="32F23E9E"/>
    <w:rsid w:val="332B2C19"/>
    <w:rsid w:val="336B852B"/>
    <w:rsid w:val="3383AF09"/>
    <w:rsid w:val="33AED4FD"/>
    <w:rsid w:val="33B392E8"/>
    <w:rsid w:val="33D8889B"/>
    <w:rsid w:val="33F92A78"/>
    <w:rsid w:val="344D2B10"/>
    <w:rsid w:val="34603FBE"/>
    <w:rsid w:val="3469E018"/>
    <w:rsid w:val="35054F32"/>
    <w:rsid w:val="354AA0CA"/>
    <w:rsid w:val="355F1C93"/>
    <w:rsid w:val="35A79126"/>
    <w:rsid w:val="35C94A20"/>
    <w:rsid w:val="35D25647"/>
    <w:rsid w:val="35D6698D"/>
    <w:rsid w:val="35E84225"/>
    <w:rsid w:val="35F72007"/>
    <w:rsid w:val="3655603C"/>
    <w:rsid w:val="36671671"/>
    <w:rsid w:val="367F0895"/>
    <w:rsid w:val="36940401"/>
    <w:rsid w:val="36D4A527"/>
    <w:rsid w:val="370C4009"/>
    <w:rsid w:val="3715CA35"/>
    <w:rsid w:val="375A5B9C"/>
    <w:rsid w:val="376CE7E4"/>
    <w:rsid w:val="37FBF726"/>
    <w:rsid w:val="38083FAE"/>
    <w:rsid w:val="381BF81F"/>
    <w:rsid w:val="381C0A2A"/>
    <w:rsid w:val="3824595D"/>
    <w:rsid w:val="387E300A"/>
    <w:rsid w:val="388769D1"/>
    <w:rsid w:val="38CD65E4"/>
    <w:rsid w:val="38DA7469"/>
    <w:rsid w:val="38FB21C0"/>
    <w:rsid w:val="39024384"/>
    <w:rsid w:val="3904BEA5"/>
    <w:rsid w:val="3948BDBE"/>
    <w:rsid w:val="395079ED"/>
    <w:rsid w:val="39683AC2"/>
    <w:rsid w:val="3970329C"/>
    <w:rsid w:val="39B59E56"/>
    <w:rsid w:val="3A2CB7DA"/>
    <w:rsid w:val="3AA26615"/>
    <w:rsid w:val="3ACB2300"/>
    <w:rsid w:val="3AD8FFA7"/>
    <w:rsid w:val="3AE4E97A"/>
    <w:rsid w:val="3B9234C4"/>
    <w:rsid w:val="3BB5C103"/>
    <w:rsid w:val="3BE9CFCD"/>
    <w:rsid w:val="3BFE74AE"/>
    <w:rsid w:val="3C7D8091"/>
    <w:rsid w:val="3CCAFFA0"/>
    <w:rsid w:val="3CCC2A73"/>
    <w:rsid w:val="3CD282DA"/>
    <w:rsid w:val="3D2FC417"/>
    <w:rsid w:val="3D95D809"/>
    <w:rsid w:val="3DAD6422"/>
    <w:rsid w:val="3DAE96EB"/>
    <w:rsid w:val="3DCAE36A"/>
    <w:rsid w:val="3E68383D"/>
    <w:rsid w:val="3E8B11C3"/>
    <w:rsid w:val="3EB24E55"/>
    <w:rsid w:val="3F07B8BD"/>
    <w:rsid w:val="3F1AB7DA"/>
    <w:rsid w:val="3F1EBD19"/>
    <w:rsid w:val="3F1ED2D2"/>
    <w:rsid w:val="3F2667D8"/>
    <w:rsid w:val="3F2C8E19"/>
    <w:rsid w:val="3F37FFBE"/>
    <w:rsid w:val="3F585E17"/>
    <w:rsid w:val="3F94E1DC"/>
    <w:rsid w:val="400EFE35"/>
    <w:rsid w:val="40316016"/>
    <w:rsid w:val="405D5ED8"/>
    <w:rsid w:val="40908B82"/>
    <w:rsid w:val="409B357B"/>
    <w:rsid w:val="409FF009"/>
    <w:rsid w:val="40AA3B03"/>
    <w:rsid w:val="40AF32A2"/>
    <w:rsid w:val="40F66355"/>
    <w:rsid w:val="4143FAE2"/>
    <w:rsid w:val="4156CE7E"/>
    <w:rsid w:val="41C4DE33"/>
    <w:rsid w:val="41CB114B"/>
    <w:rsid w:val="41D51DFD"/>
    <w:rsid w:val="4253919E"/>
    <w:rsid w:val="4269D0A7"/>
    <w:rsid w:val="428927DF"/>
    <w:rsid w:val="42943F21"/>
    <w:rsid w:val="42B4A7E8"/>
    <w:rsid w:val="42C08349"/>
    <w:rsid w:val="42D94174"/>
    <w:rsid w:val="42F5833E"/>
    <w:rsid w:val="430629A3"/>
    <w:rsid w:val="435F1A5E"/>
    <w:rsid w:val="4379E09A"/>
    <w:rsid w:val="437FFD44"/>
    <w:rsid w:val="4388E3A9"/>
    <w:rsid w:val="43B19385"/>
    <w:rsid w:val="44125CD9"/>
    <w:rsid w:val="4451B57B"/>
    <w:rsid w:val="445BC6CA"/>
    <w:rsid w:val="4491539F"/>
    <w:rsid w:val="44BD0A8A"/>
    <w:rsid w:val="45170534"/>
    <w:rsid w:val="4537CD76"/>
    <w:rsid w:val="456B92A1"/>
    <w:rsid w:val="459078AE"/>
    <w:rsid w:val="459A74F9"/>
    <w:rsid w:val="45AF2F49"/>
    <w:rsid w:val="45CFC621"/>
    <w:rsid w:val="460E361D"/>
    <w:rsid w:val="462F2F15"/>
    <w:rsid w:val="4667279A"/>
    <w:rsid w:val="466F82E7"/>
    <w:rsid w:val="46864A66"/>
    <w:rsid w:val="46B177E3"/>
    <w:rsid w:val="46C6B0C2"/>
    <w:rsid w:val="473B11EA"/>
    <w:rsid w:val="47461E9C"/>
    <w:rsid w:val="47C6F9AF"/>
    <w:rsid w:val="47DE7BAC"/>
    <w:rsid w:val="47EFD218"/>
    <w:rsid w:val="47F5F226"/>
    <w:rsid w:val="4802F7FB"/>
    <w:rsid w:val="4842E533"/>
    <w:rsid w:val="484B27CD"/>
    <w:rsid w:val="48C40EBF"/>
    <w:rsid w:val="48F105DF"/>
    <w:rsid w:val="4901753A"/>
    <w:rsid w:val="4910254E"/>
    <w:rsid w:val="49197612"/>
    <w:rsid w:val="49338BC6"/>
    <w:rsid w:val="4991851E"/>
    <w:rsid w:val="49A8E554"/>
    <w:rsid w:val="49ADF9A2"/>
    <w:rsid w:val="49B02E88"/>
    <w:rsid w:val="49B356B1"/>
    <w:rsid w:val="4A07C1D5"/>
    <w:rsid w:val="4A0C2DAC"/>
    <w:rsid w:val="4ADF168F"/>
    <w:rsid w:val="4ADF7560"/>
    <w:rsid w:val="4AEF6BD7"/>
    <w:rsid w:val="4B37FD68"/>
    <w:rsid w:val="4B502E43"/>
    <w:rsid w:val="4B58C5B5"/>
    <w:rsid w:val="4BAEDE9E"/>
    <w:rsid w:val="4BCDD02E"/>
    <w:rsid w:val="4C45002A"/>
    <w:rsid w:val="4C46C7CF"/>
    <w:rsid w:val="4C4EAD53"/>
    <w:rsid w:val="4CBB0D8E"/>
    <w:rsid w:val="4CFD20A8"/>
    <w:rsid w:val="4D082851"/>
    <w:rsid w:val="4D10DF13"/>
    <w:rsid w:val="4D4B3A48"/>
    <w:rsid w:val="4D6B844D"/>
    <w:rsid w:val="4D7F866C"/>
    <w:rsid w:val="4D8E76FE"/>
    <w:rsid w:val="4DA4F5B1"/>
    <w:rsid w:val="4DAACF7C"/>
    <w:rsid w:val="4DACC9BC"/>
    <w:rsid w:val="4DAD85AB"/>
    <w:rsid w:val="4DD17DA9"/>
    <w:rsid w:val="4DDA781E"/>
    <w:rsid w:val="4DE627AF"/>
    <w:rsid w:val="4DE844E6"/>
    <w:rsid w:val="4DFDA175"/>
    <w:rsid w:val="4EA92313"/>
    <w:rsid w:val="4EC27893"/>
    <w:rsid w:val="4EE8AAFD"/>
    <w:rsid w:val="4EF4FA01"/>
    <w:rsid w:val="4F0F8CA7"/>
    <w:rsid w:val="4F25C2BC"/>
    <w:rsid w:val="4F2C6A45"/>
    <w:rsid w:val="4F33C5F6"/>
    <w:rsid w:val="4F37956A"/>
    <w:rsid w:val="4F81F810"/>
    <w:rsid w:val="4FDC6539"/>
    <w:rsid w:val="500220EC"/>
    <w:rsid w:val="502207E6"/>
    <w:rsid w:val="50282A69"/>
    <w:rsid w:val="502EC2B7"/>
    <w:rsid w:val="504F7166"/>
    <w:rsid w:val="5091667F"/>
    <w:rsid w:val="50998B85"/>
    <w:rsid w:val="50CC276D"/>
    <w:rsid w:val="50D0F406"/>
    <w:rsid w:val="5109C1F4"/>
    <w:rsid w:val="5129A4B4"/>
    <w:rsid w:val="5183914E"/>
    <w:rsid w:val="51B35CD7"/>
    <w:rsid w:val="51BD1473"/>
    <w:rsid w:val="51C78E6F"/>
    <w:rsid w:val="51CDF37C"/>
    <w:rsid w:val="51CFA1FE"/>
    <w:rsid w:val="51E46B8A"/>
    <w:rsid w:val="521C6C78"/>
    <w:rsid w:val="521F2ED3"/>
    <w:rsid w:val="528F2F23"/>
    <w:rsid w:val="52B66C99"/>
    <w:rsid w:val="531405FB"/>
    <w:rsid w:val="533F5A44"/>
    <w:rsid w:val="5366405A"/>
    <w:rsid w:val="53A0C826"/>
    <w:rsid w:val="53AAF5C1"/>
    <w:rsid w:val="53B966F4"/>
    <w:rsid w:val="53C9DD26"/>
    <w:rsid w:val="53E4E1BF"/>
    <w:rsid w:val="53F0615E"/>
    <w:rsid w:val="53FDB882"/>
    <w:rsid w:val="54182DCB"/>
    <w:rsid w:val="542DA950"/>
    <w:rsid w:val="54386CCE"/>
    <w:rsid w:val="544D3430"/>
    <w:rsid w:val="546F3001"/>
    <w:rsid w:val="5474DCAC"/>
    <w:rsid w:val="54AC6B8D"/>
    <w:rsid w:val="54D28E5A"/>
    <w:rsid w:val="54E72296"/>
    <w:rsid w:val="54FE794E"/>
    <w:rsid w:val="5515339C"/>
    <w:rsid w:val="5563F579"/>
    <w:rsid w:val="55729081"/>
    <w:rsid w:val="5620578D"/>
    <w:rsid w:val="564C0F5A"/>
    <w:rsid w:val="5658112D"/>
    <w:rsid w:val="568B9F15"/>
    <w:rsid w:val="569B4686"/>
    <w:rsid w:val="56C35027"/>
    <w:rsid w:val="56D843EC"/>
    <w:rsid w:val="56DB6573"/>
    <w:rsid w:val="5780C2FF"/>
    <w:rsid w:val="579900CA"/>
    <w:rsid w:val="57A2FF91"/>
    <w:rsid w:val="57A7FA33"/>
    <w:rsid w:val="57DF7A04"/>
    <w:rsid w:val="57E7771E"/>
    <w:rsid w:val="580B1584"/>
    <w:rsid w:val="58415AEE"/>
    <w:rsid w:val="585EB34B"/>
    <w:rsid w:val="588FF590"/>
    <w:rsid w:val="589D4E49"/>
    <w:rsid w:val="58E38BE5"/>
    <w:rsid w:val="5943C84C"/>
    <w:rsid w:val="5949819E"/>
    <w:rsid w:val="59793713"/>
    <w:rsid w:val="598398E5"/>
    <w:rsid w:val="59A132DB"/>
    <w:rsid w:val="5A1A723A"/>
    <w:rsid w:val="5A73C88A"/>
    <w:rsid w:val="5A9979E8"/>
    <w:rsid w:val="5A9EFD57"/>
    <w:rsid w:val="5B32C8F8"/>
    <w:rsid w:val="5C09EAEF"/>
    <w:rsid w:val="5C125DE6"/>
    <w:rsid w:val="5C3F2CF9"/>
    <w:rsid w:val="5C4A1FC6"/>
    <w:rsid w:val="5C6B5CB8"/>
    <w:rsid w:val="5C88CD57"/>
    <w:rsid w:val="5CF2D9B0"/>
    <w:rsid w:val="5D2BF95A"/>
    <w:rsid w:val="5D7591D8"/>
    <w:rsid w:val="5D939108"/>
    <w:rsid w:val="5DA4064F"/>
    <w:rsid w:val="5DA8DC3A"/>
    <w:rsid w:val="5E088F04"/>
    <w:rsid w:val="5E4C5703"/>
    <w:rsid w:val="5E52E212"/>
    <w:rsid w:val="5E94AD47"/>
    <w:rsid w:val="5EC5A4BD"/>
    <w:rsid w:val="5F02E772"/>
    <w:rsid w:val="5F28C8EA"/>
    <w:rsid w:val="5F451103"/>
    <w:rsid w:val="5F8B3708"/>
    <w:rsid w:val="5FB309D0"/>
    <w:rsid w:val="60371E46"/>
    <w:rsid w:val="60467A45"/>
    <w:rsid w:val="60796F89"/>
    <w:rsid w:val="60885F54"/>
    <w:rsid w:val="608EAFC0"/>
    <w:rsid w:val="6090569B"/>
    <w:rsid w:val="609823EA"/>
    <w:rsid w:val="60C6F00B"/>
    <w:rsid w:val="60FB755E"/>
    <w:rsid w:val="6129F77F"/>
    <w:rsid w:val="613489FE"/>
    <w:rsid w:val="61B3F9C6"/>
    <w:rsid w:val="61D7025D"/>
    <w:rsid w:val="61E0B46E"/>
    <w:rsid w:val="62137AB2"/>
    <w:rsid w:val="625D4B14"/>
    <w:rsid w:val="626A6DC4"/>
    <w:rsid w:val="62771AD5"/>
    <w:rsid w:val="62855D1A"/>
    <w:rsid w:val="62999C85"/>
    <w:rsid w:val="62A3CF3B"/>
    <w:rsid w:val="62BB46EB"/>
    <w:rsid w:val="63C6B56D"/>
    <w:rsid w:val="63D0144D"/>
    <w:rsid w:val="63D53E51"/>
    <w:rsid w:val="6431D4A1"/>
    <w:rsid w:val="64356CE6"/>
    <w:rsid w:val="6439FA98"/>
    <w:rsid w:val="6489EEA4"/>
    <w:rsid w:val="64935E8A"/>
    <w:rsid w:val="65072A09"/>
    <w:rsid w:val="65175B24"/>
    <w:rsid w:val="6531D0DE"/>
    <w:rsid w:val="653967D3"/>
    <w:rsid w:val="65461CFB"/>
    <w:rsid w:val="655722BC"/>
    <w:rsid w:val="656B0D55"/>
    <w:rsid w:val="65AEC47B"/>
    <w:rsid w:val="65C68DF5"/>
    <w:rsid w:val="65E36F80"/>
    <w:rsid w:val="65E865AD"/>
    <w:rsid w:val="65FC5B0C"/>
    <w:rsid w:val="6628A934"/>
    <w:rsid w:val="662BCC45"/>
    <w:rsid w:val="662C2314"/>
    <w:rsid w:val="666DED20"/>
    <w:rsid w:val="66CE0334"/>
    <w:rsid w:val="66D88ABD"/>
    <w:rsid w:val="66F186C4"/>
    <w:rsid w:val="66FDFE56"/>
    <w:rsid w:val="67058789"/>
    <w:rsid w:val="675B69B1"/>
    <w:rsid w:val="67A62490"/>
    <w:rsid w:val="67C110E1"/>
    <w:rsid w:val="67D2E07B"/>
    <w:rsid w:val="67DC2373"/>
    <w:rsid w:val="67E11646"/>
    <w:rsid w:val="681D06D9"/>
    <w:rsid w:val="6846CB55"/>
    <w:rsid w:val="68642EFA"/>
    <w:rsid w:val="688DB2DF"/>
    <w:rsid w:val="688F3C48"/>
    <w:rsid w:val="689CCA47"/>
    <w:rsid w:val="689FADD1"/>
    <w:rsid w:val="68FCFBBA"/>
    <w:rsid w:val="6958598C"/>
    <w:rsid w:val="69B2D24D"/>
    <w:rsid w:val="69BD504B"/>
    <w:rsid w:val="69C1C20C"/>
    <w:rsid w:val="69CF1A2E"/>
    <w:rsid w:val="69E33DE2"/>
    <w:rsid w:val="69EC9C0D"/>
    <w:rsid w:val="6A4C39D7"/>
    <w:rsid w:val="6A5E65FC"/>
    <w:rsid w:val="6A656243"/>
    <w:rsid w:val="6A791F13"/>
    <w:rsid w:val="6A7CFED8"/>
    <w:rsid w:val="6AAB9DBA"/>
    <w:rsid w:val="6ACCBAD8"/>
    <w:rsid w:val="6ACDE9AF"/>
    <w:rsid w:val="6AFBA441"/>
    <w:rsid w:val="6B5E2348"/>
    <w:rsid w:val="6C1D6A63"/>
    <w:rsid w:val="6C79D72F"/>
    <w:rsid w:val="6C853F6B"/>
    <w:rsid w:val="6CA73161"/>
    <w:rsid w:val="6CB04006"/>
    <w:rsid w:val="6CC4AF8D"/>
    <w:rsid w:val="6CF8C664"/>
    <w:rsid w:val="6D66B3A8"/>
    <w:rsid w:val="6D6C2712"/>
    <w:rsid w:val="6D7055DF"/>
    <w:rsid w:val="6D7FE252"/>
    <w:rsid w:val="6D95AABA"/>
    <w:rsid w:val="6E058A71"/>
    <w:rsid w:val="6E1034FB"/>
    <w:rsid w:val="6E7F63D1"/>
    <w:rsid w:val="6EBA9BF5"/>
    <w:rsid w:val="6ED3B3C3"/>
    <w:rsid w:val="6F326BBA"/>
    <w:rsid w:val="6F89EBA4"/>
    <w:rsid w:val="6FAADFC4"/>
    <w:rsid w:val="6FCC22C6"/>
    <w:rsid w:val="6FF09C02"/>
    <w:rsid w:val="701F0366"/>
    <w:rsid w:val="7020C396"/>
    <w:rsid w:val="70901F31"/>
    <w:rsid w:val="712D7F21"/>
    <w:rsid w:val="712EE029"/>
    <w:rsid w:val="71679574"/>
    <w:rsid w:val="71FAC1B5"/>
    <w:rsid w:val="722B57DB"/>
    <w:rsid w:val="7230EE26"/>
    <w:rsid w:val="72478C36"/>
    <w:rsid w:val="7250EEEA"/>
    <w:rsid w:val="726CC8CB"/>
    <w:rsid w:val="729005C7"/>
    <w:rsid w:val="72BD2E2B"/>
    <w:rsid w:val="73536646"/>
    <w:rsid w:val="7353D8F4"/>
    <w:rsid w:val="735AE6E3"/>
    <w:rsid w:val="73651E63"/>
    <w:rsid w:val="73E8C3CE"/>
    <w:rsid w:val="74003F51"/>
    <w:rsid w:val="743E1D12"/>
    <w:rsid w:val="7449DD77"/>
    <w:rsid w:val="744CBD58"/>
    <w:rsid w:val="7476FC43"/>
    <w:rsid w:val="7489D440"/>
    <w:rsid w:val="749BADC2"/>
    <w:rsid w:val="749D3ED3"/>
    <w:rsid w:val="749EE71A"/>
    <w:rsid w:val="74A7F6F9"/>
    <w:rsid w:val="74BEB444"/>
    <w:rsid w:val="74D680F8"/>
    <w:rsid w:val="7549ED54"/>
    <w:rsid w:val="75510C06"/>
    <w:rsid w:val="75820780"/>
    <w:rsid w:val="75B2A39E"/>
    <w:rsid w:val="75C48243"/>
    <w:rsid w:val="75D6E12F"/>
    <w:rsid w:val="75DF15F2"/>
    <w:rsid w:val="761889DC"/>
    <w:rsid w:val="762BD23A"/>
    <w:rsid w:val="7643D98C"/>
    <w:rsid w:val="764B6DEC"/>
    <w:rsid w:val="76778277"/>
    <w:rsid w:val="76AC9F32"/>
    <w:rsid w:val="76D035BD"/>
    <w:rsid w:val="76E4DA54"/>
    <w:rsid w:val="77C29FD5"/>
    <w:rsid w:val="77CCC302"/>
    <w:rsid w:val="783E8662"/>
    <w:rsid w:val="784176E4"/>
    <w:rsid w:val="78902122"/>
    <w:rsid w:val="78FE6C69"/>
    <w:rsid w:val="79013796"/>
    <w:rsid w:val="790951DC"/>
    <w:rsid w:val="79370241"/>
    <w:rsid w:val="7946AA26"/>
    <w:rsid w:val="794D32A5"/>
    <w:rsid w:val="7975638B"/>
    <w:rsid w:val="79D6890B"/>
    <w:rsid w:val="7A29877F"/>
    <w:rsid w:val="7A9233B4"/>
    <w:rsid w:val="7ACBB5C9"/>
    <w:rsid w:val="7AE8BEAF"/>
    <w:rsid w:val="7B1F443C"/>
    <w:rsid w:val="7B52B18A"/>
    <w:rsid w:val="7B643CEA"/>
    <w:rsid w:val="7B74074B"/>
    <w:rsid w:val="7BC14868"/>
    <w:rsid w:val="7C1846AC"/>
    <w:rsid w:val="7C205009"/>
    <w:rsid w:val="7C76C1D1"/>
    <w:rsid w:val="7C854113"/>
    <w:rsid w:val="7CBEA1CF"/>
    <w:rsid w:val="7CD21E6E"/>
    <w:rsid w:val="7D108CFC"/>
    <w:rsid w:val="7D36C953"/>
    <w:rsid w:val="7D9DFB33"/>
    <w:rsid w:val="7DC7E780"/>
    <w:rsid w:val="7DE2F981"/>
    <w:rsid w:val="7DF42CEB"/>
    <w:rsid w:val="7E3D79F1"/>
    <w:rsid w:val="7E404CCC"/>
    <w:rsid w:val="7E49F5D7"/>
    <w:rsid w:val="7E51EFC0"/>
    <w:rsid w:val="7E6BC9DF"/>
    <w:rsid w:val="7EB14F76"/>
    <w:rsid w:val="7EBEF1E0"/>
    <w:rsid w:val="7EF27F7C"/>
    <w:rsid w:val="7F0E15BE"/>
    <w:rsid w:val="7F25917B"/>
    <w:rsid w:val="7FBE68FF"/>
    <w:rsid w:val="7FBE6E2B"/>
    <w:rsid w:val="7FDB60BC"/>
    <w:rsid w:val="7FE8D38B"/>
    <w:rsid w:val="7FEBBE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C7985"/>
  <w15:chartTrackingRefBased/>
  <w15:docId w15:val="{46DDEDF3-8D3E-4232-AC36-549B4BB3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20"/>
    <w:pPr>
      <w:widowControl w:val="0"/>
      <w:spacing w:after="0" w:line="240" w:lineRule="auto"/>
    </w:pPr>
    <w:rPr>
      <w:rFonts w:ascii="Times New Roman" w:eastAsia="Times New Roman" w:hAnsi="Times New Roman" w:cs="Times New Roman"/>
      <w:color w:val="000000"/>
      <w:sz w:val="24"/>
      <w:szCs w:val="24"/>
      <w:lang w:val="en-US" w:bidi="en-US"/>
    </w:rPr>
  </w:style>
  <w:style w:type="paragraph" w:styleId="Heading1">
    <w:name w:val="heading 1"/>
    <w:basedOn w:val="Normal"/>
    <w:next w:val="Normal"/>
    <w:link w:val="Heading1Char"/>
    <w:uiPriority w:val="9"/>
    <w:qFormat/>
    <w:rsid w:val="00EB32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4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242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564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6"/>
    <w:rsid w:val="00090B20"/>
    <w:rPr>
      <w:rFonts w:ascii="Arial" w:eastAsia="Arial" w:hAnsi="Arial" w:cs="Arial"/>
      <w:sz w:val="60"/>
      <w:szCs w:val="60"/>
      <w:shd w:val="clear" w:color="auto" w:fill="FFFFFF"/>
    </w:rPr>
  </w:style>
  <w:style w:type="paragraph" w:customStyle="1" w:styleId="MSGENFONTSTYLENAMETEMPLATEROLENUMBERMSGENFONTSTYLENAMEBYROLETEXT46">
    <w:name w:val="MSG_EN_FONT_STYLE_NAME_TEMPLATE_ROLE_NUMBER MSG_EN_FONT_STYLE_NAME_BY_ROLE_TEXT 46"/>
    <w:basedOn w:val="Normal"/>
    <w:link w:val="MSGENFONTSTYLENAMETEMPLATEROLENUMBERMSGENFONTSTYLENAMEBYROLETEXT4"/>
    <w:rsid w:val="00090B20"/>
    <w:pPr>
      <w:shd w:val="clear" w:color="auto" w:fill="FFFFFF"/>
      <w:spacing w:after="3320" w:line="791" w:lineRule="exact"/>
    </w:pPr>
    <w:rPr>
      <w:rFonts w:ascii="Arial" w:eastAsia="Arial" w:hAnsi="Arial" w:cs="Arial"/>
      <w:color w:val="auto"/>
      <w:sz w:val="60"/>
      <w:szCs w:val="60"/>
      <w:lang w:val="en-AU" w:bidi="ar-SA"/>
    </w:rPr>
  </w:style>
  <w:style w:type="paragraph" w:styleId="Footer">
    <w:name w:val="footer"/>
    <w:basedOn w:val="Normal"/>
    <w:link w:val="FooterChar"/>
    <w:uiPriority w:val="99"/>
    <w:unhideWhenUsed/>
    <w:rsid w:val="00090B20"/>
    <w:pPr>
      <w:tabs>
        <w:tab w:val="center" w:pos="4513"/>
        <w:tab w:val="right" w:pos="9026"/>
      </w:tabs>
    </w:pPr>
  </w:style>
  <w:style w:type="character" w:customStyle="1" w:styleId="FooterChar">
    <w:name w:val="Footer Char"/>
    <w:basedOn w:val="DefaultParagraphFont"/>
    <w:link w:val="Footer"/>
    <w:uiPriority w:val="99"/>
    <w:rsid w:val="00090B20"/>
    <w:rPr>
      <w:rFonts w:ascii="Times New Roman" w:eastAsia="Times New Roman" w:hAnsi="Times New Roman" w:cs="Times New Roman"/>
      <w:color w:val="000000"/>
      <w:sz w:val="24"/>
      <w:szCs w:val="24"/>
      <w:lang w:val="en-US" w:bidi="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8"/>
    <w:rsid w:val="00090B20"/>
    <w:rPr>
      <w:rFonts w:ascii="Arial" w:eastAsia="Arial" w:hAnsi="Arial" w:cs="Arial"/>
      <w:sz w:val="17"/>
      <w:szCs w:val="17"/>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BOLD,MSG_EN_FONT_STYLE_MODIFER_ITALIC,MSG_EN_FONT_STYLE_MODIFER_SCALING 120,MSG_EN_FONT_STYLE_MODIFER_SIZE 9"/>
    <w:basedOn w:val="MSGENFONTSTYLENAMETEMPLATEROLENUMBERMSGENFONTSTYLENAMEBYROLETEXT2"/>
    <w:rsid w:val="00090B20"/>
    <w:rPr>
      <w:rFonts w:ascii="Arial" w:eastAsia="Arial" w:hAnsi="Arial" w:cs="Arial"/>
      <w:b/>
      <w:bCs/>
      <w:color w:val="6E8633"/>
      <w:spacing w:val="0"/>
      <w:w w:val="100"/>
      <w:position w:val="0"/>
      <w:sz w:val="15"/>
      <w:szCs w:val="15"/>
      <w:shd w:val="clear" w:color="auto" w:fill="FFFFFF"/>
      <w:lang w:val="en-US" w:eastAsia="en-US" w:bidi="en-US"/>
    </w:rPr>
  </w:style>
  <w:style w:type="character" w:customStyle="1" w:styleId="MSGENFONTSTYLENAMETEMPLATEROLENUMBERMSGENFONTSTYLENAMEBYROLETEXT20">
    <w:name w:val="MSG_EN_FONT_STYLE_NAME_TEMPLATE_ROLE_NUMBER MSG_EN_FONT_STYLE_NAME_BY_ROLE_TEXT 2"/>
    <w:basedOn w:val="MSGENFONTSTYLENAMETEMPLATEROLENUMBERMSGENFONTSTYLENAMEBYROLETEXT2"/>
    <w:rsid w:val="00090B20"/>
    <w:rPr>
      <w:rFonts w:ascii="Arial" w:eastAsia="Arial" w:hAnsi="Arial" w:cs="Arial"/>
      <w:color w:val="231F20"/>
      <w:spacing w:val="0"/>
      <w:w w:val="100"/>
      <w:position w:val="0"/>
      <w:sz w:val="17"/>
      <w:szCs w:val="17"/>
      <w:shd w:val="clear" w:color="auto" w:fill="FFFFFF"/>
      <w:lang w:val="en-US" w:eastAsia="en-US" w:bidi="en-US"/>
    </w:rPr>
  </w:style>
  <w:style w:type="paragraph" w:customStyle="1" w:styleId="MSGENFONTSTYLENAMETEMPLATEROLENUMBERMSGENFONTSTYLENAMEBYROLETEXT28">
    <w:name w:val="MSG_EN_FONT_STYLE_NAME_TEMPLATE_ROLE_NUMBER MSG_EN_FONT_STYLE_NAME_BY_ROLE_TEXT 28"/>
    <w:basedOn w:val="Normal"/>
    <w:link w:val="MSGENFONTSTYLENAMETEMPLATEROLENUMBERMSGENFONTSTYLENAMEBYROLETEXT2"/>
    <w:rsid w:val="00090B20"/>
    <w:pPr>
      <w:shd w:val="clear" w:color="auto" w:fill="FFFFFF"/>
      <w:spacing w:before="100" w:after="100" w:line="237" w:lineRule="exact"/>
      <w:ind w:hanging="300"/>
    </w:pPr>
    <w:rPr>
      <w:rFonts w:ascii="Arial" w:eastAsia="Arial" w:hAnsi="Arial" w:cs="Arial"/>
      <w:color w:val="auto"/>
      <w:sz w:val="17"/>
      <w:szCs w:val="17"/>
      <w:lang w:val="en-AU" w:bidi="ar-SA"/>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090B20"/>
    <w:rPr>
      <w:rFonts w:ascii="Arial" w:eastAsia="Arial" w:hAnsi="Arial" w:cs="Arial"/>
      <w:sz w:val="42"/>
      <w:szCs w:val="42"/>
      <w:shd w:val="clear" w:color="auto" w:fill="FFFFFF"/>
    </w:rPr>
  </w:style>
  <w:style w:type="character" w:customStyle="1" w:styleId="MSGENFONTSTYLENAMETEMPLATEROLELEVELMSGENFONTSTYLENAMEBYROLEHEADING21">
    <w:name w:val="MSG_EN_FONT_STYLE_NAME_TEMPLATE_ROLE_LEVEL MSG_EN_FONT_STYLE_NAME_BY_ROLE_HEADING 2"/>
    <w:basedOn w:val="MSGENFONTSTYLENAMETEMPLATEROLELEVELMSGENFONTSTYLENAMEBYROLEHEADING2"/>
    <w:rsid w:val="00090B20"/>
    <w:rPr>
      <w:rFonts w:ascii="Arial" w:eastAsia="Arial" w:hAnsi="Arial" w:cs="Arial"/>
      <w:color w:val="6E8633"/>
      <w:spacing w:val="0"/>
      <w:w w:val="100"/>
      <w:position w:val="0"/>
      <w:sz w:val="42"/>
      <w:szCs w:val="42"/>
      <w:shd w:val="clear" w:color="auto" w:fill="FFFFFF"/>
      <w:lang w:val="en-US" w:eastAsia="en-US" w:bidi="en-US"/>
    </w:rPr>
  </w:style>
  <w:style w:type="character" w:customStyle="1" w:styleId="MSGENFONTSTYLENAMETEMPLATEROLENUMBERMSGENFONTSTYLENAMEBYROLETEXT7">
    <w:name w:val="MSG_EN_FONT_STYLE_NAME_TEMPLATE_ROLE_NUMBER MSG_EN_FONT_STYLE_NAME_BY_ROLE_TEXT 7"/>
    <w:basedOn w:val="DefaultParagraphFont"/>
    <w:rsid w:val="00090B20"/>
    <w:rPr>
      <w:rFonts w:ascii="Arial" w:eastAsia="Arial" w:hAnsi="Arial" w:cs="Arial"/>
      <w:b w:val="0"/>
      <w:bCs w:val="0"/>
      <w:i w:val="0"/>
      <w:iCs w:val="0"/>
      <w:smallCaps w:val="0"/>
      <w:strike w:val="0"/>
      <w:color w:val="231F20"/>
      <w:spacing w:val="0"/>
      <w:w w:val="100"/>
      <w:position w:val="0"/>
      <w:sz w:val="18"/>
      <w:szCs w:val="18"/>
      <w:u w:val="none"/>
      <w:lang w:val="en-US" w:eastAsia="en-US" w:bidi="en-US"/>
    </w:rPr>
  </w:style>
  <w:style w:type="character" w:customStyle="1" w:styleId="MSGENFONTSTYLENAMETEMPLATEROLENUMBERMSGENFONTSTYLENAMEBYROLETEXT200">
    <w:name w:val="MSG_EN_FONT_STYLE_NAME_TEMPLATE_ROLE_NUMBER MSG_EN_FONT_STYLE_NAME_BY_ROLE_TEXT 20"/>
    <w:basedOn w:val="MSGENFONTSTYLENAMETEMPLATEROLENUMBERMSGENFONTSTYLENAMEBYROLETEXT2"/>
    <w:rsid w:val="00090B20"/>
    <w:rPr>
      <w:rFonts w:ascii="Arial" w:eastAsia="Arial" w:hAnsi="Arial" w:cs="Arial"/>
      <w:b w:val="0"/>
      <w:bCs w:val="0"/>
      <w:i w:val="0"/>
      <w:iCs w:val="0"/>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sid w:val="00090B20"/>
    <w:rPr>
      <w:rFonts w:ascii="Arial" w:eastAsia="Arial" w:hAnsi="Arial" w:cs="Arial"/>
      <w:i/>
      <w:iCs/>
      <w:sz w:val="17"/>
      <w:szCs w:val="17"/>
      <w:shd w:val="clear" w:color="auto" w:fill="FFFFFF"/>
    </w:rPr>
  </w:style>
  <w:style w:type="character" w:customStyle="1" w:styleId="MSGENFONTSTYLENAMETEMPLATEROLENUMBERMSGENFONTSTYLENAMEBYROLETEXT81">
    <w:name w:val="MSG_EN_FONT_STYLE_NAME_TEMPLATE_ROLE_NUMBER MSG_EN_FONT_STYLE_NAME_BY_ROLE_TEXT 8"/>
    <w:basedOn w:val="MSGENFONTSTYLENAMETEMPLATEROLENUMBERMSGENFONTSTYLENAMEBYROLETEXT8"/>
    <w:rsid w:val="00090B20"/>
    <w:rPr>
      <w:rFonts w:ascii="Arial" w:eastAsia="Arial" w:hAnsi="Arial" w:cs="Arial"/>
      <w:i/>
      <w:iCs/>
      <w:color w:val="231F20"/>
      <w:spacing w:val="0"/>
      <w:w w:val="100"/>
      <w:position w:val="0"/>
      <w:sz w:val="17"/>
      <w:szCs w:val="17"/>
      <w:shd w:val="clear" w:color="auto" w:fill="FFFFFF"/>
      <w:lang w:val="en-US" w:eastAsia="en-US" w:bidi="en-US"/>
    </w:rPr>
  </w:style>
  <w:style w:type="paragraph" w:customStyle="1" w:styleId="MSGENFONTSTYLENAMETEMPLATEROLELEVELMSGENFONTSTYLENAMEBYROLEHEADING20">
    <w:name w:val="MSG_EN_FONT_STYLE_NAME_TEMPLATE_ROLE_LEVEL MSG_EN_FONT_STYLE_NAME_BY_ROLE_HEADING 20"/>
    <w:basedOn w:val="Normal"/>
    <w:link w:val="MSGENFONTSTYLENAMETEMPLATEROLELEVELMSGENFONTSTYLENAMEBYROLEHEADING2"/>
    <w:rsid w:val="00090B20"/>
    <w:pPr>
      <w:shd w:val="clear" w:color="auto" w:fill="FFFFFF"/>
      <w:spacing w:before="160" w:after="100" w:line="470" w:lineRule="exact"/>
      <w:outlineLvl w:val="1"/>
    </w:pPr>
    <w:rPr>
      <w:rFonts w:ascii="Arial" w:eastAsia="Arial" w:hAnsi="Arial" w:cs="Arial"/>
      <w:color w:val="auto"/>
      <w:sz w:val="42"/>
      <w:szCs w:val="42"/>
      <w:lang w:val="en-AU" w:bidi="ar-SA"/>
    </w:rPr>
  </w:style>
  <w:style w:type="paragraph" w:customStyle="1" w:styleId="MSGENFONTSTYLENAMETEMPLATEROLENUMBERMSGENFONTSTYLENAMEBYROLETEXT80">
    <w:name w:val="MSG_EN_FONT_STYLE_NAME_TEMPLATE_ROLE_NUMBER MSG_EN_FONT_STYLE_NAME_BY_ROLE_TEXT 80"/>
    <w:basedOn w:val="Normal"/>
    <w:link w:val="MSGENFONTSTYLENAMETEMPLATEROLENUMBERMSGENFONTSTYLENAMEBYROLETEXT8"/>
    <w:rsid w:val="00090B20"/>
    <w:pPr>
      <w:shd w:val="clear" w:color="auto" w:fill="FFFFFF"/>
      <w:spacing w:after="580" w:line="190" w:lineRule="exact"/>
    </w:pPr>
    <w:rPr>
      <w:rFonts w:ascii="Arial" w:eastAsia="Arial" w:hAnsi="Arial" w:cs="Arial"/>
      <w:i/>
      <w:iCs/>
      <w:color w:val="auto"/>
      <w:sz w:val="17"/>
      <w:szCs w:val="17"/>
      <w:lang w:val="en-AU" w:bidi="ar-SA"/>
    </w:rPr>
  </w:style>
  <w:style w:type="paragraph" w:styleId="NoSpacing">
    <w:name w:val="No Spacing"/>
    <w:uiPriority w:val="1"/>
    <w:qFormat/>
    <w:rsid w:val="00090B20"/>
    <w:pPr>
      <w:widowControl w:val="0"/>
      <w:spacing w:after="0" w:line="240" w:lineRule="auto"/>
    </w:pPr>
    <w:rPr>
      <w:rFonts w:ascii="Times New Roman" w:eastAsia="Times New Roman" w:hAnsi="Times New Roman" w:cs="Times New Roman"/>
      <w:color w:val="000000"/>
      <w:sz w:val="24"/>
      <w:szCs w:val="24"/>
      <w:lang w:val="en-US" w:bidi="en-US"/>
    </w:rPr>
  </w:style>
  <w:style w:type="character" w:customStyle="1" w:styleId="MSGENFONTSTYLENAMETEMPLATEROLENUMBERMSGENFONTSTYLENAMEBYROLETEXT9Exact">
    <w:name w:val="MSG_EN_FONT_STYLE_NAME_TEMPLATE_ROLE_NUMBER MSG_EN_FONT_STYLE_NAME_BY_ROLE_TEXT 9 Exact"/>
    <w:basedOn w:val="DefaultParagraphFont"/>
    <w:link w:val="MSGENFONTSTYLENAMETEMPLATEROLENUMBERMSGENFONTSTYLENAMEBYROLETEXT9"/>
    <w:rsid w:val="00090B20"/>
    <w:rPr>
      <w:rFonts w:ascii="Arial" w:eastAsia="Arial" w:hAnsi="Arial" w:cs="Arial"/>
      <w:sz w:val="18"/>
      <w:szCs w:val="18"/>
      <w:shd w:val="clear" w:color="auto" w:fill="FFFFFF"/>
    </w:rPr>
  </w:style>
  <w:style w:type="character" w:customStyle="1" w:styleId="MSGENFONTSTYLENAMETEMPLATEROLENUMBERMSGENFONTSTYLENAMEBYROLETEXT9Exact0">
    <w:name w:val="MSG_EN_FONT_STYLE_NAME_TEMPLATE_ROLE_NUMBER MSG_EN_FONT_STYLE_NAME_BY_ROLE_TEXT 9 Exact0"/>
    <w:basedOn w:val="MSGENFONTSTYLENAMETEMPLATEROLENUMBERMSGENFONTSTYLENAMEBYROLETEXT9Exact"/>
    <w:rsid w:val="00090B20"/>
    <w:rPr>
      <w:rFonts w:ascii="Arial" w:eastAsia="Arial" w:hAnsi="Arial" w:cs="Arial"/>
      <w:color w:val="6E8633"/>
      <w:spacing w:val="0"/>
      <w:w w:val="100"/>
      <w:position w:val="0"/>
      <w:sz w:val="18"/>
      <w:szCs w:val="18"/>
      <w:shd w:val="clear" w:color="auto" w:fill="FFFFFF"/>
      <w:lang w:val="en-US" w:eastAsia="en-US" w:bidi="en-US"/>
    </w:rPr>
  </w:style>
  <w:style w:type="character" w:customStyle="1" w:styleId="MSGENFONTSTYLENAMETEMPLATEROLENUMBERMSGENFONTSTYLENAMEBYROLETEXT10Exact">
    <w:name w:val="MSG_EN_FONT_STYLE_NAME_TEMPLATE_ROLE_NUMBER MSG_EN_FONT_STYLE_NAME_BY_ROLE_TEXT 10 Exact"/>
    <w:basedOn w:val="DefaultParagraphFont"/>
    <w:link w:val="MSGENFONTSTYLENAMETEMPLATEROLENUMBERMSGENFONTSTYLENAMEBYROLETEXT10"/>
    <w:rsid w:val="00090B20"/>
    <w:rPr>
      <w:rFonts w:ascii="Arial" w:eastAsia="Arial" w:hAnsi="Arial" w:cs="Arial"/>
      <w:b/>
      <w:bCs/>
      <w:sz w:val="36"/>
      <w:szCs w:val="36"/>
      <w:shd w:val="clear" w:color="auto" w:fill="FFFFFF"/>
    </w:rPr>
  </w:style>
  <w:style w:type="character" w:customStyle="1" w:styleId="MSGENFONTSTYLENAMETEMPLATEROLENUMBERMSGENFONTSTYLENAMEBYROLETEXT10Exact0">
    <w:name w:val="MSG_EN_FONT_STYLE_NAME_TEMPLATE_ROLE_NUMBER MSG_EN_FONT_STYLE_NAME_BY_ROLE_TEXT 10 Exact0"/>
    <w:basedOn w:val="MSGENFONTSTYLENAMETEMPLATEROLENUMBERMSGENFONTSTYLENAMEBYROLETEXT10Exact"/>
    <w:rsid w:val="00090B20"/>
    <w:rPr>
      <w:rFonts w:ascii="Arial" w:eastAsia="Arial" w:hAnsi="Arial" w:cs="Arial"/>
      <w:b/>
      <w:bCs/>
      <w:color w:val="6E8633"/>
      <w:spacing w:val="0"/>
      <w:w w:val="100"/>
      <w:position w:val="0"/>
      <w:sz w:val="36"/>
      <w:szCs w:val="36"/>
      <w:shd w:val="clear" w:color="auto" w:fill="FFFFFF"/>
      <w:lang w:val="en-US" w:eastAsia="en-US" w:bidi="en-US"/>
    </w:rPr>
  </w:style>
  <w:style w:type="paragraph" w:customStyle="1" w:styleId="MSGENFONTSTYLENAMETEMPLATEROLENUMBERMSGENFONTSTYLENAMEBYROLETEXT9">
    <w:name w:val="MSG_EN_FONT_STYLE_NAME_TEMPLATE_ROLE_NUMBER MSG_EN_FONT_STYLE_NAME_BY_ROLE_TEXT 9"/>
    <w:basedOn w:val="Normal"/>
    <w:link w:val="MSGENFONTSTYLENAMETEMPLATEROLENUMBERMSGENFONTSTYLENAMEBYROLETEXT9Exact"/>
    <w:rsid w:val="00090B20"/>
    <w:pPr>
      <w:shd w:val="clear" w:color="auto" w:fill="FFFFFF"/>
      <w:spacing w:after="160" w:line="200" w:lineRule="exact"/>
      <w:jc w:val="both"/>
    </w:pPr>
    <w:rPr>
      <w:rFonts w:ascii="Arial" w:eastAsia="Arial" w:hAnsi="Arial" w:cs="Arial"/>
      <w:color w:val="auto"/>
      <w:sz w:val="18"/>
      <w:szCs w:val="18"/>
      <w:lang w:val="en-AU" w:bidi="ar-SA"/>
    </w:rPr>
  </w:style>
  <w:style w:type="paragraph" w:customStyle="1" w:styleId="MSGENFONTSTYLENAMETEMPLATEROLENUMBERMSGENFONTSTYLENAMEBYROLETEXT10">
    <w:name w:val="MSG_EN_FONT_STYLE_NAME_TEMPLATE_ROLE_NUMBER MSG_EN_FONT_STYLE_NAME_BY_ROLE_TEXT 10"/>
    <w:basedOn w:val="Normal"/>
    <w:link w:val="MSGENFONTSTYLENAMETEMPLATEROLENUMBERMSGENFONTSTYLENAMEBYROLETEXT10Exact"/>
    <w:rsid w:val="00090B20"/>
    <w:pPr>
      <w:shd w:val="clear" w:color="auto" w:fill="FFFFFF"/>
      <w:spacing w:before="160" w:line="402" w:lineRule="exact"/>
    </w:pPr>
    <w:rPr>
      <w:rFonts w:ascii="Arial" w:eastAsia="Arial" w:hAnsi="Arial" w:cs="Arial"/>
      <w:b/>
      <w:bCs/>
      <w:color w:val="auto"/>
      <w:sz w:val="36"/>
      <w:szCs w:val="36"/>
      <w:lang w:val="en-AU" w:bidi="ar-SA"/>
    </w:rPr>
  </w:style>
  <w:style w:type="paragraph" w:styleId="ListParagraph">
    <w:name w:val="List Paragraph"/>
    <w:aliases w:val="Dot Points,orange hyperlink,Bullet Lists,Bullet List,number List,Recommendation,List Paragraph1,Numbered Para 1,Dot pt,No Spacing1,List Paragraph Char Char Char,Indicator Text,Bullet Points,Bullet 1,MAIN CONTENT,List Paragraph12,L"/>
    <w:basedOn w:val="Normal"/>
    <w:link w:val="ListParagraphChar"/>
    <w:uiPriority w:val="34"/>
    <w:qFormat/>
    <w:rsid w:val="00090B20"/>
    <w:pPr>
      <w:ind w:left="720"/>
      <w:contextualSpacing/>
    </w:pPr>
  </w:style>
  <w:style w:type="character" w:customStyle="1" w:styleId="MSGENFONTSTYLENAMETEMPLATEROLENUMBERMSGENFONTSTYLENAMEBYROLETEXT70">
    <w:name w:val="MSG_EN_FONT_STYLE_NAME_TEMPLATE_ROLE_NUMBER MSG_EN_FONT_STYLE_NAME_BY_ROLE_TEXT 7_"/>
    <w:basedOn w:val="DefaultParagraphFont"/>
    <w:link w:val="MSGENFONTSTYLENAMETEMPLATEROLENUMBERMSGENFONTSTYLENAMEBYROLETEXT700"/>
    <w:rsid w:val="00090B20"/>
    <w:rPr>
      <w:rFonts w:ascii="Arial" w:eastAsia="Arial" w:hAnsi="Arial" w:cs="Arial"/>
      <w:sz w:val="18"/>
      <w:szCs w:val="18"/>
      <w:shd w:val="clear" w:color="auto" w:fill="FFFFFF"/>
    </w:rPr>
  </w:style>
  <w:style w:type="character" w:customStyle="1" w:styleId="MSGENFONTSTYLENAMETEMPLATEROLELEVELMSGENFONTSTYLENAMEBYROLEHEADING3Exact0">
    <w:name w:val="MSG_EN_FONT_STYLE_NAME_TEMPLATE_ROLE_LEVEL MSG_EN_FONT_STYLE_NAME_BY_ROLE_HEADING 3 Exact0"/>
    <w:basedOn w:val="MSGENFONTSTYLENAMETEMPLATEROLELEVELMSGENFONTSTYLENAMEBYROLEHEADING3"/>
    <w:rsid w:val="00090B20"/>
    <w:rPr>
      <w:rFonts w:ascii="Arial" w:eastAsia="Arial" w:hAnsi="Arial" w:cs="Arial"/>
      <w:color w:val="6E8633"/>
      <w:sz w:val="20"/>
      <w:szCs w:val="20"/>
      <w:shd w:val="clear" w:color="auto" w:fill="FFFFFF"/>
    </w:rPr>
  </w:style>
  <w:style w:type="character" w:customStyle="1" w:styleId="MSGENFONTSTYLENAMETEMPLATEROLENUMBERMSGENFONTSTYLENAMEBYROLETEXT7Exact0">
    <w:name w:val="MSG_EN_FONT_STYLE_NAME_TEMPLATE_ROLE_NUMBER MSG_EN_FONT_STYLE_NAME_BY_ROLE_TEXT 7 Exact0"/>
    <w:basedOn w:val="MSGENFONTSTYLENAMETEMPLATEROLENUMBERMSGENFONTSTYLENAMEBYROLETEXT70"/>
    <w:rsid w:val="00090B20"/>
    <w:rPr>
      <w:rFonts w:ascii="Arial" w:eastAsia="Arial" w:hAnsi="Arial" w:cs="Arial"/>
      <w:color w:val="231F20"/>
      <w:spacing w:val="0"/>
      <w:w w:val="100"/>
      <w:position w:val="0"/>
      <w:sz w:val="18"/>
      <w:szCs w:val="18"/>
      <w:shd w:val="clear" w:color="auto" w:fill="FFFFFF"/>
      <w:lang w:val="en-US" w:eastAsia="en-US" w:bidi="en-US"/>
    </w:rPr>
  </w:style>
  <w:style w:type="character" w:customStyle="1" w:styleId="MSGENFONTSTYLENAMETEMPLATEROLENUMBERMSGENFONTSTYLENAMEBYROLETEXT2Exact0">
    <w:name w:val="MSG_EN_FONT_STYLE_NAME_TEMPLATE_ROLE_NUMBER MSG_EN_FONT_STYLE_NAME_BY_ROLE_TEXT 2 Exact0"/>
    <w:basedOn w:val="MSGENFONTSTYLENAMETEMPLATEROLENUMBERMSGENFONTSTYLENAMEBYROLETEXT2"/>
    <w:rsid w:val="00090B20"/>
    <w:rPr>
      <w:rFonts w:ascii="Arial" w:eastAsia="Arial" w:hAnsi="Arial" w:cs="Arial"/>
      <w:b w:val="0"/>
      <w:bCs w:val="0"/>
      <w:i w:val="0"/>
      <w:iCs w:val="0"/>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1"/>
    <w:rsid w:val="00090B20"/>
    <w:rPr>
      <w:rFonts w:ascii="Arial" w:eastAsia="Arial" w:hAnsi="Arial" w:cs="Arial"/>
      <w:sz w:val="20"/>
      <w:szCs w:val="20"/>
      <w:shd w:val="clear" w:color="auto" w:fill="FFFFFF"/>
    </w:rPr>
  </w:style>
  <w:style w:type="paragraph" w:customStyle="1" w:styleId="MSGENFONTSTYLENAMETEMPLATEROLENUMBERMSGENFONTSTYLENAMEBYROLETEXT700">
    <w:name w:val="MSG_EN_FONT_STYLE_NAME_TEMPLATE_ROLE_NUMBER MSG_EN_FONT_STYLE_NAME_BY_ROLE_TEXT 70"/>
    <w:basedOn w:val="Normal"/>
    <w:link w:val="MSGENFONTSTYLENAMETEMPLATEROLENUMBERMSGENFONTSTYLENAMEBYROLETEXT70"/>
    <w:rsid w:val="00090B20"/>
    <w:pPr>
      <w:shd w:val="clear" w:color="auto" w:fill="FFFFFF"/>
      <w:spacing w:before="100" w:after="100" w:line="237" w:lineRule="exact"/>
    </w:pPr>
    <w:rPr>
      <w:rFonts w:ascii="Arial" w:eastAsia="Arial" w:hAnsi="Arial" w:cs="Arial"/>
      <w:color w:val="auto"/>
      <w:sz w:val="18"/>
      <w:szCs w:val="18"/>
      <w:lang w:val="en-AU" w:bidi="ar-SA"/>
    </w:rPr>
  </w:style>
  <w:style w:type="paragraph" w:customStyle="1" w:styleId="MSGENFONTSTYLENAMETEMPLATEROLELEVELMSGENFONTSTYLENAMEBYROLEHEADING31">
    <w:name w:val="MSG_EN_FONT_STYLE_NAME_TEMPLATE_ROLE_LEVEL MSG_EN_FONT_STYLE_NAME_BY_ROLE_HEADING 31"/>
    <w:basedOn w:val="Normal"/>
    <w:link w:val="MSGENFONTSTYLENAMETEMPLATEROLELEVELMSGENFONTSTYLENAMEBYROLEHEADING3"/>
    <w:rsid w:val="00090B20"/>
    <w:pPr>
      <w:shd w:val="clear" w:color="auto" w:fill="FFFFFF"/>
      <w:spacing w:after="120" w:line="224" w:lineRule="exact"/>
      <w:ind w:hanging="260"/>
      <w:outlineLvl w:val="2"/>
    </w:pPr>
    <w:rPr>
      <w:rFonts w:ascii="Arial" w:eastAsia="Arial" w:hAnsi="Arial" w:cs="Arial"/>
      <w:color w:val="auto"/>
      <w:sz w:val="20"/>
      <w:szCs w:val="20"/>
      <w:lang w:val="en-AU" w:bidi="ar-SA"/>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090B20"/>
    <w:rPr>
      <w:rFonts w:ascii="Arial" w:eastAsia="Arial" w:hAnsi="Arial" w:cs="Arial"/>
      <w:b w:val="0"/>
      <w:bCs w:val="0"/>
      <w:i/>
      <w:iCs/>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TEXT21">
    <w:name w:val="MSG_EN_FONT_STYLE_NAME_TEMPLATE_ROLE_NUMBER MSG_EN_FONT_STYLE_NAME_BY_ROLE_TEXT 21"/>
    <w:basedOn w:val="MSGENFONTSTYLENAMETEMPLATEROLENUMBERMSGENFONTSTYLENAMEBYROLETEXT2"/>
    <w:rsid w:val="00090B20"/>
    <w:rPr>
      <w:rFonts w:ascii="Arial" w:eastAsia="Arial" w:hAnsi="Arial" w:cs="Arial"/>
      <w:b w:val="0"/>
      <w:bCs w:val="0"/>
      <w:i w:val="0"/>
      <w:iCs w:val="0"/>
      <w:smallCaps w:val="0"/>
      <w:strike w:val="0"/>
      <w:color w:val="BBBABA"/>
      <w:spacing w:val="0"/>
      <w:w w:val="100"/>
      <w:position w:val="0"/>
      <w:sz w:val="17"/>
      <w:szCs w:val="17"/>
      <w:u w:val="none"/>
      <w:shd w:val="clear" w:color="auto" w:fill="FFFFFF"/>
      <w:lang w:val="en-US" w:eastAsia="en-US" w:bidi="en-US"/>
    </w:rPr>
  </w:style>
  <w:style w:type="character" w:customStyle="1" w:styleId="MSGENFONTSTYLENAMETEMPLATEROLENUMBERMSGENFONTSTYLENAMEBYROLETEXT2Exact1">
    <w:name w:val="MSG_EN_FONT_STYLE_NAME_TEMPLATE_ROLE_NUMBER MSG_EN_FONT_STYLE_NAME_BY_ROLE_TEXT 2 Exact1"/>
    <w:basedOn w:val="MSGENFONTSTYLENAMETEMPLATEROLENUMBERMSGENFONTSTYLENAMEBYROLETEXT2"/>
    <w:rsid w:val="00090B20"/>
    <w:rPr>
      <w:rFonts w:ascii="Arial" w:eastAsia="Arial" w:hAnsi="Arial" w:cs="Arial"/>
      <w:b w:val="0"/>
      <w:bCs w:val="0"/>
      <w:i w:val="0"/>
      <w:iCs w:val="0"/>
      <w:smallCaps w:val="0"/>
      <w:strike w:val="0"/>
      <w:color w:val="BBBABA"/>
      <w:spacing w:val="0"/>
      <w:w w:val="100"/>
      <w:position w:val="0"/>
      <w:sz w:val="17"/>
      <w:szCs w:val="17"/>
      <w:u w:val="none"/>
      <w:shd w:val="clear" w:color="auto" w:fill="FFFFFF"/>
      <w:lang w:val="en-US" w:eastAsia="en-US" w:bidi="en-US"/>
    </w:rPr>
  </w:style>
  <w:style w:type="character" w:customStyle="1" w:styleId="MSGENFONTSTYLENAMETEMPLATEROLENUMBERMSGENFONTSTYLENAMEBYROLETEXT2MSGENFONTSTYLEMODIFERITALICExact">
    <w:name w:val="MSG_EN_FONT_STYLE_NAME_TEMPLATE_ROLE_NUMBER MSG_EN_FONT_STYLE_NAME_BY_ROLE_TEXT 2 + MSG_EN_FONT_STYLE_MODIFER_ITALIC Exact"/>
    <w:basedOn w:val="MSGENFONTSTYLENAMETEMPLATEROLENUMBERMSGENFONTSTYLENAMEBYROLETEXT2"/>
    <w:rsid w:val="00090B20"/>
    <w:rPr>
      <w:rFonts w:ascii="Arial" w:eastAsia="Arial" w:hAnsi="Arial" w:cs="Arial"/>
      <w:b w:val="0"/>
      <w:bCs w:val="0"/>
      <w:i/>
      <w:iCs/>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852797"/>
    <w:rPr>
      <w:rFonts w:ascii="Arial" w:eastAsia="Arial" w:hAnsi="Arial" w:cs="Arial"/>
      <w:sz w:val="26"/>
      <w:szCs w:val="26"/>
      <w:shd w:val="clear" w:color="auto" w:fill="FFFFFF"/>
    </w:rPr>
  </w:style>
  <w:style w:type="character" w:customStyle="1" w:styleId="MSGENFONTSTYLENAMETEMPLATEROLENUMBERMSGENFONTSTYLENAMEBYROLETEXT61">
    <w:name w:val="MSG_EN_FONT_STYLE_NAME_TEMPLATE_ROLE_NUMBER MSG_EN_FONT_STYLE_NAME_BY_ROLE_TEXT 6"/>
    <w:basedOn w:val="MSGENFONTSTYLENAMETEMPLATEROLENUMBERMSGENFONTSTYLENAMEBYROLETEXT6"/>
    <w:rsid w:val="00852797"/>
    <w:rPr>
      <w:rFonts w:ascii="Arial" w:eastAsia="Arial" w:hAnsi="Arial" w:cs="Arial"/>
      <w:color w:val="231F20"/>
      <w:spacing w:val="0"/>
      <w:w w:val="100"/>
      <w:position w:val="0"/>
      <w:sz w:val="26"/>
      <w:szCs w:val="26"/>
      <w:shd w:val="clear" w:color="auto" w:fill="FFFFFF"/>
      <w:lang w:val="en-US" w:eastAsia="en-US" w:bidi="en-US"/>
    </w:rPr>
  </w:style>
  <w:style w:type="paragraph" w:customStyle="1" w:styleId="MSGENFONTSTYLENAMETEMPLATEROLENUMBERMSGENFONTSTYLENAMEBYROLETEXT60">
    <w:name w:val="MSG_EN_FONT_STYLE_NAME_TEMPLATE_ROLE_NUMBER MSG_EN_FONT_STYLE_NAME_BY_ROLE_TEXT 60"/>
    <w:basedOn w:val="Normal"/>
    <w:link w:val="MSGENFONTSTYLENAMETEMPLATEROLENUMBERMSGENFONTSTYLENAMEBYROLETEXT6"/>
    <w:rsid w:val="00852797"/>
    <w:pPr>
      <w:shd w:val="clear" w:color="auto" w:fill="FFFFFF"/>
      <w:spacing w:after="160" w:line="290" w:lineRule="exact"/>
      <w:ind w:hanging="260"/>
    </w:pPr>
    <w:rPr>
      <w:rFonts w:ascii="Arial" w:eastAsia="Arial" w:hAnsi="Arial" w:cs="Arial"/>
      <w:color w:val="auto"/>
      <w:sz w:val="26"/>
      <w:szCs w:val="26"/>
      <w:lang w:val="en-AU" w:bidi="ar-SA"/>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1"/>
    <w:rsid w:val="00E92213"/>
    <w:rPr>
      <w:rFonts w:ascii="Arial" w:eastAsia="Arial" w:hAnsi="Arial" w:cs="Arial"/>
      <w:b/>
      <w:bCs/>
      <w:sz w:val="15"/>
      <w:szCs w:val="15"/>
      <w:shd w:val="clear" w:color="auto" w:fill="FFFFFF"/>
    </w:rPr>
  </w:style>
  <w:style w:type="character" w:customStyle="1" w:styleId="MSGENFONTSTYLENAMETEMPLATEROLELEVELMSGENFONTSTYLENAMEBYROLEHEADING40">
    <w:name w:val="MSG_EN_FONT_STYLE_NAME_TEMPLATE_ROLE_LEVEL MSG_EN_FONT_STYLE_NAME_BY_ROLE_HEADING 40"/>
    <w:basedOn w:val="MSGENFONTSTYLENAMETEMPLATEROLELEVELMSGENFONTSTYLENAMEBYROLEHEADING4"/>
    <w:rsid w:val="00E92213"/>
    <w:rPr>
      <w:rFonts w:ascii="Arial" w:eastAsia="Arial" w:hAnsi="Arial" w:cs="Arial"/>
      <w:b/>
      <w:bCs/>
      <w:color w:val="FFFFFF"/>
      <w:spacing w:val="0"/>
      <w:w w:val="100"/>
      <w:position w:val="0"/>
      <w:sz w:val="15"/>
      <w:szCs w:val="15"/>
      <w:shd w:val="clear" w:color="auto" w:fill="FFFFFF"/>
      <w:lang w:val="en-US" w:eastAsia="en-US" w:bidi="en-US"/>
    </w:rPr>
  </w:style>
  <w:style w:type="character" w:customStyle="1" w:styleId="MSGENFONTSTYLENAMETEMPLATEROLENUMBERMSGENFONTSTYLENAMEBYROLETEXT36">
    <w:name w:val="MSG_EN_FONT_STYLE_NAME_TEMPLATE_ROLE_NUMBER MSG_EN_FONT_STYLE_NAME_BY_ROLE_TEXT 36_"/>
    <w:basedOn w:val="DefaultParagraphFont"/>
    <w:link w:val="MSGENFONTSTYLENAMETEMPLATEROLENUMBERMSGENFONTSTYLENAMEBYROLETEXT365"/>
    <w:rsid w:val="00E92213"/>
    <w:rPr>
      <w:rFonts w:ascii="Arial" w:eastAsia="Arial" w:hAnsi="Arial" w:cs="Arial"/>
      <w:sz w:val="14"/>
      <w:szCs w:val="14"/>
      <w:shd w:val="clear" w:color="auto" w:fill="FFFFFF"/>
    </w:rPr>
  </w:style>
  <w:style w:type="character" w:customStyle="1" w:styleId="MSGENFONTSTYLENAMETEMPLATEROLENUMBERMSGENFONTSTYLENAMEBYROLETEXT360">
    <w:name w:val="MSG_EN_FONT_STYLE_NAME_TEMPLATE_ROLE_NUMBER MSG_EN_FONT_STYLE_NAME_BY_ROLE_TEXT 36"/>
    <w:basedOn w:val="MSGENFONTSTYLENAMETEMPLATEROLENUMBERMSGENFONTSTYLENAMEBYROLETEXT36"/>
    <w:rsid w:val="00E92213"/>
    <w:rPr>
      <w:rFonts w:ascii="Arial" w:eastAsia="Arial" w:hAnsi="Arial" w:cs="Arial"/>
      <w:color w:val="231F20"/>
      <w:spacing w:val="0"/>
      <w:w w:val="100"/>
      <w:position w:val="0"/>
      <w:sz w:val="14"/>
      <w:szCs w:val="14"/>
      <w:shd w:val="clear" w:color="auto" w:fill="FFFFFF"/>
      <w:lang w:val="en-US" w:eastAsia="en-US" w:bidi="en-US"/>
    </w:rPr>
  </w:style>
  <w:style w:type="paragraph" w:customStyle="1" w:styleId="MSGENFONTSTYLENAMETEMPLATEROLELEVELMSGENFONTSTYLENAMEBYROLEHEADING41">
    <w:name w:val="MSG_EN_FONT_STYLE_NAME_TEMPLATE_ROLE_LEVEL MSG_EN_FONT_STYLE_NAME_BY_ROLE_HEADING 41"/>
    <w:basedOn w:val="Normal"/>
    <w:link w:val="MSGENFONTSTYLENAMETEMPLATEROLELEVELMSGENFONTSTYLENAMEBYROLEHEADING4"/>
    <w:rsid w:val="00E92213"/>
    <w:pPr>
      <w:shd w:val="clear" w:color="auto" w:fill="FFFFFF"/>
      <w:spacing w:after="140" w:line="168" w:lineRule="exact"/>
      <w:ind w:hanging="260"/>
      <w:outlineLvl w:val="3"/>
    </w:pPr>
    <w:rPr>
      <w:rFonts w:ascii="Arial" w:eastAsia="Arial" w:hAnsi="Arial" w:cs="Arial"/>
      <w:b/>
      <w:bCs/>
      <w:color w:val="auto"/>
      <w:sz w:val="15"/>
      <w:szCs w:val="15"/>
      <w:lang w:val="en-AU" w:bidi="ar-SA"/>
    </w:rPr>
  </w:style>
  <w:style w:type="paragraph" w:customStyle="1" w:styleId="MSGENFONTSTYLENAMETEMPLATEROLENUMBERMSGENFONTSTYLENAMEBYROLETEXT365">
    <w:name w:val="MSG_EN_FONT_STYLE_NAME_TEMPLATE_ROLE_NUMBER MSG_EN_FONT_STYLE_NAME_BY_ROLE_TEXT 365"/>
    <w:basedOn w:val="Normal"/>
    <w:link w:val="MSGENFONTSTYLENAMETEMPLATEROLENUMBERMSGENFONTSTYLENAMEBYROLETEXT36"/>
    <w:rsid w:val="00E92213"/>
    <w:pPr>
      <w:shd w:val="clear" w:color="auto" w:fill="FFFFFF"/>
      <w:spacing w:before="100" w:line="240" w:lineRule="exact"/>
      <w:ind w:hanging="320"/>
    </w:pPr>
    <w:rPr>
      <w:rFonts w:ascii="Arial" w:eastAsia="Arial" w:hAnsi="Arial" w:cs="Arial"/>
      <w:color w:val="auto"/>
      <w:sz w:val="14"/>
      <w:szCs w:val="14"/>
      <w:lang w:val="en-AU" w:bidi="ar-SA"/>
    </w:rPr>
  </w:style>
  <w:style w:type="character" w:customStyle="1" w:styleId="MSGENFONTSTYLENAMETEMPLATEROLENUMBERMSGENFONTSTYLENAMEBYROLETEXT361">
    <w:name w:val="MSG_EN_FONT_STYLE_NAME_TEMPLATE_ROLE_NUMBER MSG_EN_FONT_STYLE_NAME_BY_ROLE_TEXT 361"/>
    <w:basedOn w:val="MSGENFONTSTYLENAMETEMPLATEROLENUMBERMSGENFONTSTYLENAMEBYROLETEXT36"/>
    <w:rsid w:val="00E92213"/>
    <w:rPr>
      <w:rFonts w:ascii="Arial" w:eastAsia="Arial" w:hAnsi="Arial" w:cs="Arial"/>
      <w:b w:val="0"/>
      <w:bCs w:val="0"/>
      <w:i w:val="0"/>
      <w:iCs w:val="0"/>
      <w:smallCaps w:val="0"/>
      <w:strike w:val="0"/>
      <w:color w:val="BBBABA"/>
      <w:spacing w:val="0"/>
      <w:w w:val="100"/>
      <w:position w:val="0"/>
      <w:sz w:val="14"/>
      <w:szCs w:val="14"/>
      <w:u w:val="none"/>
      <w:shd w:val="clear" w:color="auto" w:fill="FFFFFF"/>
      <w:lang w:val="en-US" w:eastAsia="en-US" w:bidi="en-US"/>
    </w:rPr>
  </w:style>
  <w:style w:type="character" w:customStyle="1" w:styleId="MSGENFONTSTYLENAMETEMPLATEROLENUMBERMSGENFONTSTYLENAMEBYROLETEXT36Exact0">
    <w:name w:val="MSG_EN_FONT_STYLE_NAME_TEMPLATE_ROLE_NUMBER MSG_EN_FONT_STYLE_NAME_BY_ROLE_TEXT 36 Exact0"/>
    <w:basedOn w:val="MSGENFONTSTYLENAMETEMPLATEROLENUMBERMSGENFONTSTYLENAMEBYROLETEXT36"/>
    <w:rsid w:val="00E92213"/>
    <w:rPr>
      <w:rFonts w:ascii="Arial" w:eastAsia="Arial" w:hAnsi="Arial" w:cs="Arial"/>
      <w:b w:val="0"/>
      <w:bCs w:val="0"/>
      <w:i w:val="0"/>
      <w:iCs w:val="0"/>
      <w:smallCaps w:val="0"/>
      <w:strike w:val="0"/>
      <w:color w:val="231F20"/>
      <w:sz w:val="14"/>
      <w:szCs w:val="14"/>
      <w:u w:val="none"/>
      <w:shd w:val="clear" w:color="auto" w:fill="FFFFFF"/>
    </w:rPr>
  </w:style>
  <w:style w:type="character" w:customStyle="1" w:styleId="MSGENFONTSTYLENAMETEMPLATEROLENUMBERMSGENFONTSTYLENAMEBYROLETEXT27">
    <w:name w:val="MSG_EN_FONT_STYLE_NAME_TEMPLATE_ROLE_NUMBER MSG_EN_FONT_STYLE_NAME_BY_ROLE_TEXT 27"/>
    <w:basedOn w:val="MSGENFONTSTYLENAMETEMPLATEROLENUMBERMSGENFONTSTYLENAMEBYROLETEXT2"/>
    <w:rsid w:val="00CF2CD9"/>
    <w:rPr>
      <w:rFonts w:ascii="Arial" w:eastAsia="Arial" w:hAnsi="Arial" w:cs="Arial"/>
      <w:b w:val="0"/>
      <w:bCs w:val="0"/>
      <w:i w:val="0"/>
      <w:iCs w:val="0"/>
      <w:smallCaps w:val="0"/>
      <w:strike w:val="0"/>
      <w:color w:val="231F20"/>
      <w:spacing w:val="0"/>
      <w:w w:val="100"/>
      <w:position w:val="0"/>
      <w:sz w:val="17"/>
      <w:szCs w:val="17"/>
      <w:u w:val="single"/>
      <w:shd w:val="clear" w:color="auto" w:fill="FFFFFF"/>
      <w:lang w:val="en-US" w:eastAsia="en-US" w:bidi="en-US"/>
    </w:rPr>
  </w:style>
  <w:style w:type="character" w:customStyle="1" w:styleId="MSGENFONTSTYLENAMETEMPLATEROLELEVELMSGENFONTSTYLENAMEBYROLEHEADING30">
    <w:name w:val="MSG_EN_FONT_STYLE_NAME_TEMPLATE_ROLE_LEVEL MSG_EN_FONT_STYLE_NAME_BY_ROLE_HEADING 3"/>
    <w:basedOn w:val="MSGENFONTSTYLENAMETEMPLATEROLELEVELMSGENFONTSTYLENAMEBYROLEHEADING3"/>
    <w:rsid w:val="004C793E"/>
    <w:rPr>
      <w:rFonts w:ascii="Arial" w:eastAsia="Arial" w:hAnsi="Arial" w:cs="Arial"/>
      <w:b w:val="0"/>
      <w:bCs w:val="0"/>
      <w:i w:val="0"/>
      <w:iCs w:val="0"/>
      <w:smallCaps w:val="0"/>
      <w:strike w:val="0"/>
      <w:color w:val="6E8633"/>
      <w:spacing w:val="0"/>
      <w:w w:val="100"/>
      <w:position w:val="0"/>
      <w:sz w:val="20"/>
      <w:szCs w:val="20"/>
      <w:u w:val="none"/>
      <w:shd w:val="clear" w:color="auto" w:fill="FFFFFF"/>
      <w:lang w:val="en-US" w:eastAsia="en-US" w:bidi="en-US"/>
    </w:rPr>
  </w:style>
  <w:style w:type="character" w:customStyle="1" w:styleId="MSGENFONTSTYLENAMETEMPLATEROLENUMBERMSGENFONTSTYLENAMEBYROLETEXT36MSGENFONTSTYLEMODIFERSIZE850">
    <w:name w:val="MSG_EN_FONT_STYLE_NAME_TEMPLATE_ROLE_NUMBER MSG_EN_FONT_STYLE_NAME_BY_ROLE_TEXT 36 + MSG_EN_FONT_STYLE_MODIFER_SIZE 8.50"/>
    <w:basedOn w:val="MSGENFONTSTYLENAMETEMPLATEROLENUMBERMSGENFONTSTYLENAMEBYROLETEXT36"/>
    <w:rsid w:val="004C793E"/>
    <w:rPr>
      <w:rFonts w:ascii="Arial" w:eastAsia="Arial" w:hAnsi="Arial" w:cs="Arial"/>
      <w:b w:val="0"/>
      <w:bCs w:val="0"/>
      <w:i w:val="0"/>
      <w:iCs w:val="0"/>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TEXT2MSGENFONTSTYLEMODIFERSIZE9">
    <w:name w:val="MSG_EN_FONT_STYLE_NAME_TEMPLATE_ROLE_NUMBER MSG_EN_FONT_STYLE_NAME_BY_ROLE_TEXT 2 + MSG_EN_FONT_STYLE_MODIFER_SIZE 9"/>
    <w:basedOn w:val="MSGENFONTSTYLENAMETEMPLATEROLENUMBERMSGENFONTSTYLENAMEBYROLETEXT2"/>
    <w:rsid w:val="004C793E"/>
    <w:rPr>
      <w:rFonts w:ascii="Arial" w:eastAsia="Arial" w:hAnsi="Arial" w:cs="Arial"/>
      <w:b w:val="0"/>
      <w:bCs w:val="0"/>
      <w:i w:val="0"/>
      <w:iCs w:val="0"/>
      <w:smallCaps w:val="0"/>
      <w:strike w:val="0"/>
      <w:color w:val="231F20"/>
      <w:spacing w:val="0"/>
      <w:w w:val="100"/>
      <w:position w:val="0"/>
      <w:sz w:val="18"/>
      <w:szCs w:val="18"/>
      <w:u w:val="none"/>
      <w:shd w:val="clear" w:color="auto" w:fill="FFFFFF"/>
      <w:lang w:val="en-US" w:eastAsia="en-US" w:bidi="en-US"/>
    </w:rPr>
  </w:style>
  <w:style w:type="character" w:customStyle="1" w:styleId="MSGENFONTSTYLENAMETEMPLATEROLENUMBERMSGENFONTSTYLENAMEBYROLETEXT2MSGENFONTSTYLEMODIFERSIZE65">
    <w:name w:val="MSG_EN_FONT_STYLE_NAME_TEMPLATE_ROLE_NUMBER MSG_EN_FONT_STYLE_NAME_BY_ROLE_TEXT 2 + MSG_EN_FONT_STYLE_MODIFER_SIZE 6.5"/>
    <w:basedOn w:val="MSGENFONTSTYLENAMETEMPLATEROLENUMBERMSGENFONTSTYLENAMEBYROLETEXT2"/>
    <w:rsid w:val="004C793E"/>
    <w:rPr>
      <w:rFonts w:ascii="Arial" w:eastAsia="Arial" w:hAnsi="Arial" w:cs="Arial"/>
      <w:b w:val="0"/>
      <w:bCs w:val="0"/>
      <w:i w:val="0"/>
      <w:iCs w:val="0"/>
      <w:smallCaps w:val="0"/>
      <w:strike w:val="0"/>
      <w:color w:val="231F20"/>
      <w:spacing w:val="0"/>
      <w:w w:val="100"/>
      <w:position w:val="0"/>
      <w:sz w:val="13"/>
      <w:szCs w:val="13"/>
      <w:u w:val="none"/>
      <w:shd w:val="clear" w:color="auto" w:fill="FFFFFF"/>
      <w:lang w:val="en-US" w:eastAsia="en-US" w:bidi="en-US"/>
    </w:rPr>
  </w:style>
  <w:style w:type="character" w:customStyle="1" w:styleId="MSGENFONTSTYLENAMETEMPLATEROLENUMBERMSGENFONTSTYLENAMEBYROLETEXT2MSGENFONTSTYLEMODIFERITALIC0">
    <w:name w:val="MSG_EN_FONT_STYLE_NAME_TEMPLATE_ROLE_NUMBER MSG_EN_FONT_STYLE_NAME_BY_ROLE_TEXT 2 + MSG_EN_FONT_STYLE_MODIFER_ITALIC0"/>
    <w:basedOn w:val="MSGENFONTSTYLENAMETEMPLATEROLENUMBERMSGENFONTSTYLENAMEBYROLETEXT2"/>
    <w:rsid w:val="004C793E"/>
    <w:rPr>
      <w:rFonts w:ascii="Arial" w:eastAsia="Arial" w:hAnsi="Arial" w:cs="Arial"/>
      <w:b w:val="0"/>
      <w:bCs w:val="0"/>
      <w:i/>
      <w:iCs/>
      <w:smallCaps w:val="0"/>
      <w:strike w:val="0"/>
      <w:color w:val="FFFFFF"/>
      <w:spacing w:val="0"/>
      <w:w w:val="100"/>
      <w:position w:val="0"/>
      <w:sz w:val="17"/>
      <w:szCs w:val="17"/>
      <w:u w:val="none"/>
      <w:shd w:val="clear" w:color="auto" w:fill="FFFFFF"/>
      <w:lang w:val="en-US" w:eastAsia="en-US" w:bidi="en-US"/>
    </w:rPr>
  </w:style>
  <w:style w:type="character" w:customStyle="1" w:styleId="MSGENFONTSTYLENAMETEMPLATEROLENUMBERMSGENFONTSTYLENAMEBYROLETEXT2MSGENFONTSTYLEMODIFERITALIC1">
    <w:name w:val="MSG_EN_FONT_STYLE_NAME_TEMPLATE_ROLE_NUMBER MSG_EN_FONT_STYLE_NAME_BY_ROLE_TEXT 2 + MSG_EN_FONT_STYLE_MODIFER_ITALIC1"/>
    <w:basedOn w:val="MSGENFONTSTYLENAMETEMPLATEROLENUMBERMSGENFONTSTYLENAMEBYROLETEXT2"/>
    <w:rsid w:val="004C793E"/>
    <w:rPr>
      <w:rFonts w:ascii="Arial" w:eastAsia="Arial" w:hAnsi="Arial" w:cs="Arial"/>
      <w:b w:val="0"/>
      <w:bCs w:val="0"/>
      <w:i/>
      <w:iCs/>
      <w:smallCaps w:val="0"/>
      <w:strike w:val="0"/>
      <w:color w:val="231F20"/>
      <w:spacing w:val="0"/>
      <w:w w:val="100"/>
      <w:position w:val="0"/>
      <w:sz w:val="17"/>
      <w:szCs w:val="17"/>
      <w:u w:val="none"/>
      <w:shd w:val="clear" w:color="auto" w:fill="FFFFFF"/>
      <w:lang w:val="en-US" w:eastAsia="en-US" w:bidi="en-US"/>
    </w:rPr>
  </w:style>
  <w:style w:type="table" w:styleId="TableGrid">
    <w:name w:val="Table Grid"/>
    <w:aliases w:val="UDP Grid,Advisian new 5,E&amp;P Style 5,E&amp;P Table Style 4"/>
    <w:basedOn w:val="TableNormal"/>
    <w:uiPriority w:val="59"/>
    <w:rsid w:val="00C46A08"/>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44546A" w:themeColor="text2"/>
        <w:bottom w:val="single" w:sz="8" w:space="0" w:color="44546A" w:themeColor="text2"/>
        <w:insideH w:val="single" w:sz="8" w:space="0" w:color="44546A"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44546A" w:themeFill="text2"/>
      </w:tcPr>
    </w:tblStylePr>
    <w:tblStylePr w:type="lastRow">
      <w:rPr>
        <w:b w:val="0"/>
      </w:rPr>
    </w:tblStylePr>
    <w:tblStylePr w:type="lastCol">
      <w:pPr>
        <w:jc w:val="left"/>
      </w:pPr>
    </w:tblStylePr>
    <w:tblStylePr w:type="band1Vert">
      <w:tblPr/>
      <w:tcPr>
        <w:shd w:val="clear" w:color="auto" w:fill="E7E6E6" w:themeFill="background2"/>
      </w:tcPr>
    </w:tblStylePr>
    <w:tblStylePr w:type="nwCell">
      <w:pPr>
        <w:jc w:val="left"/>
      </w:pPr>
      <w:tblPr/>
      <w:tcPr>
        <w:vAlign w:val="center"/>
      </w:tcPr>
    </w:tblStylePr>
  </w:style>
  <w:style w:type="paragraph" w:styleId="BodyText">
    <w:name w:val="Body Text"/>
    <w:basedOn w:val="Normal"/>
    <w:link w:val="BodyTextChar"/>
    <w:uiPriority w:val="49"/>
    <w:qFormat/>
    <w:rsid w:val="00C46A08"/>
    <w:pPr>
      <w:widowControl/>
      <w:spacing w:before="60" w:after="120" w:line="240" w:lineRule="atLeast"/>
    </w:pPr>
    <w:rPr>
      <w:rFonts w:asciiTheme="minorHAnsi" w:hAnsiTheme="minorHAnsi"/>
      <w:color w:val="000000" w:themeColor="text1"/>
      <w:sz w:val="20"/>
      <w:szCs w:val="20"/>
      <w:lang w:val="en-AU" w:bidi="ar-SA"/>
    </w:rPr>
  </w:style>
  <w:style w:type="character" w:customStyle="1" w:styleId="BodyTextChar">
    <w:name w:val="Body Text Char"/>
    <w:basedOn w:val="DefaultParagraphFont"/>
    <w:link w:val="BodyText"/>
    <w:uiPriority w:val="49"/>
    <w:rsid w:val="00C46A08"/>
    <w:rPr>
      <w:rFonts w:eastAsia="Times New Roman" w:cs="Times New Roman"/>
      <w:color w:val="000000" w:themeColor="text1"/>
      <w:sz w:val="20"/>
      <w:szCs w:val="20"/>
    </w:rPr>
  </w:style>
  <w:style w:type="paragraph" w:customStyle="1" w:styleId="TableHeadingLeft">
    <w:name w:val="Table Heading Left"/>
    <w:basedOn w:val="Normal"/>
    <w:qFormat/>
    <w:rsid w:val="003D4D8A"/>
    <w:pPr>
      <w:widowControl/>
      <w:spacing w:after="160" w:line="259" w:lineRule="auto"/>
    </w:pPr>
    <w:rPr>
      <w:rFonts w:asciiTheme="minorHAnsi" w:hAnsiTheme="minorHAnsi" w:cstheme="minorHAnsi"/>
      <w:b/>
      <w:bCs/>
      <w:color w:val="4472C4" w:themeColor="accent1"/>
    </w:rPr>
  </w:style>
  <w:style w:type="paragraph" w:customStyle="1" w:styleId="TableTextLeft">
    <w:name w:val="Table Text Left"/>
    <w:basedOn w:val="Normal"/>
    <w:link w:val="TableTextLeftChar"/>
    <w:qFormat/>
    <w:rsid w:val="00C46A08"/>
    <w:pPr>
      <w:widowControl/>
      <w:spacing w:before="60" w:after="60" w:line="220" w:lineRule="atLeast"/>
      <w:ind w:left="113" w:right="113"/>
    </w:pPr>
    <w:rPr>
      <w:rFonts w:asciiTheme="minorHAnsi" w:hAnsiTheme="minorHAnsi" w:cs="Arial"/>
      <w:color w:val="000000" w:themeColor="text1"/>
      <w:sz w:val="18"/>
      <w:szCs w:val="20"/>
      <w:lang w:val="en-AU" w:eastAsia="en-AU" w:bidi="ar-SA"/>
    </w:rPr>
  </w:style>
  <w:style w:type="table" w:styleId="TableGrid1">
    <w:name w:val="Table Grid 1"/>
    <w:basedOn w:val="TableNormal"/>
    <w:rsid w:val="00C46A08"/>
    <w:pPr>
      <w:spacing w:after="0" w:line="240" w:lineRule="atLeast"/>
    </w:pPr>
    <w:rPr>
      <w:rFonts w:eastAsia="Times New Roman" w:cs="Arial"/>
      <w:color w:val="000000" w:themeColor="text1"/>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bleTextLeftChar">
    <w:name w:val="Table Text Left Char"/>
    <w:basedOn w:val="DefaultParagraphFont"/>
    <w:link w:val="TableTextLeft"/>
    <w:rsid w:val="00C46A08"/>
    <w:rPr>
      <w:rFonts w:eastAsia="Times New Roman" w:cs="Arial"/>
      <w:color w:val="000000" w:themeColor="text1"/>
      <w:sz w:val="18"/>
      <w:szCs w:val="20"/>
      <w:lang w:eastAsia="en-AU"/>
    </w:rPr>
  </w:style>
  <w:style w:type="paragraph" w:styleId="ListBullet">
    <w:name w:val="List Bullet"/>
    <w:basedOn w:val="Normal"/>
    <w:unhideWhenUsed/>
    <w:qFormat/>
    <w:rsid w:val="00C46A08"/>
    <w:pPr>
      <w:widowControl/>
      <w:numPr>
        <w:numId w:val="1"/>
      </w:numPr>
      <w:spacing w:before="120" w:after="120" w:line="240" w:lineRule="atLeast"/>
    </w:pPr>
    <w:rPr>
      <w:rFonts w:asciiTheme="minorHAnsi" w:hAnsiTheme="minorHAnsi" w:cs="Arial"/>
      <w:color w:val="000000" w:themeColor="text1"/>
      <w:sz w:val="20"/>
      <w:szCs w:val="20"/>
      <w:lang w:val="en-AU" w:eastAsia="en-AU" w:bidi="ar-SA"/>
    </w:rPr>
  </w:style>
  <w:style w:type="paragraph" w:styleId="ListBullet2">
    <w:name w:val="List Bullet 2"/>
    <w:basedOn w:val="ListBullet"/>
    <w:unhideWhenUsed/>
    <w:qFormat/>
    <w:rsid w:val="00C46A08"/>
    <w:pPr>
      <w:numPr>
        <w:ilvl w:val="1"/>
      </w:numPr>
    </w:pPr>
  </w:style>
  <w:style w:type="paragraph" w:styleId="ListBullet3">
    <w:name w:val="List Bullet 3"/>
    <w:basedOn w:val="Normal"/>
    <w:unhideWhenUsed/>
    <w:rsid w:val="00C46A08"/>
    <w:pPr>
      <w:widowControl/>
      <w:numPr>
        <w:ilvl w:val="2"/>
        <w:numId w:val="1"/>
      </w:numPr>
      <w:spacing w:before="120" w:after="120" w:line="240" w:lineRule="atLeast"/>
    </w:pPr>
    <w:rPr>
      <w:rFonts w:asciiTheme="minorHAnsi" w:hAnsiTheme="minorHAnsi" w:cs="Arial"/>
      <w:color w:val="000000" w:themeColor="text1"/>
      <w:sz w:val="20"/>
      <w:szCs w:val="20"/>
      <w:lang w:val="en-AU" w:eastAsia="en-AU" w:bidi="ar-SA"/>
    </w:rPr>
  </w:style>
  <w:style w:type="paragraph" w:customStyle="1" w:styleId="HighlightBoxBullet">
    <w:name w:val="Highlight Box Bullet"/>
    <w:basedOn w:val="Normal"/>
    <w:qFormat/>
    <w:rsid w:val="00C46A08"/>
    <w:pPr>
      <w:widowControl/>
      <w:numPr>
        <w:numId w:val="2"/>
      </w:numPr>
      <w:tabs>
        <w:tab w:val="left" w:pos="454"/>
      </w:tabs>
      <w:spacing w:before="120" w:after="120" w:line="300" w:lineRule="atLeast"/>
      <w:ind w:right="227"/>
    </w:pPr>
    <w:rPr>
      <w:rFonts w:asciiTheme="minorHAnsi" w:hAnsiTheme="minorHAnsi" w:cs="Arial"/>
      <w:color w:val="FFFFFF"/>
      <w:spacing w:val="-2"/>
      <w:szCs w:val="20"/>
      <w:lang w:val="en-AU" w:eastAsia="en-AU" w:bidi="ar-SA"/>
    </w:rPr>
  </w:style>
  <w:style w:type="paragraph" w:styleId="NormalWeb">
    <w:name w:val="Normal (Web)"/>
    <w:basedOn w:val="Normal"/>
    <w:uiPriority w:val="99"/>
    <w:unhideWhenUsed/>
    <w:rsid w:val="006D3BF4"/>
    <w:pPr>
      <w:widowControl/>
      <w:spacing w:before="100" w:beforeAutospacing="1" w:after="100" w:afterAutospacing="1"/>
    </w:pPr>
    <w:rPr>
      <w:color w:val="auto"/>
      <w:lang w:val="en-AU" w:eastAsia="en-AU" w:bidi="ar-SA"/>
    </w:rPr>
  </w:style>
  <w:style w:type="character" w:customStyle="1" w:styleId="MSGENFONTSTYLENAMETEMPLATEROLELEVELMSGENFONTSTYLENAMEBYROLEHEADING300">
    <w:name w:val="MSG_EN_FONT_STYLE_NAME_TEMPLATE_ROLE_LEVEL MSG_EN_FONT_STYLE_NAME_BY_ROLE_HEADING 30"/>
    <w:basedOn w:val="MSGENFONTSTYLENAMETEMPLATEROLELEVELMSGENFONTSTYLENAMEBYROLEHEADING3"/>
    <w:rsid w:val="00AD4C0D"/>
    <w:rPr>
      <w:rFonts w:ascii="Arial" w:eastAsia="Arial" w:hAnsi="Arial" w:cs="Arial"/>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1C49EF"/>
    <w:rPr>
      <w:rFonts w:ascii="Arial" w:eastAsia="Arial" w:hAnsi="Arial" w:cs="Arial"/>
      <w:spacing w:val="20"/>
      <w:sz w:val="12"/>
      <w:szCs w:val="12"/>
      <w:shd w:val="clear" w:color="auto" w:fill="FFFFFF"/>
    </w:rPr>
  </w:style>
  <w:style w:type="character" w:customStyle="1" w:styleId="MSGENFONTSTYLENAMETEMPLATEROLENUMBERMSGENFONTSTYLENAMEBYROLETEXT5MSGENFONTSTYLEMODIFERBOLDExact">
    <w:name w:val="MSG_EN_FONT_STYLE_NAME_TEMPLATE_ROLE_NUMBER MSG_EN_FONT_STYLE_NAME_BY_ROLE_TEXT 5 + MSG_EN_FONT_STYLE_MODIFER_BOLD Exact"/>
    <w:basedOn w:val="MSGENFONTSTYLENAMETEMPLATEROLENUMBERMSGENFONTSTYLENAMEBYROLETEXT5"/>
    <w:rsid w:val="001C49EF"/>
    <w:rPr>
      <w:rFonts w:ascii="Arial" w:eastAsia="Arial" w:hAnsi="Arial" w:cs="Arial"/>
      <w:b/>
      <w:bCs/>
      <w:color w:val="6E8633"/>
      <w:spacing w:val="20"/>
      <w:w w:val="100"/>
      <w:position w:val="0"/>
      <w:sz w:val="12"/>
      <w:szCs w:val="12"/>
      <w:shd w:val="clear" w:color="auto" w:fill="FFFFFF"/>
      <w:lang w:val="en-US" w:eastAsia="en-US" w:bidi="en-US"/>
    </w:rPr>
  </w:style>
  <w:style w:type="character" w:customStyle="1" w:styleId="MSGENFONTSTYLENAMETEMPLATEROLENUMBERMSGENFONTSTYLENAMEBYROLETEXT5Exact0">
    <w:name w:val="MSG_EN_FONT_STYLE_NAME_TEMPLATE_ROLE_NUMBER MSG_EN_FONT_STYLE_NAME_BY_ROLE_TEXT 5 Exact0"/>
    <w:basedOn w:val="MSGENFONTSTYLENAMETEMPLATEROLENUMBERMSGENFONTSTYLENAMEBYROLETEXT5"/>
    <w:rsid w:val="001C49EF"/>
    <w:rPr>
      <w:rFonts w:ascii="Arial" w:eastAsia="Arial" w:hAnsi="Arial" w:cs="Arial"/>
      <w:color w:val="808285"/>
      <w:spacing w:val="20"/>
      <w:w w:val="100"/>
      <w:position w:val="0"/>
      <w:sz w:val="12"/>
      <w:szCs w:val="12"/>
      <w:shd w:val="clear" w:color="auto" w:fill="FFFFFF"/>
      <w:lang w:val="en-US" w:eastAsia="en-US" w:bidi="en-US"/>
    </w:rPr>
  </w:style>
  <w:style w:type="paragraph" w:customStyle="1" w:styleId="MSGENFONTSTYLENAMETEMPLATEROLENUMBERMSGENFONTSTYLENAMEBYROLETEXT50">
    <w:name w:val="MSG_EN_FONT_STYLE_NAME_TEMPLATE_ROLE_NUMBER MSG_EN_FONT_STYLE_NAME_BY_ROLE_TEXT 50"/>
    <w:basedOn w:val="Normal"/>
    <w:link w:val="MSGENFONTSTYLENAMETEMPLATEROLENUMBERMSGENFONTSTYLENAMEBYROLETEXT5"/>
    <w:rsid w:val="001C49EF"/>
    <w:pPr>
      <w:shd w:val="clear" w:color="auto" w:fill="FFFFFF"/>
      <w:spacing w:before="2160" w:after="160" w:line="134" w:lineRule="exact"/>
      <w:jc w:val="both"/>
    </w:pPr>
    <w:rPr>
      <w:rFonts w:ascii="Arial" w:eastAsia="Arial" w:hAnsi="Arial" w:cs="Arial"/>
      <w:color w:val="auto"/>
      <w:spacing w:val="20"/>
      <w:sz w:val="12"/>
      <w:szCs w:val="12"/>
      <w:lang w:val="en-AU" w:bidi="ar-SA"/>
    </w:rPr>
  </w:style>
  <w:style w:type="character" w:customStyle="1" w:styleId="MSGENFONTSTYLENAMETEMPLATEROLENUMBERMSGENFONTSTYLENAMEBYROLETEXT2MSGENFONTSTYLEMODIFERSIZE7">
    <w:name w:val="MSG_EN_FONT_STYLE_NAME_TEMPLATE_ROLE_NUMBER MSG_EN_FONT_STYLE_NAME_BY_ROLE_TEXT 2 + MSG_EN_FONT_STYLE_MODIFER_SIZE 7"/>
    <w:basedOn w:val="MSGENFONTSTYLENAMETEMPLATEROLENUMBERMSGENFONTSTYLENAMEBYROLETEXT2"/>
    <w:rsid w:val="00282DA7"/>
    <w:rPr>
      <w:rFonts w:ascii="Arial" w:eastAsia="Arial" w:hAnsi="Arial" w:cs="Arial"/>
      <w:b w:val="0"/>
      <w:bCs w:val="0"/>
      <w:i w:val="0"/>
      <w:iCs w:val="0"/>
      <w:smallCaps w:val="0"/>
      <w:strike w:val="0"/>
      <w:color w:val="231F20"/>
      <w:spacing w:val="0"/>
      <w:w w:val="100"/>
      <w:position w:val="0"/>
      <w:sz w:val="14"/>
      <w:szCs w:val="14"/>
      <w:u w:val="none"/>
      <w:shd w:val="clear" w:color="auto" w:fill="FFFFFF"/>
      <w:lang w:val="en-US" w:eastAsia="en-US" w:bidi="en-US"/>
    </w:rPr>
  </w:style>
  <w:style w:type="character" w:styleId="CommentReference">
    <w:name w:val="annotation reference"/>
    <w:basedOn w:val="DefaultParagraphFont"/>
    <w:uiPriority w:val="99"/>
    <w:semiHidden/>
    <w:unhideWhenUsed/>
    <w:rsid w:val="00282DA7"/>
    <w:rPr>
      <w:sz w:val="16"/>
      <w:szCs w:val="16"/>
    </w:rPr>
  </w:style>
  <w:style w:type="paragraph" w:styleId="CommentText">
    <w:name w:val="annotation text"/>
    <w:basedOn w:val="Normal"/>
    <w:link w:val="CommentTextChar"/>
    <w:uiPriority w:val="99"/>
    <w:unhideWhenUsed/>
    <w:rsid w:val="00282DA7"/>
    <w:rPr>
      <w:sz w:val="20"/>
      <w:szCs w:val="20"/>
    </w:rPr>
  </w:style>
  <w:style w:type="character" w:customStyle="1" w:styleId="CommentTextChar">
    <w:name w:val="Comment Text Char"/>
    <w:basedOn w:val="DefaultParagraphFont"/>
    <w:link w:val="CommentText"/>
    <w:uiPriority w:val="99"/>
    <w:rsid w:val="00282DA7"/>
    <w:rPr>
      <w:rFonts w:ascii="Times New Roman" w:eastAsia="Times New Roman" w:hAnsi="Times New Roman" w:cs="Times New Roman"/>
      <w:color w:val="000000"/>
      <w:sz w:val="20"/>
      <w:szCs w:val="20"/>
      <w:lang w:val="en-US" w:bidi="en-US"/>
    </w:rPr>
  </w:style>
  <w:style w:type="paragraph" w:styleId="BalloonText">
    <w:name w:val="Balloon Text"/>
    <w:basedOn w:val="Normal"/>
    <w:link w:val="BalloonTextChar"/>
    <w:uiPriority w:val="99"/>
    <w:semiHidden/>
    <w:unhideWhenUsed/>
    <w:rsid w:val="00282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DA7"/>
    <w:rPr>
      <w:rFonts w:ascii="Segoe UI" w:eastAsia="Times New Roman" w:hAnsi="Segoe UI" w:cs="Segoe UI"/>
      <w:color w:val="000000"/>
      <w:sz w:val="18"/>
      <w:szCs w:val="18"/>
      <w:lang w:val="en-US" w:bidi="en-US"/>
    </w:rPr>
  </w:style>
  <w:style w:type="character" w:customStyle="1" w:styleId="MSGENFONTSTYLENAMETEMPLATEROLENUMBERMSGENFONTSTYLENAMEBYROLETEXT15">
    <w:name w:val="MSG_EN_FONT_STYLE_NAME_TEMPLATE_ROLE_NUMBER MSG_EN_FONT_STYLE_NAME_BY_ROLE_TEXT 15_"/>
    <w:basedOn w:val="DefaultParagraphFont"/>
    <w:link w:val="MSGENFONTSTYLENAMETEMPLATEROLENUMBERMSGENFONTSTYLENAMEBYROLETEXT151"/>
    <w:rsid w:val="00E86EAF"/>
    <w:rPr>
      <w:rFonts w:ascii="Arial" w:eastAsia="Arial" w:hAnsi="Arial" w:cs="Arial"/>
      <w:sz w:val="20"/>
      <w:szCs w:val="20"/>
      <w:shd w:val="clear" w:color="auto" w:fill="FFFFFF"/>
    </w:rPr>
  </w:style>
  <w:style w:type="character" w:customStyle="1" w:styleId="MSGENFONTSTYLENAMETEMPLATEROLENUMBERMSGENFONTSTYLENAMEBYROLETEXT150">
    <w:name w:val="MSG_EN_FONT_STYLE_NAME_TEMPLATE_ROLE_NUMBER MSG_EN_FONT_STYLE_NAME_BY_ROLE_TEXT 150"/>
    <w:basedOn w:val="MSGENFONTSTYLENAMETEMPLATEROLENUMBERMSGENFONTSTYLENAMEBYROLETEXT15"/>
    <w:rsid w:val="00E86EAF"/>
    <w:rPr>
      <w:rFonts w:ascii="Arial" w:eastAsia="Arial" w:hAnsi="Arial" w:cs="Arial"/>
      <w:color w:val="6E8633"/>
      <w:spacing w:val="0"/>
      <w:w w:val="100"/>
      <w:position w:val="0"/>
      <w:sz w:val="20"/>
      <w:szCs w:val="20"/>
      <w:shd w:val="clear" w:color="auto" w:fill="FFFFFF"/>
      <w:lang w:val="en-US" w:eastAsia="en-US" w:bidi="en-US"/>
    </w:rPr>
  </w:style>
  <w:style w:type="paragraph" w:customStyle="1" w:styleId="MSGENFONTSTYLENAMETEMPLATEROLENUMBERMSGENFONTSTYLENAMEBYROLETEXT151">
    <w:name w:val="MSG_EN_FONT_STYLE_NAME_TEMPLATE_ROLE_NUMBER MSG_EN_FONT_STYLE_NAME_BY_ROLE_TEXT 151"/>
    <w:basedOn w:val="Normal"/>
    <w:link w:val="MSGENFONTSTYLENAMETEMPLATEROLENUMBERMSGENFONTSTYLENAMEBYROLETEXT15"/>
    <w:rsid w:val="00E86EAF"/>
    <w:pPr>
      <w:shd w:val="clear" w:color="auto" w:fill="FFFFFF"/>
      <w:spacing w:after="120" w:line="224" w:lineRule="exact"/>
      <w:jc w:val="both"/>
    </w:pPr>
    <w:rPr>
      <w:rFonts w:ascii="Arial" w:eastAsia="Arial" w:hAnsi="Arial" w:cs="Arial"/>
      <w:color w:val="auto"/>
      <w:sz w:val="20"/>
      <w:szCs w:val="20"/>
      <w:lang w:val="en-AU" w:bidi="ar-SA"/>
    </w:rPr>
  </w:style>
  <w:style w:type="character" w:customStyle="1" w:styleId="MSGENFONTSTYLENAMETEMPLATEROLELEVELMSGENFONTSTYLENAMEBYROLEHEADING42">
    <w:name w:val="MSG_EN_FONT_STYLE_NAME_TEMPLATE_ROLE_LEVEL MSG_EN_FONT_STYLE_NAME_BY_ROLE_HEADING 4"/>
    <w:basedOn w:val="MSGENFONTSTYLENAMETEMPLATEROLELEVELMSGENFONTSTYLENAMEBYROLEHEADING4"/>
    <w:rsid w:val="00FE0C8E"/>
    <w:rPr>
      <w:rFonts w:ascii="Arial" w:eastAsia="Arial" w:hAnsi="Arial" w:cs="Arial"/>
      <w:b/>
      <w:bCs/>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MSGENFONTSTYLENAMETEMPLATEROLENUMBERMSGENFONTSTYLENAMEBYROLETEXT24">
    <w:name w:val="MSG_EN_FONT_STYLE_NAME_TEMPLATE_ROLE_NUMBER MSG_EN_FONT_STYLE_NAME_BY_ROLE_TEXT 24_"/>
    <w:basedOn w:val="DefaultParagraphFont"/>
    <w:link w:val="MSGENFONTSTYLENAMETEMPLATEROLENUMBERMSGENFONTSTYLENAMEBYROLETEXT240"/>
    <w:rsid w:val="00954282"/>
    <w:rPr>
      <w:rFonts w:ascii="Arial" w:eastAsia="Arial" w:hAnsi="Arial" w:cs="Arial"/>
      <w:b/>
      <w:bCs/>
      <w:sz w:val="15"/>
      <w:szCs w:val="15"/>
      <w:shd w:val="clear" w:color="auto" w:fill="FFFFFF"/>
    </w:rPr>
  </w:style>
  <w:style w:type="character" w:customStyle="1" w:styleId="MSGENFONTSTYLENAMETEMPLATEROLENUMBERMSGENFONTSTYLENAMEBYROLETEXT241">
    <w:name w:val="MSG_EN_FONT_STYLE_NAME_TEMPLATE_ROLE_NUMBER MSG_EN_FONT_STYLE_NAME_BY_ROLE_TEXT 24"/>
    <w:basedOn w:val="MSGENFONTSTYLENAMETEMPLATEROLENUMBERMSGENFONTSTYLENAMEBYROLETEXT24"/>
    <w:rsid w:val="00954282"/>
    <w:rPr>
      <w:rFonts w:ascii="Arial" w:eastAsia="Arial" w:hAnsi="Arial" w:cs="Arial"/>
      <w:b/>
      <w:bCs/>
      <w:color w:val="231F20"/>
      <w:spacing w:val="0"/>
      <w:w w:val="100"/>
      <w:position w:val="0"/>
      <w:sz w:val="15"/>
      <w:szCs w:val="15"/>
      <w:shd w:val="clear" w:color="auto" w:fill="FFFFFF"/>
      <w:lang w:val="en-US" w:eastAsia="en-US" w:bidi="en-US"/>
    </w:rPr>
  </w:style>
  <w:style w:type="paragraph" w:customStyle="1" w:styleId="MSGENFONTSTYLENAMETEMPLATEROLENUMBERMSGENFONTSTYLENAMEBYROLETEXT240">
    <w:name w:val="MSG_EN_FONT_STYLE_NAME_TEMPLATE_ROLE_NUMBER MSG_EN_FONT_STYLE_NAME_BY_ROLE_TEXT 240"/>
    <w:basedOn w:val="Normal"/>
    <w:link w:val="MSGENFONTSTYLENAMETEMPLATEROLENUMBERMSGENFONTSTYLENAMEBYROLETEXT24"/>
    <w:rsid w:val="00954282"/>
    <w:pPr>
      <w:shd w:val="clear" w:color="auto" w:fill="FFFFFF"/>
      <w:spacing w:line="168" w:lineRule="exact"/>
      <w:ind w:hanging="260"/>
    </w:pPr>
    <w:rPr>
      <w:rFonts w:ascii="Arial" w:eastAsia="Arial" w:hAnsi="Arial" w:cs="Arial"/>
      <w:b/>
      <w:bCs/>
      <w:color w:val="auto"/>
      <w:sz w:val="15"/>
      <w:szCs w:val="15"/>
      <w:lang w:val="en-AU" w:bidi="ar-SA"/>
    </w:rPr>
  </w:style>
  <w:style w:type="character" w:customStyle="1" w:styleId="MSGENFONTSTYLENAMETEMPLATEROLENUMBERMSGENFONTSTYLENAMEBYROLETEXT36MSGENFONTSTYLEMODIFERSIZE9">
    <w:name w:val="MSG_EN_FONT_STYLE_NAME_TEMPLATE_ROLE_NUMBER MSG_EN_FONT_STYLE_NAME_BY_ROLE_TEXT 36 + MSG_EN_FONT_STYLE_MODIFER_SIZE 9"/>
    <w:basedOn w:val="MSGENFONTSTYLENAMETEMPLATEROLENUMBERMSGENFONTSTYLENAMEBYROLETEXT36"/>
    <w:rsid w:val="00A548E1"/>
    <w:rPr>
      <w:rFonts w:ascii="Arial" w:eastAsia="Arial" w:hAnsi="Arial" w:cs="Arial"/>
      <w:b w:val="0"/>
      <w:bCs w:val="0"/>
      <w:i w:val="0"/>
      <w:iCs w:val="0"/>
      <w:smallCaps w:val="0"/>
      <w:strike w:val="0"/>
      <w:color w:val="231F20"/>
      <w:spacing w:val="0"/>
      <w:w w:val="100"/>
      <w:position w:val="0"/>
      <w:sz w:val="18"/>
      <w:szCs w:val="18"/>
      <w:u w:val="none"/>
      <w:shd w:val="clear" w:color="auto" w:fill="FFFFFF"/>
      <w:lang w:val="en-US" w:eastAsia="en-US" w:bidi="en-US"/>
    </w:rPr>
  </w:style>
  <w:style w:type="paragraph" w:styleId="CommentSubject">
    <w:name w:val="annotation subject"/>
    <w:basedOn w:val="CommentText"/>
    <w:next w:val="CommentText"/>
    <w:link w:val="CommentSubjectChar"/>
    <w:uiPriority w:val="99"/>
    <w:semiHidden/>
    <w:unhideWhenUsed/>
    <w:rsid w:val="00A548E1"/>
    <w:rPr>
      <w:b/>
      <w:bCs/>
    </w:rPr>
  </w:style>
  <w:style w:type="character" w:customStyle="1" w:styleId="CommentSubjectChar">
    <w:name w:val="Comment Subject Char"/>
    <w:basedOn w:val="CommentTextChar"/>
    <w:link w:val="CommentSubject"/>
    <w:uiPriority w:val="99"/>
    <w:semiHidden/>
    <w:rsid w:val="00A548E1"/>
    <w:rPr>
      <w:rFonts w:ascii="Times New Roman" w:eastAsia="Times New Roman" w:hAnsi="Times New Roman" w:cs="Times New Roman"/>
      <w:b/>
      <w:bCs/>
      <w:color w:val="000000"/>
      <w:sz w:val="20"/>
      <w:szCs w:val="20"/>
      <w:lang w:val="en-US" w:bidi="en-US"/>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rsid w:val="006B321C"/>
    <w:rPr>
      <w:rFonts w:ascii="Arial" w:eastAsia="Arial" w:hAnsi="Arial" w:cs="Arial"/>
      <w:b/>
      <w:bCs/>
      <w:i/>
      <w:iCs/>
      <w:sz w:val="17"/>
      <w:szCs w:val="17"/>
      <w:shd w:val="clear" w:color="auto" w:fill="FFFFFF"/>
    </w:rPr>
  </w:style>
  <w:style w:type="character" w:customStyle="1" w:styleId="MSGENFONTSTYLENAMETEMPLATEROLEMSGENFONTSTYLENAMEBYROLETABLECAPTIONExact0">
    <w:name w:val="MSG_EN_FONT_STYLE_NAME_TEMPLATE_ROLE MSG_EN_FONT_STYLE_NAME_BY_ROLE_TABLE_CAPTION Exact0"/>
    <w:basedOn w:val="MSGENFONTSTYLENAMETEMPLATEROLEMSGENFONTSTYLENAMEBYROLETABLECAPTION"/>
    <w:rsid w:val="006B321C"/>
    <w:rPr>
      <w:rFonts w:ascii="Arial" w:eastAsia="Arial" w:hAnsi="Arial" w:cs="Arial"/>
      <w:b/>
      <w:bCs/>
      <w:i/>
      <w:iCs/>
      <w:color w:val="231F20"/>
      <w:spacing w:val="0"/>
      <w:w w:val="100"/>
      <w:position w:val="0"/>
      <w:sz w:val="17"/>
      <w:szCs w:val="17"/>
      <w:shd w:val="clear" w:color="auto" w:fill="FFFFFF"/>
      <w:lang w:val="en-US" w:eastAsia="en-US" w:bidi="en-US"/>
    </w:rPr>
  </w:style>
  <w:style w:type="character" w:customStyle="1" w:styleId="MSGENFONTSTYLENAMETEMPLATEROLENUMBERMSGENFONTSTYLENAMEBYROLETABLECAPTION3Exact">
    <w:name w:val="MSG_EN_FONT_STYLE_NAME_TEMPLATE_ROLE_NUMBER MSG_EN_FONT_STYLE_NAME_BY_ROLE_TABLE_CAPTION 3 Exact"/>
    <w:basedOn w:val="DefaultParagraphFont"/>
    <w:link w:val="MSGENFONTSTYLENAMETEMPLATEROLENUMBERMSGENFONTSTYLENAMEBYROLETABLECAPTION3"/>
    <w:rsid w:val="006B321C"/>
    <w:rPr>
      <w:rFonts w:ascii="Arial" w:eastAsia="Arial" w:hAnsi="Arial" w:cs="Arial"/>
      <w:spacing w:val="20"/>
      <w:sz w:val="12"/>
      <w:szCs w:val="12"/>
      <w:shd w:val="clear" w:color="auto" w:fill="FFFFFF"/>
    </w:rPr>
  </w:style>
  <w:style w:type="character" w:customStyle="1" w:styleId="MSGENFONTSTYLENAMETEMPLATEROLENUMBERMSGENFONTSTYLENAMEBYROLETABLECAPTION3MSGENFONTSTYLEMODIFERSPACING0Exact">
    <w:name w:val="MSG_EN_FONT_STYLE_NAME_TEMPLATE_ROLE_NUMBER MSG_EN_FONT_STYLE_NAME_BY_ROLE_TABLE_CAPTION 3 + MSG_EN_FONT_STYLE_MODIFER_SPACING 0 Exact"/>
    <w:basedOn w:val="MSGENFONTSTYLENAMETEMPLATEROLENUMBERMSGENFONTSTYLENAMEBYROLETABLECAPTION3Exact"/>
    <w:rsid w:val="006B321C"/>
    <w:rPr>
      <w:rFonts w:ascii="Arial" w:eastAsia="Arial" w:hAnsi="Arial" w:cs="Arial"/>
      <w:color w:val="231F20"/>
      <w:spacing w:val="0"/>
      <w:w w:val="100"/>
      <w:position w:val="0"/>
      <w:sz w:val="12"/>
      <w:szCs w:val="12"/>
      <w:shd w:val="clear" w:color="auto" w:fill="FFFFFF"/>
      <w:lang w:val="en-US" w:eastAsia="en-US" w:bidi="en-US"/>
    </w:rPr>
  </w:style>
  <w:style w:type="character" w:customStyle="1" w:styleId="MSGENFONTSTYLENAMETEMPLATEROLENUMBERMSGENFONTSTYLENAMEBYROLETABLECAPTION3MSGENFONTSTYLEMODIFERBOLDExact">
    <w:name w:val="MSG_EN_FONT_STYLE_NAME_TEMPLATE_ROLE_NUMBER MSG_EN_FONT_STYLE_NAME_BY_ROLE_TABLE_CAPTION 3 + MSG_EN_FONT_STYLE_MODIFER_BOLD Exact"/>
    <w:basedOn w:val="MSGENFONTSTYLENAMETEMPLATEROLENUMBERMSGENFONTSTYLENAMEBYROLETABLECAPTION3Exact"/>
    <w:rsid w:val="006B321C"/>
    <w:rPr>
      <w:rFonts w:ascii="Arial" w:eastAsia="Arial" w:hAnsi="Arial" w:cs="Arial"/>
      <w:b/>
      <w:bCs/>
      <w:color w:val="231F20"/>
      <w:spacing w:val="20"/>
      <w:w w:val="100"/>
      <w:position w:val="0"/>
      <w:sz w:val="12"/>
      <w:szCs w:val="12"/>
      <w:shd w:val="clear" w:color="auto" w:fill="FFFFFF"/>
      <w:lang w:val="en-US" w:eastAsia="en-US" w:bidi="en-US"/>
    </w:rPr>
  </w:style>
  <w:style w:type="paragraph" w:customStyle="1" w:styleId="MSGENFONTSTYLENAMETEMPLATEROLEMSGENFONTSTYLENAMEBYROLETABLECAPTION0">
    <w:name w:val="MSG_EN_FONT_STYLE_NAME_TEMPLATE_ROLE MSG_EN_FONT_STYLE_NAME_BY_ROLE_TABLE_CAPTION0"/>
    <w:basedOn w:val="Normal"/>
    <w:link w:val="MSGENFONTSTYLENAMETEMPLATEROLEMSGENFONTSTYLENAMEBYROLETABLECAPTION"/>
    <w:rsid w:val="006B321C"/>
    <w:pPr>
      <w:shd w:val="clear" w:color="auto" w:fill="FFFFFF"/>
      <w:spacing w:line="190" w:lineRule="exact"/>
    </w:pPr>
    <w:rPr>
      <w:rFonts w:ascii="Arial" w:eastAsia="Arial" w:hAnsi="Arial" w:cs="Arial"/>
      <w:b/>
      <w:bCs/>
      <w:i/>
      <w:iCs/>
      <w:color w:val="auto"/>
      <w:sz w:val="17"/>
      <w:szCs w:val="17"/>
      <w:lang w:val="en-AU" w:bidi="ar-SA"/>
    </w:rPr>
  </w:style>
  <w:style w:type="paragraph" w:customStyle="1" w:styleId="MSGENFONTSTYLENAMETEMPLATEROLENUMBERMSGENFONTSTYLENAMEBYROLETABLECAPTION3">
    <w:name w:val="MSG_EN_FONT_STYLE_NAME_TEMPLATE_ROLE_NUMBER MSG_EN_FONT_STYLE_NAME_BY_ROLE_TABLE_CAPTION 3"/>
    <w:basedOn w:val="Normal"/>
    <w:link w:val="MSGENFONTSTYLENAMETEMPLATEROLENUMBERMSGENFONTSTYLENAMEBYROLETABLECAPTION3Exact"/>
    <w:rsid w:val="006B321C"/>
    <w:pPr>
      <w:shd w:val="clear" w:color="auto" w:fill="FFFFFF"/>
      <w:spacing w:line="178" w:lineRule="exact"/>
      <w:jc w:val="both"/>
    </w:pPr>
    <w:rPr>
      <w:rFonts w:ascii="Arial" w:eastAsia="Arial" w:hAnsi="Arial" w:cs="Arial"/>
      <w:color w:val="auto"/>
      <w:spacing w:val="20"/>
      <w:sz w:val="12"/>
      <w:szCs w:val="12"/>
      <w:lang w:val="en-AU" w:bidi="ar-SA"/>
    </w:rPr>
  </w:style>
  <w:style w:type="character" w:customStyle="1" w:styleId="MSGENFONTSTYLENAMETEMPLATEROLEMSGENFONTSTYLENAMEBYROLETABLECAPTION1">
    <w:name w:val="MSG_EN_FONT_STYLE_NAME_TEMPLATE_ROLE MSG_EN_FONT_STYLE_NAME_BY_ROLE_TABLE_CAPTION"/>
    <w:basedOn w:val="MSGENFONTSTYLENAMETEMPLATEROLEMSGENFONTSTYLENAMEBYROLETABLECAPTION"/>
    <w:rsid w:val="00BE0C17"/>
    <w:rPr>
      <w:rFonts w:ascii="Arial" w:eastAsia="Arial" w:hAnsi="Arial" w:cs="Arial"/>
      <w:b/>
      <w:bCs/>
      <w:i/>
      <w:iCs/>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TEXT5MSGENFONTSTYLEMODIFERSPACING0Exact">
    <w:name w:val="MSG_EN_FONT_STYLE_NAME_TEMPLATE_ROLE_NUMBER MSG_EN_FONT_STYLE_NAME_BY_ROLE_TEXT 5 + MSG_EN_FONT_STYLE_MODIFER_SPACING 0 Exact"/>
    <w:basedOn w:val="MSGENFONTSTYLENAMETEMPLATEROLENUMBERMSGENFONTSTYLENAMEBYROLETEXT5"/>
    <w:rsid w:val="002E0EDB"/>
    <w:rPr>
      <w:rFonts w:ascii="Arial" w:eastAsia="Arial" w:hAnsi="Arial" w:cs="Arial"/>
      <w:b w:val="0"/>
      <w:bCs w:val="0"/>
      <w:i w:val="0"/>
      <w:iCs w:val="0"/>
      <w:smallCaps w:val="0"/>
      <w:strike w:val="0"/>
      <w:color w:val="808285"/>
      <w:spacing w:val="0"/>
      <w:w w:val="100"/>
      <w:position w:val="0"/>
      <w:sz w:val="12"/>
      <w:szCs w:val="12"/>
      <w:u w:val="none"/>
      <w:shd w:val="clear" w:color="auto" w:fill="FFFFFF"/>
      <w:lang w:val="en-US" w:eastAsia="en-US" w:bidi="en-US"/>
    </w:rPr>
  </w:style>
  <w:style w:type="character" w:customStyle="1" w:styleId="MSGENFONTSTYLENAMETEMPLATEROLENUMBERMSGENFONTSTYLENAMEBYROLETEXT32">
    <w:name w:val="MSG_EN_FONT_STYLE_NAME_TEMPLATE_ROLE_NUMBER MSG_EN_FONT_STYLE_NAME_BY_ROLE_TEXT 32_"/>
    <w:basedOn w:val="DefaultParagraphFont"/>
    <w:link w:val="MSGENFONTSTYLENAMETEMPLATEROLENUMBERMSGENFONTSTYLENAMEBYROLETEXT320"/>
    <w:rsid w:val="00B91E65"/>
    <w:rPr>
      <w:rFonts w:ascii="Arial" w:eastAsia="Arial" w:hAnsi="Arial" w:cs="Arial"/>
      <w:b/>
      <w:bCs/>
      <w:i/>
      <w:iCs/>
      <w:sz w:val="17"/>
      <w:szCs w:val="17"/>
      <w:shd w:val="clear" w:color="auto" w:fill="FFFFFF"/>
    </w:rPr>
  </w:style>
  <w:style w:type="character" w:customStyle="1" w:styleId="MSGENFONTSTYLENAMETEMPLATEROLENUMBERMSGENFONTSTYLENAMEBYROLETEXT321">
    <w:name w:val="MSG_EN_FONT_STYLE_NAME_TEMPLATE_ROLE_NUMBER MSG_EN_FONT_STYLE_NAME_BY_ROLE_TEXT 32"/>
    <w:basedOn w:val="MSGENFONTSTYLENAMETEMPLATEROLENUMBERMSGENFONTSTYLENAMEBYROLETEXT32"/>
    <w:rsid w:val="00B91E65"/>
    <w:rPr>
      <w:rFonts w:ascii="Arial" w:eastAsia="Arial" w:hAnsi="Arial" w:cs="Arial"/>
      <w:b/>
      <w:bCs/>
      <w:i/>
      <w:iCs/>
      <w:color w:val="231F20"/>
      <w:spacing w:val="0"/>
      <w:w w:val="100"/>
      <w:position w:val="0"/>
      <w:sz w:val="17"/>
      <w:szCs w:val="17"/>
      <w:shd w:val="clear" w:color="auto" w:fill="FFFFFF"/>
      <w:lang w:val="en-US" w:eastAsia="en-US" w:bidi="en-US"/>
    </w:rPr>
  </w:style>
  <w:style w:type="paragraph" w:customStyle="1" w:styleId="MSGENFONTSTYLENAMETEMPLATEROLENUMBERMSGENFONTSTYLENAMEBYROLETEXT320">
    <w:name w:val="MSG_EN_FONT_STYLE_NAME_TEMPLATE_ROLE_NUMBER MSG_EN_FONT_STYLE_NAME_BY_ROLE_TEXT 320"/>
    <w:basedOn w:val="Normal"/>
    <w:link w:val="MSGENFONTSTYLENAMETEMPLATEROLENUMBERMSGENFONTSTYLENAMEBYROLETEXT32"/>
    <w:rsid w:val="00B91E65"/>
    <w:pPr>
      <w:shd w:val="clear" w:color="auto" w:fill="FFFFFF"/>
      <w:spacing w:before="120" w:after="120" w:line="190" w:lineRule="exact"/>
    </w:pPr>
    <w:rPr>
      <w:rFonts w:ascii="Arial" w:eastAsia="Arial" w:hAnsi="Arial" w:cs="Arial"/>
      <w:b/>
      <w:bCs/>
      <w:i/>
      <w:iCs/>
      <w:color w:val="auto"/>
      <w:sz w:val="17"/>
      <w:szCs w:val="17"/>
      <w:lang w:val="en-AU" w:bidi="ar-SA"/>
    </w:rPr>
  </w:style>
  <w:style w:type="character" w:customStyle="1" w:styleId="MSGENFONTSTYLENAMETEMPLATEROLENUMBERMSGENFONTSTYLENAMEBYROLETEXT362">
    <w:name w:val="MSG_EN_FONT_STYLE_NAME_TEMPLATE_ROLE_NUMBER MSG_EN_FONT_STYLE_NAME_BY_ROLE_TEXT 362"/>
    <w:basedOn w:val="MSGENFONTSTYLENAMETEMPLATEROLENUMBERMSGENFONTSTYLENAMEBYROLETEXT36"/>
    <w:rsid w:val="00657F3B"/>
    <w:rPr>
      <w:rFonts w:ascii="Arial" w:eastAsia="Arial" w:hAnsi="Arial" w:cs="Arial"/>
      <w:b w:val="0"/>
      <w:bCs w:val="0"/>
      <w:i w:val="0"/>
      <w:iCs w:val="0"/>
      <w:smallCaps w:val="0"/>
      <w:strike w:val="0"/>
      <w:color w:val="6E8633"/>
      <w:spacing w:val="0"/>
      <w:w w:val="100"/>
      <w:position w:val="0"/>
      <w:sz w:val="14"/>
      <w:szCs w:val="14"/>
      <w:u w:val="none"/>
      <w:shd w:val="clear" w:color="auto" w:fill="FFFFFF"/>
      <w:lang w:val="en-AU" w:eastAsia="en-AU" w:bidi="en-AU"/>
    </w:rPr>
  </w:style>
  <w:style w:type="character" w:customStyle="1" w:styleId="MSGENFONTSTYLENAMETEMPLATEROLENUMBERMSGENFONTSTYLENAMEBYROLETEXT32MSGENFONTSTYLEMODIFERSIZE7">
    <w:name w:val="MSG_EN_FONT_STYLE_NAME_TEMPLATE_ROLE_NUMBER MSG_EN_FONT_STYLE_NAME_BY_ROLE_TEXT 32 + MSG_EN_FONT_STYLE_MODIFER_SIZE 7"/>
    <w:aliases w:val="MSG_EN_FONT_STYLE_MODIFER_NOT_BOLD,MSG_EN_FONT_STYLE_MODIFER_NOT_ITALIC,MSG_EN_FONT_STYLE_MODIFER_NOT_ITALIC Exact"/>
    <w:basedOn w:val="MSGENFONTSTYLENAMETEMPLATEROLENUMBERMSGENFONTSTYLENAMEBYROLETEXT32"/>
    <w:rsid w:val="002C4106"/>
    <w:rPr>
      <w:rFonts w:ascii="Arial" w:eastAsia="Arial" w:hAnsi="Arial" w:cs="Arial"/>
      <w:b/>
      <w:bCs/>
      <w:i/>
      <w:iCs/>
      <w:smallCaps w:val="0"/>
      <w:strike w:val="0"/>
      <w:color w:val="231F20"/>
      <w:spacing w:val="0"/>
      <w:w w:val="100"/>
      <w:position w:val="0"/>
      <w:sz w:val="14"/>
      <w:szCs w:val="14"/>
      <w:u w:val="none"/>
      <w:shd w:val="clear" w:color="auto" w:fill="FFFFFF"/>
      <w:lang w:val="en-US" w:eastAsia="en-US" w:bidi="en-US"/>
    </w:rPr>
  </w:style>
  <w:style w:type="character" w:customStyle="1" w:styleId="MSGENFONTSTYLENAMETEMPLATEROLENUMBERMSGENFONTSTYLENAMEBYROLETABLECAPTION2Exact0">
    <w:name w:val="MSG_EN_FONT_STYLE_NAME_TEMPLATE_ROLE_NUMBER MSG_EN_FONT_STYLE_NAME_BY_ROLE_TABLE_CAPTION 2 Exact0"/>
    <w:basedOn w:val="MSGENFONTSTYLENAMETEMPLATEROLENUMBERMSGENFONTSTYLENAMEBYROLETABLECAPTION2"/>
    <w:rsid w:val="00A0184B"/>
    <w:rPr>
      <w:rFonts w:ascii="Arial" w:eastAsia="Arial" w:hAnsi="Arial" w:cs="Arial"/>
      <w:i/>
      <w:iCs/>
      <w:color w:val="231F20"/>
      <w:sz w:val="14"/>
      <w:szCs w:val="14"/>
      <w:shd w:val="clear" w:color="auto" w:fill="FFFFFF"/>
    </w:rPr>
  </w:style>
  <w:style w:type="character" w:customStyle="1" w:styleId="MSGENFONTSTYLENAMETEMPLATEROLENUMBERMSGENFONTSTYLENAMEBYROLETABLECAPTION2">
    <w:name w:val="MSG_EN_FONT_STYLE_NAME_TEMPLATE_ROLE_NUMBER MSG_EN_FONT_STYLE_NAME_BY_ROLE_TABLE_CAPTION 2_"/>
    <w:basedOn w:val="DefaultParagraphFont"/>
    <w:link w:val="MSGENFONTSTYLENAMETEMPLATEROLENUMBERMSGENFONTSTYLENAMEBYROLETABLECAPTION21"/>
    <w:rsid w:val="00A0184B"/>
    <w:rPr>
      <w:rFonts w:ascii="Arial" w:eastAsia="Arial" w:hAnsi="Arial" w:cs="Arial"/>
      <w:i/>
      <w:iCs/>
      <w:sz w:val="14"/>
      <w:szCs w:val="14"/>
      <w:shd w:val="clear" w:color="auto" w:fill="FFFFFF"/>
    </w:rPr>
  </w:style>
  <w:style w:type="paragraph" w:customStyle="1" w:styleId="MSGENFONTSTYLENAMETEMPLATEROLENUMBERMSGENFONTSTYLENAMEBYROLETABLECAPTION21">
    <w:name w:val="MSG_EN_FONT_STYLE_NAME_TEMPLATE_ROLE_NUMBER MSG_EN_FONT_STYLE_NAME_BY_ROLE_TABLE_CAPTION 21"/>
    <w:basedOn w:val="Normal"/>
    <w:link w:val="MSGENFONTSTYLENAMETEMPLATEROLENUMBERMSGENFONTSTYLENAMEBYROLETABLECAPTION2"/>
    <w:rsid w:val="00A0184B"/>
    <w:pPr>
      <w:shd w:val="clear" w:color="auto" w:fill="FFFFFF"/>
      <w:spacing w:line="156" w:lineRule="exact"/>
    </w:pPr>
    <w:rPr>
      <w:rFonts w:ascii="Arial" w:eastAsia="Arial" w:hAnsi="Arial" w:cs="Arial"/>
      <w:i/>
      <w:iCs/>
      <w:color w:val="auto"/>
      <w:sz w:val="14"/>
      <w:szCs w:val="14"/>
      <w:lang w:val="en-AU" w:bidi="ar-SA"/>
    </w:rPr>
  </w:style>
  <w:style w:type="paragraph" w:styleId="Header">
    <w:name w:val="header"/>
    <w:basedOn w:val="Normal"/>
    <w:link w:val="HeaderChar"/>
    <w:uiPriority w:val="99"/>
    <w:unhideWhenUsed/>
    <w:rsid w:val="00173E79"/>
    <w:pPr>
      <w:tabs>
        <w:tab w:val="center" w:pos="4513"/>
        <w:tab w:val="right" w:pos="9026"/>
      </w:tabs>
    </w:pPr>
  </w:style>
  <w:style w:type="character" w:customStyle="1" w:styleId="HeaderChar">
    <w:name w:val="Header Char"/>
    <w:basedOn w:val="DefaultParagraphFont"/>
    <w:link w:val="Header"/>
    <w:uiPriority w:val="99"/>
    <w:rsid w:val="00173E79"/>
    <w:rPr>
      <w:rFonts w:ascii="Times New Roman" w:eastAsia="Times New Roman" w:hAnsi="Times New Roman" w:cs="Times New Roman"/>
      <w:color w:val="000000"/>
      <w:sz w:val="24"/>
      <w:szCs w:val="24"/>
      <w:lang w:val="en-US" w:bidi="en-US"/>
    </w:rPr>
  </w:style>
  <w:style w:type="character" w:customStyle="1" w:styleId="MSGENFONTSTYLENAMETEMPLATEROLENUMBERMSGENFONTSTYLENAMEBYROLETEXT24Exact2">
    <w:name w:val="MSG_EN_FONT_STYLE_NAME_TEMPLATE_ROLE_NUMBER MSG_EN_FONT_STYLE_NAME_BY_ROLE_TEXT 24 Exact2"/>
    <w:basedOn w:val="MSGENFONTSTYLENAMETEMPLATEROLENUMBERMSGENFONTSTYLENAMEBYROLETEXT24"/>
    <w:rsid w:val="00AD58E8"/>
    <w:rPr>
      <w:rFonts w:ascii="Arial" w:eastAsia="Arial" w:hAnsi="Arial" w:cs="Arial"/>
      <w:b/>
      <w:bCs/>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MSGENFONTSTYLENAMETEMPLATEROLENUMBERMSGENFONTSTYLENAMEBYROLEPICTURECAPTION8Exact">
    <w:name w:val="MSG_EN_FONT_STYLE_NAME_TEMPLATE_ROLE_NUMBER MSG_EN_FONT_STYLE_NAME_BY_ROLE_PICTURE_CAPTION 8 Exact"/>
    <w:basedOn w:val="DefaultParagraphFont"/>
    <w:link w:val="MSGENFONTSTYLENAMETEMPLATEROLENUMBERMSGENFONTSTYLENAMEBYROLEPICTURECAPTION8"/>
    <w:rsid w:val="00AD58E8"/>
    <w:rPr>
      <w:rFonts w:ascii="Arial" w:eastAsia="Arial" w:hAnsi="Arial" w:cs="Arial"/>
      <w:sz w:val="18"/>
      <w:szCs w:val="18"/>
      <w:shd w:val="clear" w:color="auto" w:fill="FFFFFF"/>
    </w:rPr>
  </w:style>
  <w:style w:type="character" w:customStyle="1" w:styleId="MSGENFONTSTYLENAMETEMPLATEROLENUMBERMSGENFONTSTYLENAMEBYROLEPICTURECAPTION8Exact0">
    <w:name w:val="MSG_EN_FONT_STYLE_NAME_TEMPLATE_ROLE_NUMBER MSG_EN_FONT_STYLE_NAME_BY_ROLE_PICTURE_CAPTION 8 Exact0"/>
    <w:basedOn w:val="MSGENFONTSTYLENAMETEMPLATEROLENUMBERMSGENFONTSTYLENAMEBYROLEPICTURECAPTION8Exact"/>
    <w:rsid w:val="00AD58E8"/>
    <w:rPr>
      <w:rFonts w:ascii="Arial" w:eastAsia="Arial" w:hAnsi="Arial" w:cs="Arial"/>
      <w:color w:val="231F20"/>
      <w:spacing w:val="0"/>
      <w:w w:val="100"/>
      <w:position w:val="0"/>
      <w:sz w:val="18"/>
      <w:szCs w:val="18"/>
      <w:shd w:val="clear" w:color="auto" w:fill="FFFFFF"/>
      <w:lang w:val="en-US" w:eastAsia="en-US" w:bidi="en-US"/>
    </w:rPr>
  </w:style>
  <w:style w:type="character" w:customStyle="1" w:styleId="MSGENFONTSTYLENAMETEMPLATEROLENUMBERMSGENFONTSTYLENAMEBYROLEPICTURECAPTION9Exact">
    <w:name w:val="MSG_EN_FONT_STYLE_NAME_TEMPLATE_ROLE_NUMBER MSG_EN_FONT_STYLE_NAME_BY_ROLE_PICTURE_CAPTION 9 Exact"/>
    <w:basedOn w:val="DefaultParagraphFont"/>
    <w:link w:val="MSGENFONTSTYLENAMETEMPLATEROLENUMBERMSGENFONTSTYLENAMEBYROLEPICTURECAPTION9"/>
    <w:rsid w:val="00AD58E8"/>
    <w:rPr>
      <w:rFonts w:ascii="Arial" w:eastAsia="Arial" w:hAnsi="Arial" w:cs="Arial"/>
      <w:i/>
      <w:iCs/>
      <w:sz w:val="17"/>
      <w:szCs w:val="17"/>
      <w:shd w:val="clear" w:color="auto" w:fill="FFFFFF"/>
    </w:rPr>
  </w:style>
  <w:style w:type="character" w:customStyle="1" w:styleId="MSGENFONTSTYLENAMETEMPLATEROLENUMBERMSGENFONTSTYLENAMEBYROLEPICTURECAPTION9Exact0">
    <w:name w:val="MSG_EN_FONT_STYLE_NAME_TEMPLATE_ROLE_NUMBER MSG_EN_FONT_STYLE_NAME_BY_ROLE_PICTURE_CAPTION 9 Exact0"/>
    <w:basedOn w:val="MSGENFONTSTYLENAMETEMPLATEROLENUMBERMSGENFONTSTYLENAMEBYROLEPICTURECAPTION9Exact"/>
    <w:rsid w:val="00AD58E8"/>
    <w:rPr>
      <w:rFonts w:ascii="Arial" w:eastAsia="Arial" w:hAnsi="Arial" w:cs="Arial"/>
      <w:i/>
      <w:iCs/>
      <w:color w:val="231F20"/>
      <w:spacing w:val="0"/>
      <w:w w:val="100"/>
      <w:position w:val="0"/>
      <w:sz w:val="17"/>
      <w:szCs w:val="17"/>
      <w:shd w:val="clear" w:color="auto" w:fill="FFFFFF"/>
      <w:lang w:val="en-US" w:eastAsia="en-US" w:bidi="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AD58E8"/>
    <w:rPr>
      <w:rFonts w:ascii="Arial" w:eastAsia="Arial" w:hAnsi="Arial" w:cs="Arial"/>
      <w:sz w:val="102"/>
      <w:szCs w:val="102"/>
      <w:shd w:val="clear" w:color="auto" w:fill="FFFFFF"/>
    </w:rPr>
  </w:style>
  <w:style w:type="character" w:customStyle="1" w:styleId="MSGENFONTSTYLENAMETEMPLATEROLELEVELMSGENFONTSTYLENAMEBYROLEHEADING11">
    <w:name w:val="MSG_EN_FONT_STYLE_NAME_TEMPLATE_ROLE_LEVEL MSG_EN_FONT_STYLE_NAME_BY_ROLE_HEADING 1"/>
    <w:basedOn w:val="MSGENFONTSTYLENAMETEMPLATEROLELEVELMSGENFONTSTYLENAMEBYROLEHEADING1"/>
    <w:rsid w:val="00AD58E8"/>
    <w:rPr>
      <w:rFonts w:ascii="Arial" w:eastAsia="Arial" w:hAnsi="Arial" w:cs="Arial"/>
      <w:color w:val="2361A0"/>
      <w:spacing w:val="0"/>
      <w:w w:val="100"/>
      <w:position w:val="0"/>
      <w:sz w:val="102"/>
      <w:szCs w:val="102"/>
      <w:shd w:val="clear" w:color="auto" w:fill="FFFFFF"/>
      <w:lang w:val="en-US" w:eastAsia="en-US" w:bidi="en-US"/>
    </w:rPr>
  </w:style>
  <w:style w:type="character" w:customStyle="1" w:styleId="MSGENFONTSTYLENAMETEMPLATEROLENUMBERMSGENFONTSTYLENAMEBYROLETEXT40">
    <w:name w:val="MSG_EN_FONT_STYLE_NAME_TEMPLATE_ROLE_NUMBER MSG_EN_FONT_STYLE_NAME_BY_ROLE_TEXT 40_"/>
    <w:basedOn w:val="DefaultParagraphFont"/>
    <w:link w:val="MSGENFONTSTYLENAMETEMPLATEROLENUMBERMSGENFONTSTYLENAMEBYROLETEXT400"/>
    <w:rsid w:val="00AD58E8"/>
    <w:rPr>
      <w:rFonts w:ascii="Arial" w:eastAsia="Arial" w:hAnsi="Arial" w:cs="Arial"/>
      <w:b/>
      <w:bCs/>
      <w:sz w:val="17"/>
      <w:szCs w:val="17"/>
      <w:shd w:val="clear" w:color="auto" w:fill="FFFFFF"/>
    </w:rPr>
  </w:style>
  <w:style w:type="character" w:customStyle="1" w:styleId="MSGENFONTSTYLENAMETEMPLATEROLENUMBERMSGENFONTSTYLENAMEBYROLETEXT40MSGENFONTSTYLEMODIFERSIZE17">
    <w:name w:val="MSG_EN_FONT_STYLE_NAME_TEMPLATE_ROLE_NUMBER MSG_EN_FONT_STYLE_NAME_BY_ROLE_TEXT 40 + MSG_EN_FONT_STYLE_MODIFER_SIZE 17"/>
    <w:basedOn w:val="MSGENFONTSTYLENAMETEMPLATEROLENUMBERMSGENFONTSTYLENAMEBYROLETEXT40"/>
    <w:rsid w:val="00AD58E8"/>
    <w:rPr>
      <w:rFonts w:ascii="Arial" w:eastAsia="Arial" w:hAnsi="Arial" w:cs="Arial"/>
      <w:b/>
      <w:bCs/>
      <w:color w:val="231F20"/>
      <w:spacing w:val="0"/>
      <w:w w:val="100"/>
      <w:position w:val="0"/>
      <w:sz w:val="34"/>
      <w:szCs w:val="34"/>
      <w:shd w:val="clear" w:color="auto" w:fill="FFFFFF"/>
      <w:lang w:val="en-US" w:eastAsia="en-US" w:bidi="en-US"/>
    </w:rPr>
  </w:style>
  <w:style w:type="character" w:customStyle="1" w:styleId="MSGENFONTSTYLENAMETEMPLATEROLENUMBERMSGENFONTSTYLENAMEBYROLETEXT401">
    <w:name w:val="MSG_EN_FONT_STYLE_NAME_TEMPLATE_ROLE_NUMBER MSG_EN_FONT_STYLE_NAME_BY_ROLE_TEXT 40"/>
    <w:basedOn w:val="MSGENFONTSTYLENAMETEMPLATEROLENUMBERMSGENFONTSTYLENAMEBYROLETEXT40"/>
    <w:rsid w:val="00AD58E8"/>
    <w:rPr>
      <w:rFonts w:ascii="Arial" w:eastAsia="Arial" w:hAnsi="Arial" w:cs="Arial"/>
      <w:b/>
      <w:bCs/>
      <w:color w:val="2361A0"/>
      <w:spacing w:val="0"/>
      <w:w w:val="100"/>
      <w:position w:val="0"/>
      <w:sz w:val="17"/>
      <w:szCs w:val="17"/>
      <w:shd w:val="clear" w:color="auto" w:fill="FFFFFF"/>
      <w:lang w:val="en-US" w:eastAsia="en-US" w:bidi="en-US"/>
    </w:rPr>
  </w:style>
  <w:style w:type="character" w:customStyle="1" w:styleId="MSGENFONTSTYLENAMETEMPLATEROLENUMBERMSGENFONTSTYLENAMEBYROLETEXT41">
    <w:name w:val="MSG_EN_FONT_STYLE_NAME_TEMPLATE_ROLE_NUMBER MSG_EN_FONT_STYLE_NAME_BY_ROLE_TEXT 41_"/>
    <w:basedOn w:val="DefaultParagraphFont"/>
    <w:link w:val="MSGENFONTSTYLENAMETEMPLATEROLENUMBERMSGENFONTSTYLENAMEBYROLETEXT410"/>
    <w:rsid w:val="00AD58E8"/>
    <w:rPr>
      <w:rFonts w:ascii="Arial" w:eastAsia="Arial" w:hAnsi="Arial" w:cs="Arial"/>
      <w:b/>
      <w:bCs/>
      <w:i/>
      <w:iCs/>
      <w:sz w:val="20"/>
      <w:szCs w:val="20"/>
      <w:shd w:val="clear" w:color="auto" w:fill="FFFFFF"/>
    </w:rPr>
  </w:style>
  <w:style w:type="character" w:customStyle="1" w:styleId="MSGENFONTSTYLENAMETEMPLATEROLENUMBERMSGENFONTSTYLENAMEBYROLETEXT411">
    <w:name w:val="MSG_EN_FONT_STYLE_NAME_TEMPLATE_ROLE_NUMBER MSG_EN_FONT_STYLE_NAME_BY_ROLE_TEXT 41"/>
    <w:basedOn w:val="MSGENFONTSTYLENAMETEMPLATEROLENUMBERMSGENFONTSTYLENAMEBYROLETEXT41"/>
    <w:rsid w:val="00AD58E8"/>
    <w:rPr>
      <w:rFonts w:ascii="Arial" w:eastAsia="Arial" w:hAnsi="Arial" w:cs="Arial"/>
      <w:b/>
      <w:bCs/>
      <w:i/>
      <w:iCs/>
      <w:color w:val="231F20"/>
      <w:spacing w:val="0"/>
      <w:w w:val="100"/>
      <w:position w:val="0"/>
      <w:sz w:val="20"/>
      <w:szCs w:val="20"/>
      <w:shd w:val="clear" w:color="auto" w:fill="FFFFFF"/>
      <w:lang w:val="en-US" w:eastAsia="en-US" w:bidi="en-US"/>
    </w:rPr>
  </w:style>
  <w:style w:type="character" w:customStyle="1" w:styleId="MSGENFONTSTYLENAMETEMPLATEROLENUMBERMSGENFONTSTYLENAMEBYROLETEXT42">
    <w:name w:val="MSG_EN_FONT_STYLE_NAME_TEMPLATE_ROLE_NUMBER MSG_EN_FONT_STYLE_NAME_BY_ROLE_TEXT 42_"/>
    <w:basedOn w:val="DefaultParagraphFont"/>
    <w:link w:val="MSGENFONTSTYLENAMETEMPLATEROLENUMBERMSGENFONTSTYLENAMEBYROLETEXT420"/>
    <w:rsid w:val="00AD58E8"/>
    <w:rPr>
      <w:rFonts w:ascii="Arial" w:eastAsia="Arial" w:hAnsi="Arial" w:cs="Arial"/>
      <w:i/>
      <w:iCs/>
      <w:sz w:val="17"/>
      <w:szCs w:val="17"/>
      <w:shd w:val="clear" w:color="auto" w:fill="FFFFFF"/>
    </w:rPr>
  </w:style>
  <w:style w:type="character" w:customStyle="1" w:styleId="MSGENFONTSTYLENAMETEMPLATEROLENUMBERMSGENFONTSTYLENAMEBYROLETEXT421">
    <w:name w:val="MSG_EN_FONT_STYLE_NAME_TEMPLATE_ROLE_NUMBER MSG_EN_FONT_STYLE_NAME_BY_ROLE_TEXT 42"/>
    <w:basedOn w:val="MSGENFONTSTYLENAMETEMPLATEROLENUMBERMSGENFONTSTYLENAMEBYROLETEXT42"/>
    <w:rsid w:val="00AD58E8"/>
    <w:rPr>
      <w:rFonts w:ascii="Arial" w:eastAsia="Arial" w:hAnsi="Arial" w:cs="Arial"/>
      <w:i/>
      <w:iCs/>
      <w:color w:val="231F20"/>
      <w:spacing w:val="0"/>
      <w:w w:val="100"/>
      <w:position w:val="0"/>
      <w:sz w:val="17"/>
      <w:szCs w:val="17"/>
      <w:shd w:val="clear" w:color="auto" w:fill="FFFFFF"/>
      <w:lang w:val="en-US" w:eastAsia="en-US" w:bidi="en-US"/>
    </w:rPr>
  </w:style>
  <w:style w:type="character" w:customStyle="1" w:styleId="MSGENFONTSTYLENAMETEMPLATEROLENUMBERMSGENFONTSTYLENAMEBYROLETEXT43">
    <w:name w:val="MSG_EN_FONT_STYLE_NAME_TEMPLATE_ROLE_NUMBER MSG_EN_FONT_STYLE_NAME_BY_ROLE_TEXT 43"/>
    <w:basedOn w:val="DefaultParagraphFont"/>
    <w:rsid w:val="00AD58E8"/>
    <w:rPr>
      <w:rFonts w:ascii="Arial" w:eastAsia="Arial" w:hAnsi="Arial" w:cs="Arial"/>
      <w:b w:val="0"/>
      <w:bCs w:val="0"/>
      <w:i w:val="0"/>
      <w:iCs w:val="0"/>
      <w:smallCaps w:val="0"/>
      <w:strike w:val="0"/>
      <w:color w:val="3F6DA8"/>
      <w:spacing w:val="0"/>
      <w:w w:val="100"/>
      <w:position w:val="0"/>
      <w:sz w:val="16"/>
      <w:szCs w:val="16"/>
      <w:u w:val="none"/>
      <w:lang w:val="en-US" w:eastAsia="en-US" w:bidi="en-US"/>
    </w:rPr>
  </w:style>
  <w:style w:type="character" w:customStyle="1" w:styleId="MSGENFONTSTYLENAMETEMPLATEROLENUMBERMSGENFONTSTYLENAMEBYROLETEXT43MSGENFONTSTYLEMODIFERSPACING1">
    <w:name w:val="MSG_EN_FONT_STYLE_NAME_TEMPLATE_ROLE_NUMBER MSG_EN_FONT_STYLE_NAME_BY_ROLE_TEXT 43 + MSG_EN_FONT_STYLE_MODIFER_SPACING 1"/>
    <w:basedOn w:val="DefaultParagraphFont"/>
    <w:rsid w:val="00AD58E8"/>
    <w:rPr>
      <w:rFonts w:ascii="Arial" w:eastAsia="Arial" w:hAnsi="Arial" w:cs="Arial"/>
      <w:b w:val="0"/>
      <w:bCs w:val="0"/>
      <w:i w:val="0"/>
      <w:iCs w:val="0"/>
      <w:smallCaps w:val="0"/>
      <w:strike w:val="0"/>
      <w:color w:val="3F6DA8"/>
      <w:spacing w:val="30"/>
      <w:w w:val="100"/>
      <w:position w:val="0"/>
      <w:sz w:val="16"/>
      <w:szCs w:val="16"/>
      <w:u w:val="none"/>
      <w:lang w:val="en-US" w:eastAsia="en-US" w:bidi="en-US"/>
    </w:rPr>
  </w:style>
  <w:style w:type="paragraph" w:customStyle="1" w:styleId="MSGENFONTSTYLENAMETEMPLATEROLENUMBERMSGENFONTSTYLENAMEBYROLEPICTURECAPTION8">
    <w:name w:val="MSG_EN_FONT_STYLE_NAME_TEMPLATE_ROLE_NUMBER MSG_EN_FONT_STYLE_NAME_BY_ROLE_PICTURE_CAPTION 8"/>
    <w:basedOn w:val="Normal"/>
    <w:link w:val="MSGENFONTSTYLENAMETEMPLATEROLENUMBERMSGENFONTSTYLENAMEBYROLEPICTURECAPTION8Exact"/>
    <w:rsid w:val="00AD58E8"/>
    <w:pPr>
      <w:shd w:val="clear" w:color="auto" w:fill="FFFFFF"/>
      <w:spacing w:after="80" w:line="200" w:lineRule="exact"/>
      <w:jc w:val="right"/>
    </w:pPr>
    <w:rPr>
      <w:rFonts w:ascii="Arial" w:eastAsia="Arial" w:hAnsi="Arial" w:cs="Arial"/>
      <w:color w:val="auto"/>
      <w:sz w:val="18"/>
      <w:szCs w:val="18"/>
      <w:lang w:val="en-AU" w:bidi="ar-SA"/>
    </w:rPr>
  </w:style>
  <w:style w:type="paragraph" w:customStyle="1" w:styleId="MSGENFONTSTYLENAMETEMPLATEROLENUMBERMSGENFONTSTYLENAMEBYROLEPICTURECAPTION9">
    <w:name w:val="MSG_EN_FONT_STYLE_NAME_TEMPLATE_ROLE_NUMBER MSG_EN_FONT_STYLE_NAME_BY_ROLE_PICTURE_CAPTION 9"/>
    <w:basedOn w:val="Normal"/>
    <w:link w:val="MSGENFONTSTYLENAMETEMPLATEROLENUMBERMSGENFONTSTYLENAMEBYROLEPICTURECAPTION9Exact"/>
    <w:rsid w:val="00AD58E8"/>
    <w:pPr>
      <w:shd w:val="clear" w:color="auto" w:fill="FFFFFF"/>
      <w:spacing w:before="80" w:line="190" w:lineRule="exact"/>
      <w:jc w:val="right"/>
    </w:pPr>
    <w:rPr>
      <w:rFonts w:ascii="Arial" w:eastAsia="Arial" w:hAnsi="Arial" w:cs="Arial"/>
      <w:i/>
      <w:iCs/>
      <w:color w:val="auto"/>
      <w:sz w:val="17"/>
      <w:szCs w:val="17"/>
      <w:lang w:val="en-AU" w:bidi="ar-SA"/>
    </w:rPr>
  </w:style>
  <w:style w:type="paragraph" w:customStyle="1" w:styleId="MSGENFONTSTYLENAMETEMPLATEROLELEVELMSGENFONTSTYLENAMEBYROLEHEADING10">
    <w:name w:val="MSG_EN_FONT_STYLE_NAME_TEMPLATE_ROLE_LEVEL MSG_EN_FONT_STYLE_NAME_BY_ROLE_HEADING 10"/>
    <w:basedOn w:val="Normal"/>
    <w:link w:val="MSGENFONTSTYLENAMETEMPLATEROLELEVELMSGENFONTSTYLENAMEBYROLEHEADING1"/>
    <w:rsid w:val="00AD58E8"/>
    <w:pPr>
      <w:shd w:val="clear" w:color="auto" w:fill="FFFFFF"/>
      <w:spacing w:line="1140" w:lineRule="exact"/>
      <w:jc w:val="right"/>
      <w:outlineLvl w:val="0"/>
    </w:pPr>
    <w:rPr>
      <w:rFonts w:ascii="Arial" w:eastAsia="Arial" w:hAnsi="Arial" w:cs="Arial"/>
      <w:color w:val="auto"/>
      <w:sz w:val="102"/>
      <w:szCs w:val="102"/>
      <w:lang w:val="en-AU" w:bidi="ar-SA"/>
    </w:rPr>
  </w:style>
  <w:style w:type="paragraph" w:customStyle="1" w:styleId="MSGENFONTSTYLENAMETEMPLATEROLENUMBERMSGENFONTSTYLENAMEBYROLETEXT400">
    <w:name w:val="MSG_EN_FONT_STYLE_NAME_TEMPLATE_ROLE_NUMBER MSG_EN_FONT_STYLE_NAME_BY_ROLE_TEXT 400"/>
    <w:basedOn w:val="Normal"/>
    <w:link w:val="MSGENFONTSTYLENAMETEMPLATEROLENUMBERMSGENFONTSTYLENAMEBYROLETEXT40"/>
    <w:rsid w:val="00AD58E8"/>
    <w:pPr>
      <w:shd w:val="clear" w:color="auto" w:fill="FFFFFF"/>
      <w:spacing w:after="140" w:line="380" w:lineRule="exact"/>
      <w:jc w:val="both"/>
    </w:pPr>
    <w:rPr>
      <w:rFonts w:ascii="Arial" w:eastAsia="Arial" w:hAnsi="Arial" w:cs="Arial"/>
      <w:b/>
      <w:bCs/>
      <w:color w:val="auto"/>
      <w:sz w:val="17"/>
      <w:szCs w:val="17"/>
      <w:lang w:val="en-AU" w:bidi="ar-SA"/>
    </w:rPr>
  </w:style>
  <w:style w:type="paragraph" w:customStyle="1" w:styleId="MSGENFONTSTYLENAMETEMPLATEROLENUMBERMSGENFONTSTYLENAMEBYROLETEXT410">
    <w:name w:val="MSG_EN_FONT_STYLE_NAME_TEMPLATE_ROLE_NUMBER MSG_EN_FONT_STYLE_NAME_BY_ROLE_TEXT 410"/>
    <w:basedOn w:val="Normal"/>
    <w:link w:val="MSGENFONTSTYLENAMETEMPLATEROLENUMBERMSGENFONTSTYLENAMEBYROLETEXT41"/>
    <w:rsid w:val="00AD58E8"/>
    <w:pPr>
      <w:shd w:val="clear" w:color="auto" w:fill="FFFFFF"/>
      <w:spacing w:before="140" w:after="140" w:line="224" w:lineRule="exact"/>
      <w:jc w:val="both"/>
    </w:pPr>
    <w:rPr>
      <w:rFonts w:ascii="Arial" w:eastAsia="Arial" w:hAnsi="Arial" w:cs="Arial"/>
      <w:b/>
      <w:bCs/>
      <w:i/>
      <w:iCs/>
      <w:color w:val="auto"/>
      <w:sz w:val="20"/>
      <w:szCs w:val="20"/>
      <w:lang w:val="en-AU" w:bidi="ar-SA"/>
    </w:rPr>
  </w:style>
  <w:style w:type="paragraph" w:customStyle="1" w:styleId="MSGENFONTSTYLENAMETEMPLATEROLENUMBERMSGENFONTSTYLENAMEBYROLETEXT420">
    <w:name w:val="MSG_EN_FONT_STYLE_NAME_TEMPLATE_ROLE_NUMBER MSG_EN_FONT_STYLE_NAME_BY_ROLE_TEXT 420"/>
    <w:basedOn w:val="Normal"/>
    <w:link w:val="MSGENFONTSTYLENAMETEMPLATEROLENUMBERMSGENFONTSTYLENAMEBYROLETEXT42"/>
    <w:rsid w:val="00AD58E8"/>
    <w:pPr>
      <w:shd w:val="clear" w:color="auto" w:fill="FFFFFF"/>
      <w:spacing w:after="140" w:line="281" w:lineRule="exact"/>
    </w:pPr>
    <w:rPr>
      <w:rFonts w:ascii="Arial" w:eastAsia="Arial" w:hAnsi="Arial" w:cs="Arial"/>
      <w:i/>
      <w:iCs/>
      <w:color w:val="auto"/>
      <w:sz w:val="17"/>
      <w:szCs w:val="17"/>
      <w:lang w:val="en-AU" w:bidi="ar-SA"/>
    </w:rPr>
  </w:style>
  <w:style w:type="character" w:customStyle="1" w:styleId="Heading1Char">
    <w:name w:val="Heading 1 Char"/>
    <w:basedOn w:val="DefaultParagraphFont"/>
    <w:link w:val="Heading1"/>
    <w:uiPriority w:val="9"/>
    <w:rsid w:val="00EB3209"/>
    <w:rPr>
      <w:rFonts w:asciiTheme="majorHAnsi" w:eastAsiaTheme="majorEastAsia" w:hAnsiTheme="majorHAnsi" w:cstheme="majorBidi"/>
      <w:color w:val="2F5496" w:themeColor="accent1" w:themeShade="BF"/>
      <w:sz w:val="32"/>
      <w:szCs w:val="32"/>
      <w:lang w:val="en-US" w:bidi="en-US"/>
    </w:rPr>
  </w:style>
  <w:style w:type="character" w:customStyle="1" w:styleId="MSGENFONTSTYLENAMETEMPLATEROLEMSGENFONTSTYLENAMEBYROLEFOOTNOTE">
    <w:name w:val="MSG_EN_FONT_STYLE_NAME_TEMPLATE_ROLE MSG_EN_FONT_STYLE_NAME_BY_ROLE_FOOTNOTE_"/>
    <w:basedOn w:val="DefaultParagraphFont"/>
    <w:link w:val="MSGENFONTSTYLENAMETEMPLATEROLEMSGENFONTSTYLENAMEBYROLEFOOTNOTE2"/>
    <w:rsid w:val="00EB3209"/>
    <w:rPr>
      <w:rFonts w:ascii="Arial" w:eastAsia="Arial" w:hAnsi="Arial" w:cs="Arial"/>
      <w:i/>
      <w:iCs/>
      <w:sz w:val="14"/>
      <w:szCs w:val="14"/>
      <w:shd w:val="clear" w:color="auto" w:fill="FFFFFF"/>
    </w:rPr>
  </w:style>
  <w:style w:type="character" w:customStyle="1" w:styleId="MSGENFONTSTYLENAMETEMPLATEROLEMSGENFONTSTYLENAMEBYROLEFOOTNOTE0">
    <w:name w:val="MSG_EN_FONT_STYLE_NAME_TEMPLATE_ROLE MSG_EN_FONT_STYLE_NAME_BY_ROLE_FOOTNOTE"/>
    <w:basedOn w:val="MSGENFONTSTYLENAMETEMPLATEROLEMSGENFONTSTYLENAMEBYROLEFOOTNOTE"/>
    <w:rsid w:val="00EB3209"/>
    <w:rPr>
      <w:rFonts w:ascii="Arial" w:eastAsia="Arial" w:hAnsi="Arial" w:cs="Arial"/>
      <w:i/>
      <w:iCs/>
      <w:color w:val="231F20"/>
      <w:spacing w:val="0"/>
      <w:w w:val="100"/>
      <w:position w:val="0"/>
      <w:sz w:val="14"/>
      <w:szCs w:val="14"/>
      <w:shd w:val="clear" w:color="auto" w:fill="FFFFFF"/>
      <w:lang w:val="en-US" w:eastAsia="en-US" w:bidi="en-US"/>
    </w:rPr>
  </w:style>
  <w:style w:type="character" w:customStyle="1" w:styleId="MSGENFONTSTYLENAMETEMPLATEROLEMSGENFONTSTYLENAMEBYROLEFOOTNOTE00">
    <w:name w:val="MSG_EN_FONT_STYLE_NAME_TEMPLATE_ROLE MSG_EN_FONT_STYLE_NAME_BY_ROLE_FOOTNOTE0"/>
    <w:basedOn w:val="MSGENFONTSTYLENAMETEMPLATEROLEMSGENFONTSTYLENAMEBYROLEFOOTNOTE"/>
    <w:rsid w:val="00EB3209"/>
    <w:rPr>
      <w:rFonts w:ascii="Arial" w:eastAsia="Arial" w:hAnsi="Arial" w:cs="Arial"/>
      <w:i/>
      <w:iCs/>
      <w:color w:val="6E8633"/>
      <w:spacing w:val="0"/>
      <w:w w:val="100"/>
      <w:position w:val="0"/>
      <w:sz w:val="14"/>
      <w:szCs w:val="14"/>
      <w:shd w:val="clear" w:color="auto" w:fill="FFFFFF"/>
      <w:lang w:val="en-US" w:eastAsia="en-US" w:bidi="en-US"/>
    </w:rPr>
  </w:style>
  <w:style w:type="character" w:customStyle="1" w:styleId="MSGENFONTSTYLENAMETEMPLATEROLEMSGENFONTSTYLENAMEBYROLEFOOTNOTE1">
    <w:name w:val="MSG_EN_FONT_STYLE_NAME_TEMPLATE_ROLE MSG_EN_FONT_STYLE_NAME_BY_ROLE_FOOTNOTE1"/>
    <w:basedOn w:val="MSGENFONTSTYLENAMETEMPLATEROLEMSGENFONTSTYLENAMEBYROLEFOOTNOTE"/>
    <w:rsid w:val="00EB3209"/>
    <w:rPr>
      <w:rFonts w:ascii="Arial" w:eastAsia="Arial" w:hAnsi="Arial" w:cs="Arial"/>
      <w:i/>
      <w:iCs/>
      <w:color w:val="D3D8C7"/>
      <w:spacing w:val="0"/>
      <w:w w:val="100"/>
      <w:position w:val="0"/>
      <w:sz w:val="14"/>
      <w:szCs w:val="14"/>
      <w:shd w:val="clear" w:color="auto" w:fill="FFFFFF"/>
      <w:lang w:val="en-US" w:eastAsia="en-US" w:bidi="en-US"/>
    </w:rPr>
  </w:style>
  <w:style w:type="character" w:customStyle="1" w:styleId="MSGENFONTSTYLENAMETEMPLATEROLENUMBERMSGENFONTSTYLENAMEBYROLEFOOTNOTE2">
    <w:name w:val="MSG_EN_FONT_STYLE_NAME_TEMPLATE_ROLE_NUMBER MSG_EN_FONT_STYLE_NAME_BY_ROLE_FOOTNOTE 2_"/>
    <w:basedOn w:val="DefaultParagraphFont"/>
    <w:link w:val="MSGENFONTSTYLENAMETEMPLATEROLENUMBERMSGENFONTSTYLENAMEBYROLEFOOTNOTE21"/>
    <w:rsid w:val="00EB3209"/>
    <w:rPr>
      <w:rFonts w:ascii="Arial" w:eastAsia="Arial" w:hAnsi="Arial" w:cs="Arial"/>
      <w:sz w:val="14"/>
      <w:szCs w:val="14"/>
      <w:shd w:val="clear" w:color="auto" w:fill="FFFFFF"/>
    </w:rPr>
  </w:style>
  <w:style w:type="character" w:customStyle="1" w:styleId="MSGENFONTSTYLENAMETEMPLATEROLENUMBERMSGENFONTSTYLENAMEBYROLEFOOTNOTE20">
    <w:name w:val="MSG_EN_FONT_STYLE_NAME_TEMPLATE_ROLE_NUMBER MSG_EN_FONT_STYLE_NAME_BY_ROLE_FOOTNOTE 2"/>
    <w:basedOn w:val="MSGENFONTSTYLENAMETEMPLATEROLENUMBERMSGENFONTSTYLENAMEBYROLEFOOTNOTE2"/>
    <w:rsid w:val="00EB3209"/>
    <w:rPr>
      <w:rFonts w:ascii="Arial" w:eastAsia="Arial" w:hAnsi="Arial" w:cs="Arial"/>
      <w:color w:val="231F20"/>
      <w:spacing w:val="0"/>
      <w:w w:val="100"/>
      <w:position w:val="0"/>
      <w:sz w:val="14"/>
      <w:szCs w:val="14"/>
      <w:shd w:val="clear" w:color="auto" w:fill="FFFFFF"/>
      <w:lang w:val="en-US" w:eastAsia="en-US" w:bidi="en-US"/>
    </w:rPr>
  </w:style>
  <w:style w:type="character" w:customStyle="1" w:styleId="MSGENFONTSTYLENAMETEMPLATEROLENUMBERMSGENFONTSTYLENAMEBYROLEFOOTNOTE200">
    <w:name w:val="MSG_EN_FONT_STYLE_NAME_TEMPLATE_ROLE_NUMBER MSG_EN_FONT_STYLE_NAME_BY_ROLE_FOOTNOTE 20"/>
    <w:basedOn w:val="MSGENFONTSTYLENAMETEMPLATEROLENUMBERMSGENFONTSTYLENAMEBYROLEFOOTNOTE2"/>
    <w:rsid w:val="00EB3209"/>
    <w:rPr>
      <w:rFonts w:ascii="Arial" w:eastAsia="Arial" w:hAnsi="Arial" w:cs="Arial"/>
      <w:color w:val="808285"/>
      <w:spacing w:val="0"/>
      <w:w w:val="100"/>
      <w:position w:val="0"/>
      <w:sz w:val="14"/>
      <w:szCs w:val="14"/>
      <w:shd w:val="clear" w:color="auto" w:fill="FFFFFF"/>
      <w:lang w:val="en-US" w:eastAsia="en-US" w:bidi="en-US"/>
    </w:rPr>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sid w:val="00EB3209"/>
    <w:rPr>
      <w:rFonts w:ascii="Arial" w:eastAsia="Arial" w:hAnsi="Arial" w:cs="Arial"/>
      <w:sz w:val="38"/>
      <w:szCs w:val="38"/>
      <w:shd w:val="clear" w:color="auto" w:fill="FFFFFF"/>
    </w:rPr>
  </w:style>
  <w:style w:type="character" w:customStyle="1" w:styleId="MSGENFONTSTYLENAMETEMPLATEROLENUMBERMSGENFONTSTYLENAMEBYROLEPICTURECAPTION2Exact0">
    <w:name w:val="MSG_EN_FONT_STYLE_NAME_TEMPLATE_ROLE_NUMBER MSG_EN_FONT_STYLE_NAME_BY_ROLE_PICTURE_CAPTION 2 Exact0"/>
    <w:basedOn w:val="MSGENFONTSTYLENAMETEMPLATEROLENUMBERMSGENFONTSTYLENAMEBYROLEPICTURECAPTION2Exact"/>
    <w:rsid w:val="00EB3209"/>
    <w:rPr>
      <w:rFonts w:ascii="Arial" w:eastAsia="Arial" w:hAnsi="Arial" w:cs="Arial"/>
      <w:color w:val="6E8633"/>
      <w:spacing w:val="0"/>
      <w:w w:val="100"/>
      <w:position w:val="0"/>
      <w:sz w:val="38"/>
      <w:szCs w:val="38"/>
      <w:shd w:val="clear" w:color="auto" w:fill="FFFFFF"/>
      <w:lang w:val="en-US" w:eastAsia="en-US" w:bidi="en-US"/>
    </w:rPr>
  </w:style>
  <w:style w:type="character" w:customStyle="1" w:styleId="MSGENFONTSTYLENAMETEMPLATEROLENUMBERMSGENFONTSTYLENAMEBYROLETEXT3Exact">
    <w:name w:val="MSG_EN_FONT_STYLE_NAME_TEMPLATE_ROLE_NUMBER MSG_EN_FONT_STYLE_NAME_BY_ROLE_TEXT 3 Exact"/>
    <w:basedOn w:val="DefaultParagraphFont"/>
    <w:link w:val="MSGENFONTSTYLENAMETEMPLATEROLENUMBERMSGENFONTSTYLENAMEBYROLETEXT3"/>
    <w:rsid w:val="00EB3209"/>
    <w:rPr>
      <w:rFonts w:ascii="Arial" w:eastAsia="Arial" w:hAnsi="Arial" w:cs="Arial"/>
      <w:sz w:val="62"/>
      <w:szCs w:val="62"/>
      <w:shd w:val="clear" w:color="auto" w:fill="FFFFFF"/>
    </w:rPr>
  </w:style>
  <w:style w:type="character" w:customStyle="1" w:styleId="MSGENFONTSTYLENAMETEMPLATEROLENUMBERMSGENFONTSTYLENAMEBYROLETEXT3Exact0">
    <w:name w:val="MSG_EN_FONT_STYLE_NAME_TEMPLATE_ROLE_NUMBER MSG_EN_FONT_STYLE_NAME_BY_ROLE_TEXT 3 Exact0"/>
    <w:basedOn w:val="MSGENFONTSTYLENAMETEMPLATEROLENUMBERMSGENFONTSTYLENAMEBYROLETEXT3Exact"/>
    <w:rsid w:val="00EB3209"/>
    <w:rPr>
      <w:rFonts w:ascii="Arial" w:eastAsia="Arial" w:hAnsi="Arial" w:cs="Arial"/>
      <w:color w:val="6E8633"/>
      <w:spacing w:val="0"/>
      <w:w w:val="100"/>
      <w:position w:val="0"/>
      <w:sz w:val="62"/>
      <w:szCs w:val="62"/>
      <w:shd w:val="clear" w:color="auto" w:fill="FFFFFF"/>
      <w:lang w:val="en-US" w:eastAsia="en-US" w:bidi="en-US"/>
    </w:rPr>
  </w:style>
  <w:style w:type="character" w:customStyle="1" w:styleId="MSGENFONTSTYLENAMETEMPLATEROLENUMBERMSGENFONTSTYLENAMEBYROLETEXT44">
    <w:name w:val="MSG_EN_FONT_STYLE_NAME_TEMPLATE_ROLE_NUMBER MSG_EN_FONT_STYLE_NAME_BY_ROLE_TEXT 4"/>
    <w:basedOn w:val="MSGENFONTSTYLENAMETEMPLATEROLENUMBERMSGENFONTSTYLENAMEBYROLETEXT4"/>
    <w:rsid w:val="00EB3209"/>
    <w:rPr>
      <w:rFonts w:ascii="Arial" w:eastAsia="Arial" w:hAnsi="Arial" w:cs="Arial"/>
      <w:b w:val="0"/>
      <w:bCs w:val="0"/>
      <w:i w:val="0"/>
      <w:iCs w:val="0"/>
      <w:smallCaps w:val="0"/>
      <w:strike w:val="0"/>
      <w:color w:val="6E8633"/>
      <w:spacing w:val="0"/>
      <w:w w:val="100"/>
      <w:position w:val="0"/>
      <w:sz w:val="60"/>
      <w:szCs w:val="60"/>
      <w:u w:val="none"/>
      <w:shd w:val="clear" w:color="auto" w:fill="FFFFFF"/>
      <w:lang w:val="en-US" w:eastAsia="en-US" w:bidi="en-US"/>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1"/>
    <w:rsid w:val="00EB3209"/>
    <w:rPr>
      <w:rFonts w:ascii="Arial" w:eastAsia="Arial" w:hAnsi="Arial" w:cs="Arial"/>
      <w:sz w:val="12"/>
      <w:szCs w:val="12"/>
      <w:shd w:val="clear" w:color="auto" w:fill="FFFFFF"/>
    </w:rPr>
  </w:style>
  <w:style w:type="character" w:customStyle="1" w:styleId="MSGENFONTSTYLENAMETEMPLATEROLEMSGENFONTSTYLENAMEBYROLERUNNINGTITLEMSGENFONTSTYLEMODIFERSIZE95">
    <w:name w:val="MSG_EN_FONT_STYLE_NAME_TEMPLATE_ROLE MSG_EN_FONT_STYLE_NAME_BY_ROLE_RUNNING_TITLE + MSG_EN_FONT_STYLE_MODIFER_SIZE 9.5"/>
    <w:basedOn w:val="MSGENFONTSTYLENAMETEMPLATEROLEMSGENFONTSTYLENAMEBYROLERUNNINGTITLE"/>
    <w:rsid w:val="00EB3209"/>
    <w:rPr>
      <w:rFonts w:ascii="Arial" w:eastAsia="Arial" w:hAnsi="Arial" w:cs="Arial"/>
      <w:color w:val="231F20"/>
      <w:spacing w:val="0"/>
      <w:w w:val="100"/>
      <w:position w:val="0"/>
      <w:sz w:val="19"/>
      <w:szCs w:val="19"/>
      <w:shd w:val="clear" w:color="auto" w:fill="FFFFFF"/>
      <w:lang w:val="en-US" w:eastAsia="en-US" w:bidi="en-US"/>
    </w:rPr>
  </w:style>
  <w:style w:type="character" w:customStyle="1" w:styleId="MSGENFONTSTYLENAMETEMPLATEROLENUMBERMSGENFONTSTYLENAMEBYROLETEXT51">
    <w:name w:val="MSG_EN_FONT_STYLE_NAME_TEMPLATE_ROLE_NUMBER MSG_EN_FONT_STYLE_NAME_BY_ROLE_TEXT 5"/>
    <w:basedOn w:val="MSGENFONTSTYLENAMETEMPLATEROLENUMBERMSGENFONTSTYLENAMEBYROLETEXT5"/>
    <w:rsid w:val="00EB3209"/>
    <w:rPr>
      <w:rFonts w:ascii="Arial" w:eastAsia="Arial" w:hAnsi="Arial" w:cs="Arial"/>
      <w:b w:val="0"/>
      <w:bCs w:val="0"/>
      <w:i w:val="0"/>
      <w:iCs w:val="0"/>
      <w:smallCaps w:val="0"/>
      <w:strike w:val="0"/>
      <w:color w:val="231F20"/>
      <w:spacing w:val="20"/>
      <w:w w:val="100"/>
      <w:position w:val="0"/>
      <w:sz w:val="12"/>
      <w:szCs w:val="12"/>
      <w:u w:val="none"/>
      <w:shd w:val="clear" w:color="auto" w:fill="FFFFFF"/>
      <w:lang w:val="en-US" w:eastAsia="en-US" w:bidi="en-US"/>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rsid w:val="00EB3209"/>
    <w:rPr>
      <w:rFonts w:ascii="Arial" w:eastAsia="Arial" w:hAnsi="Arial" w:cs="Arial"/>
      <w:color w:val="231F20"/>
      <w:spacing w:val="0"/>
      <w:w w:val="100"/>
      <w:position w:val="0"/>
      <w:sz w:val="12"/>
      <w:szCs w:val="12"/>
      <w:shd w:val="clear" w:color="auto" w:fill="FFFFFF"/>
      <w:lang w:val="en-US" w:eastAsia="en-US" w:bidi="en-US"/>
    </w:rPr>
  </w:style>
  <w:style w:type="character" w:customStyle="1" w:styleId="MSGENFONTSTYLENAMETEMPLATEROLENUMBERMSGENFONTSTYLENAMEBYROLETEXT4Exact">
    <w:name w:val="MSG_EN_FONT_STYLE_NAME_TEMPLATE_ROLE_NUMBER MSG_EN_FONT_STYLE_NAME_BY_ROLE_TEXT 4 Exact"/>
    <w:basedOn w:val="DefaultParagraphFont"/>
    <w:rsid w:val="00EB3209"/>
    <w:rPr>
      <w:rFonts w:ascii="Arial" w:eastAsia="Arial" w:hAnsi="Arial" w:cs="Arial"/>
      <w:b w:val="0"/>
      <w:bCs w:val="0"/>
      <w:i w:val="0"/>
      <w:iCs w:val="0"/>
      <w:smallCaps w:val="0"/>
      <w:strike w:val="0"/>
      <w:sz w:val="60"/>
      <w:szCs w:val="60"/>
      <w:u w:val="none"/>
    </w:rPr>
  </w:style>
  <w:style w:type="character" w:customStyle="1" w:styleId="MSGENFONTSTYLENAMETEMPLATEROLENUMBERMSGENFONTSTYLENAMEBYROLETEXT4Exact0">
    <w:name w:val="MSG_EN_FONT_STYLE_NAME_TEMPLATE_ROLE_NUMBER MSG_EN_FONT_STYLE_NAME_BY_ROLE_TEXT 4 Exact0"/>
    <w:basedOn w:val="MSGENFONTSTYLENAMETEMPLATEROLENUMBERMSGENFONTSTYLENAMEBYROLETEXT4"/>
    <w:rsid w:val="00EB3209"/>
    <w:rPr>
      <w:rFonts w:ascii="Arial" w:eastAsia="Arial" w:hAnsi="Arial" w:cs="Arial"/>
      <w:b w:val="0"/>
      <w:bCs w:val="0"/>
      <w:i w:val="0"/>
      <w:iCs w:val="0"/>
      <w:smallCaps w:val="0"/>
      <w:strike w:val="0"/>
      <w:color w:val="6E8633"/>
      <w:spacing w:val="0"/>
      <w:w w:val="100"/>
      <w:position w:val="0"/>
      <w:sz w:val="60"/>
      <w:szCs w:val="60"/>
      <w:u w:val="none"/>
      <w:shd w:val="clear" w:color="auto" w:fill="FFFFFF"/>
      <w:lang w:val="en-US" w:eastAsia="en-US" w:bidi="en-US"/>
    </w:rPr>
  </w:style>
  <w:style w:type="character" w:customStyle="1" w:styleId="MSGENFONTSTYLENAMETEMPLATEROLENUMBERMSGENFONTSTYLENAMEBYROLETEXT5Exact">
    <w:name w:val="MSG_EN_FONT_STYLE_NAME_TEMPLATE_ROLE_NUMBER MSG_EN_FONT_STYLE_NAME_BY_ROLE_TEXT 5 Exact"/>
    <w:basedOn w:val="DefaultParagraphFont"/>
    <w:rsid w:val="00EB3209"/>
    <w:rPr>
      <w:rFonts w:ascii="Arial" w:eastAsia="Arial" w:hAnsi="Arial" w:cs="Arial"/>
      <w:b w:val="0"/>
      <w:bCs w:val="0"/>
      <w:i w:val="0"/>
      <w:iCs w:val="0"/>
      <w:smallCaps w:val="0"/>
      <w:strike w:val="0"/>
      <w:spacing w:val="20"/>
      <w:sz w:val="12"/>
      <w:szCs w:val="12"/>
      <w:u w:val="none"/>
    </w:rPr>
  </w:style>
  <w:style w:type="character" w:customStyle="1" w:styleId="MSGENFONTSTYLENAMETEMPLATEROLENUMBERMSGENFONTSTYLENAMEBYROLETEXT11Exact">
    <w:name w:val="MSG_EN_FONT_STYLE_NAME_TEMPLATE_ROLE_NUMBER MSG_EN_FONT_STYLE_NAME_BY_ROLE_TEXT 11 Exact"/>
    <w:basedOn w:val="DefaultParagraphFont"/>
    <w:link w:val="MSGENFONTSTYLENAMETEMPLATEROLENUMBERMSGENFONTSTYLENAMEBYROLETEXT11"/>
    <w:rsid w:val="00EB3209"/>
    <w:rPr>
      <w:rFonts w:ascii="Arial" w:eastAsia="Arial" w:hAnsi="Arial" w:cs="Arial"/>
      <w:sz w:val="11"/>
      <w:szCs w:val="11"/>
      <w:shd w:val="clear" w:color="auto" w:fill="FFFFFF"/>
    </w:rPr>
  </w:style>
  <w:style w:type="character" w:customStyle="1" w:styleId="MSGENFONTSTYLENAMETEMPLATEROLENUMBERMSGENFONTSTYLENAMEBYROLETEXT11Exact0">
    <w:name w:val="MSG_EN_FONT_STYLE_NAME_TEMPLATE_ROLE_NUMBER MSG_EN_FONT_STYLE_NAME_BY_ROLE_TEXT 11 Exact0"/>
    <w:basedOn w:val="MSGENFONTSTYLENAMETEMPLATEROLENUMBERMSGENFONTSTYLENAMEBYROLETEXT11Exact"/>
    <w:rsid w:val="00EB3209"/>
    <w:rPr>
      <w:rFonts w:ascii="Arial" w:eastAsia="Arial" w:hAnsi="Arial" w:cs="Arial"/>
      <w:color w:val="6E8633"/>
      <w:spacing w:val="0"/>
      <w:w w:val="100"/>
      <w:position w:val="0"/>
      <w:sz w:val="11"/>
      <w:szCs w:val="11"/>
      <w:shd w:val="clear" w:color="auto" w:fill="FFFFFF"/>
      <w:lang w:val="en-US" w:eastAsia="en-US" w:bidi="en-US"/>
    </w:rPr>
  </w:style>
  <w:style w:type="character" w:customStyle="1" w:styleId="MSGENFONTSTYLENAMETEMPLATEROLENUMBERMSGENFONTSTYLENAMEBYROLETEXT12Exact">
    <w:name w:val="MSG_EN_FONT_STYLE_NAME_TEMPLATE_ROLE_NUMBER MSG_EN_FONT_STYLE_NAME_BY_ROLE_TEXT 12 Exact"/>
    <w:basedOn w:val="DefaultParagraphFont"/>
    <w:link w:val="MSGENFONTSTYLENAMETEMPLATEROLENUMBERMSGENFONTSTYLENAMEBYROLETEXT12"/>
    <w:rsid w:val="00EB3209"/>
    <w:rPr>
      <w:rFonts w:ascii="Arial" w:eastAsia="Arial" w:hAnsi="Arial" w:cs="Arial"/>
      <w:b/>
      <w:bCs/>
      <w:sz w:val="14"/>
      <w:szCs w:val="14"/>
      <w:shd w:val="clear" w:color="auto" w:fill="FFFFFF"/>
    </w:rPr>
  </w:style>
  <w:style w:type="character" w:customStyle="1" w:styleId="MSGENFONTSTYLENAMETEMPLATEROLENUMBERMSGENFONTSTYLENAMEBYROLETEXT12Exact0">
    <w:name w:val="MSG_EN_FONT_STYLE_NAME_TEMPLATE_ROLE_NUMBER MSG_EN_FONT_STYLE_NAME_BY_ROLE_TEXT 12 Exact0"/>
    <w:basedOn w:val="MSGENFONTSTYLENAMETEMPLATEROLENUMBERMSGENFONTSTYLENAMEBYROLETEXT12Exact"/>
    <w:rsid w:val="00EB3209"/>
    <w:rPr>
      <w:rFonts w:ascii="Arial" w:eastAsia="Arial" w:hAnsi="Arial" w:cs="Arial"/>
      <w:b/>
      <w:bCs/>
      <w:color w:val="6E8633"/>
      <w:spacing w:val="0"/>
      <w:w w:val="100"/>
      <w:position w:val="0"/>
      <w:sz w:val="14"/>
      <w:szCs w:val="14"/>
      <w:shd w:val="clear" w:color="auto" w:fill="FFFFFF"/>
      <w:lang w:val="en-US" w:eastAsia="en-US" w:bidi="en-US"/>
    </w:rPr>
  </w:style>
  <w:style w:type="character" w:customStyle="1" w:styleId="MSGENFONTSTYLENAMETEMPLATEROLENUMBERMSGENFONTSTYLENAMEBYROLETEXT9MSGENFONTSTYLEMODIFERSIZE18">
    <w:name w:val="MSG_EN_FONT_STYLE_NAME_TEMPLATE_ROLE_NUMBER MSG_EN_FONT_STYLE_NAME_BY_ROLE_TEXT 9 + MSG_EN_FONT_STYLE_MODIFER_SIZE 18"/>
    <w:aliases w:val="MSG_EN_FONT_STYLE_MODIFER_BOLD Exact"/>
    <w:basedOn w:val="MSGENFONTSTYLENAMETEMPLATEROLENUMBERMSGENFONTSTYLENAMEBYROLETEXT9Exact"/>
    <w:rsid w:val="00EB3209"/>
    <w:rPr>
      <w:rFonts w:ascii="Arial" w:eastAsia="Arial" w:hAnsi="Arial" w:cs="Arial"/>
      <w:b/>
      <w:bCs/>
      <w:i w:val="0"/>
      <w:iCs w:val="0"/>
      <w:smallCaps w:val="0"/>
      <w:strike w:val="0"/>
      <w:color w:val="6E8633"/>
      <w:spacing w:val="0"/>
      <w:w w:val="100"/>
      <w:position w:val="0"/>
      <w:sz w:val="36"/>
      <w:szCs w:val="36"/>
      <w:u w:val="none"/>
      <w:shd w:val="clear" w:color="auto" w:fill="FFFFFF"/>
      <w:lang w:val="en-US" w:eastAsia="en-US" w:bidi="en-US"/>
    </w:rPr>
  </w:style>
  <w:style w:type="character" w:customStyle="1" w:styleId="MSGENFONTSTYLENAMETEMPLATEROLENUMBERMSGENFONTSTYLENAMEBYROLETEXT6Exact">
    <w:name w:val="MSG_EN_FONT_STYLE_NAME_TEMPLATE_ROLE_NUMBER MSG_EN_FONT_STYLE_NAME_BY_ROLE_TEXT 6 Exact"/>
    <w:basedOn w:val="DefaultParagraphFont"/>
    <w:rsid w:val="00EB3209"/>
    <w:rPr>
      <w:rFonts w:ascii="Arial" w:eastAsia="Arial" w:hAnsi="Arial" w:cs="Arial"/>
      <w:b w:val="0"/>
      <w:bCs w:val="0"/>
      <w:i w:val="0"/>
      <w:iCs w:val="0"/>
      <w:smallCaps w:val="0"/>
      <w:strike w:val="0"/>
      <w:sz w:val="26"/>
      <w:szCs w:val="26"/>
      <w:u w:val="none"/>
    </w:rPr>
  </w:style>
  <w:style w:type="character" w:customStyle="1" w:styleId="MSGENFONTSTYLENAMETEMPLATEROLENUMBERMSGENFONTSTYLENAMEBYROLETEXT6Exact0">
    <w:name w:val="MSG_EN_FONT_STYLE_NAME_TEMPLATE_ROLE_NUMBER MSG_EN_FONT_STYLE_NAME_BY_ROLE_TEXT 6 Exact0"/>
    <w:basedOn w:val="MSGENFONTSTYLENAMETEMPLATEROLENUMBERMSGENFONTSTYLENAMEBYROLETEXT6"/>
    <w:rsid w:val="00EB3209"/>
    <w:rPr>
      <w:rFonts w:ascii="Arial" w:eastAsia="Arial" w:hAnsi="Arial" w:cs="Arial"/>
      <w:b w:val="0"/>
      <w:bCs w:val="0"/>
      <w:i w:val="0"/>
      <w:iCs w:val="0"/>
      <w:smallCaps w:val="0"/>
      <w:strike w:val="0"/>
      <w:color w:val="231F20"/>
      <w:spacing w:val="0"/>
      <w:w w:val="100"/>
      <w:position w:val="0"/>
      <w:sz w:val="26"/>
      <w:szCs w:val="26"/>
      <w:u w:val="none"/>
      <w:shd w:val="clear" w:color="auto" w:fill="FFFFFF"/>
      <w:lang w:val="en-US" w:eastAsia="en-US" w:bidi="en-US"/>
    </w:rPr>
  </w:style>
  <w:style w:type="character" w:customStyle="1" w:styleId="MSGENFONTSTYLENAMETEMPLATEROLELEVELMSGENFONTSTYLENAMEBYROLEHEADING2Exact">
    <w:name w:val="MSG_EN_FONT_STYLE_NAME_TEMPLATE_ROLE_LEVEL MSG_EN_FONT_STYLE_NAME_BY_ROLE_HEADING 2 Exact"/>
    <w:basedOn w:val="DefaultParagraphFont"/>
    <w:rsid w:val="00EB3209"/>
    <w:rPr>
      <w:rFonts w:ascii="Arial" w:eastAsia="Arial" w:hAnsi="Arial" w:cs="Arial"/>
      <w:b w:val="0"/>
      <w:bCs w:val="0"/>
      <w:i w:val="0"/>
      <w:iCs w:val="0"/>
      <w:smallCaps w:val="0"/>
      <w:strike w:val="0"/>
      <w:sz w:val="42"/>
      <w:szCs w:val="42"/>
      <w:u w:val="none"/>
    </w:rPr>
  </w:style>
  <w:style w:type="character" w:customStyle="1" w:styleId="MSGENFONTSTYLENAMETEMPLATEROLELEVELMSGENFONTSTYLENAMEBYROLEHEADING2Exact0">
    <w:name w:val="MSG_EN_FONT_STYLE_NAME_TEMPLATE_ROLE_LEVEL MSG_EN_FONT_STYLE_NAME_BY_ROLE_HEADING 2 Exact0"/>
    <w:basedOn w:val="MSGENFONTSTYLENAMETEMPLATEROLELEVELMSGENFONTSTYLENAMEBYROLEHEADING2"/>
    <w:rsid w:val="00EB3209"/>
    <w:rPr>
      <w:rFonts w:ascii="Arial" w:eastAsia="Arial" w:hAnsi="Arial" w:cs="Arial"/>
      <w:b w:val="0"/>
      <w:bCs w:val="0"/>
      <w:i w:val="0"/>
      <w:iCs w:val="0"/>
      <w:smallCaps w:val="0"/>
      <w:strike w:val="0"/>
      <w:color w:val="6E8633"/>
      <w:spacing w:val="0"/>
      <w:w w:val="100"/>
      <w:position w:val="0"/>
      <w:sz w:val="42"/>
      <w:szCs w:val="42"/>
      <w:u w:val="none"/>
      <w:shd w:val="clear" w:color="auto" w:fill="FFFFFF"/>
      <w:lang w:val="en-US" w:eastAsia="en-US" w:bidi="en-US"/>
    </w:rPr>
  </w:style>
  <w:style w:type="character" w:customStyle="1" w:styleId="MSGENFONTSTYLENAMETEMPLATEROLELEVELMSGENFONTSTYLENAMEBYROLEHEADING3Exact">
    <w:name w:val="MSG_EN_FONT_STYLE_NAME_TEMPLATE_ROLE_LEVEL MSG_EN_FONT_STYLE_NAME_BY_ROLE_HEADING 3 Exact"/>
    <w:basedOn w:val="DefaultParagraphFont"/>
    <w:rsid w:val="00EB3209"/>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7Exact">
    <w:name w:val="MSG_EN_FONT_STYLE_NAME_TEMPLATE_ROLE_NUMBER MSG_EN_FONT_STYLE_NAME_BY_ROLE_TEXT 7 Exact"/>
    <w:basedOn w:val="DefaultParagraphFont"/>
    <w:rsid w:val="00EB3209"/>
    <w:rPr>
      <w:rFonts w:ascii="Arial" w:eastAsia="Arial" w:hAnsi="Arial" w:cs="Arial"/>
      <w:b w:val="0"/>
      <w:bCs w:val="0"/>
      <w:i w:val="0"/>
      <w:iCs w:val="0"/>
      <w:smallCaps w:val="0"/>
      <w:strike w:val="0"/>
      <w:sz w:val="18"/>
      <w:szCs w:val="18"/>
      <w:u w:val="none"/>
    </w:rPr>
  </w:style>
  <w:style w:type="character" w:customStyle="1" w:styleId="MSGENFONTSTYLENAMETEMPLATEROLENUMBERMSGENFONTSTYLENAMEBYROLETEXT2Exact">
    <w:name w:val="MSG_EN_FONT_STYLE_NAME_TEMPLATE_ROLE_NUMBER MSG_EN_FONT_STYLE_NAME_BY_ROLE_TEXT 2 Exact"/>
    <w:basedOn w:val="DefaultParagraphFont"/>
    <w:rsid w:val="00EB3209"/>
    <w:rPr>
      <w:rFonts w:ascii="Arial" w:eastAsia="Arial" w:hAnsi="Arial" w:cs="Arial"/>
      <w:b w:val="0"/>
      <w:bCs w:val="0"/>
      <w:i w:val="0"/>
      <w:iCs w:val="0"/>
      <w:smallCaps w:val="0"/>
      <w:strike w:val="0"/>
      <w:sz w:val="17"/>
      <w:szCs w:val="17"/>
      <w:u w:val="none"/>
    </w:rPr>
  </w:style>
  <w:style w:type="character" w:customStyle="1" w:styleId="MSGENFONTSTYLENAMETEMPLATEROLENUMBERMSGENFONTSTYLENAMEBYROLETEXT15Exact">
    <w:name w:val="MSG_EN_FONT_STYLE_NAME_TEMPLATE_ROLE_NUMBER MSG_EN_FONT_STYLE_NAME_BY_ROLE_TEXT 15 Exact"/>
    <w:basedOn w:val="DefaultParagraphFont"/>
    <w:rsid w:val="00EB3209"/>
    <w:rPr>
      <w:rFonts w:ascii="Arial" w:eastAsia="Arial" w:hAnsi="Arial" w:cs="Arial"/>
      <w:b w:val="0"/>
      <w:bCs w:val="0"/>
      <w:i w:val="0"/>
      <w:iCs w:val="0"/>
      <w:smallCaps w:val="0"/>
      <w:strike w:val="0"/>
      <w:sz w:val="20"/>
      <w:szCs w:val="20"/>
      <w:u w:val="none"/>
    </w:rPr>
  </w:style>
  <w:style w:type="character" w:customStyle="1" w:styleId="MSGENFONTSTYLENAMETEMPLATEROLENUMBERMSGENFONTSTYLENAMEBYROLETEXT15Exact0">
    <w:name w:val="MSG_EN_FONT_STYLE_NAME_TEMPLATE_ROLE_NUMBER MSG_EN_FONT_STYLE_NAME_BY_ROLE_TEXT 15 Exact0"/>
    <w:basedOn w:val="MSGENFONTSTYLENAMETEMPLATEROLENUMBERMSGENFONTSTYLENAMEBYROLETEXT15"/>
    <w:rsid w:val="00EB3209"/>
    <w:rPr>
      <w:rFonts w:ascii="Arial" w:eastAsia="Arial" w:hAnsi="Arial" w:cs="Arial"/>
      <w:b w:val="0"/>
      <w:bCs w:val="0"/>
      <w:i w:val="0"/>
      <w:iCs w:val="0"/>
      <w:smallCaps w:val="0"/>
      <w:strike w:val="0"/>
      <w:color w:val="6E8633"/>
      <w:sz w:val="20"/>
      <w:szCs w:val="20"/>
      <w:u w:val="none"/>
      <w:shd w:val="clear" w:color="auto" w:fill="FFFFFF"/>
    </w:rPr>
  </w:style>
  <w:style w:type="character" w:customStyle="1" w:styleId="MSGENFONTSTYLENAMETEMPLATEROLENUMBERMSGENFONTSTYLENAMEBYROLETEXT13">
    <w:name w:val="MSG_EN_FONT_STYLE_NAME_TEMPLATE_ROLE_NUMBER MSG_EN_FONT_STYLE_NAME_BY_ROLE_TEXT 13_"/>
    <w:basedOn w:val="DefaultParagraphFont"/>
    <w:link w:val="MSGENFONTSTYLENAMETEMPLATEROLENUMBERMSGENFONTSTYLENAMEBYROLETEXT130"/>
    <w:rsid w:val="00EB3209"/>
    <w:rPr>
      <w:rFonts w:ascii="Arial" w:eastAsia="Arial" w:hAnsi="Arial" w:cs="Arial"/>
      <w:sz w:val="26"/>
      <w:szCs w:val="26"/>
      <w:shd w:val="clear" w:color="auto" w:fill="FFFFFF"/>
    </w:rPr>
  </w:style>
  <w:style w:type="character" w:customStyle="1" w:styleId="MSGENFONTSTYLENAMETEMPLATEROLENUMBERMSGENFONTSTYLENAMEBYROLETEXT131">
    <w:name w:val="MSG_EN_FONT_STYLE_NAME_TEMPLATE_ROLE_NUMBER MSG_EN_FONT_STYLE_NAME_BY_ROLE_TEXT 13"/>
    <w:basedOn w:val="MSGENFONTSTYLENAMETEMPLATEROLENUMBERMSGENFONTSTYLENAMEBYROLETEXT13"/>
    <w:rsid w:val="00EB3209"/>
    <w:rPr>
      <w:rFonts w:ascii="Arial" w:eastAsia="Arial" w:hAnsi="Arial" w:cs="Arial"/>
      <w:color w:val="6E8633"/>
      <w:spacing w:val="0"/>
      <w:w w:val="100"/>
      <w:position w:val="0"/>
      <w:sz w:val="26"/>
      <w:szCs w:val="26"/>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DefaultParagraphFont"/>
    <w:link w:val="MSGENFONTSTYLENAMETEMPLATEROLENUMBERMSGENFONTSTYLENAMEBYROLETEXT141"/>
    <w:rsid w:val="00EB3209"/>
    <w:rPr>
      <w:rFonts w:ascii="Arial" w:eastAsia="Arial" w:hAnsi="Arial" w:cs="Arial"/>
      <w:i/>
      <w:iCs/>
      <w:sz w:val="20"/>
      <w:szCs w:val="20"/>
      <w:shd w:val="clear" w:color="auto" w:fill="FFFFFF"/>
    </w:rPr>
  </w:style>
  <w:style w:type="character" w:customStyle="1" w:styleId="MSGENFONTSTYLENAMETEMPLATEROLENUMBERMSGENFONTSTYLENAMEBYROLETEXT140">
    <w:name w:val="MSG_EN_FONT_STYLE_NAME_TEMPLATE_ROLE_NUMBER MSG_EN_FONT_STYLE_NAME_BY_ROLE_TEXT 14"/>
    <w:basedOn w:val="MSGENFONTSTYLENAMETEMPLATEROLENUMBERMSGENFONTSTYLENAMEBYROLETEXT14"/>
    <w:rsid w:val="00EB3209"/>
    <w:rPr>
      <w:rFonts w:ascii="Arial" w:eastAsia="Arial" w:hAnsi="Arial" w:cs="Arial"/>
      <w:i/>
      <w:iCs/>
      <w:color w:val="6E8633"/>
      <w:spacing w:val="0"/>
      <w:w w:val="100"/>
      <w:position w:val="0"/>
      <w:sz w:val="20"/>
      <w:szCs w:val="20"/>
      <w:shd w:val="clear" w:color="auto" w:fill="FFFFFF"/>
      <w:lang w:val="en-US" w:eastAsia="en-US" w:bidi="en-US"/>
    </w:rPr>
  </w:style>
  <w:style w:type="character" w:customStyle="1" w:styleId="MSGENFONTSTYLENAMETEMPLATEROLELEVELMSGENFONTSTYLENAMEBYROLEHEADING2Exact1">
    <w:name w:val="MSG_EN_FONT_STYLE_NAME_TEMPLATE_ROLE_LEVEL MSG_EN_FONT_STYLE_NAME_BY_ROLE_HEADING 2 Exact1"/>
    <w:basedOn w:val="MSGENFONTSTYLENAMETEMPLATEROLELEVELMSGENFONTSTYLENAMEBYROLEHEADING2"/>
    <w:rsid w:val="00EB3209"/>
    <w:rPr>
      <w:rFonts w:ascii="Arial" w:eastAsia="Arial" w:hAnsi="Arial" w:cs="Arial"/>
      <w:b w:val="0"/>
      <w:bCs w:val="0"/>
      <w:i w:val="0"/>
      <w:iCs w:val="0"/>
      <w:smallCaps w:val="0"/>
      <w:strike w:val="0"/>
      <w:color w:val="FFFFFF"/>
      <w:spacing w:val="0"/>
      <w:w w:val="100"/>
      <w:position w:val="0"/>
      <w:sz w:val="42"/>
      <w:szCs w:val="42"/>
      <w:u w:val="none"/>
      <w:shd w:val="clear" w:color="auto" w:fill="FFFFFF"/>
      <w:lang w:val="en-US" w:eastAsia="en-US" w:bidi="en-US"/>
    </w:rPr>
  </w:style>
  <w:style w:type="character" w:customStyle="1" w:styleId="MSGENFONTSTYLENAMETEMPLATEROLENUMBERMSGENFONTSTYLENAMEBYROLETEXT16Exact">
    <w:name w:val="MSG_EN_FONT_STYLE_NAME_TEMPLATE_ROLE_NUMBER MSG_EN_FONT_STYLE_NAME_BY_ROLE_TEXT 16 Exact"/>
    <w:basedOn w:val="DefaultParagraphFont"/>
    <w:link w:val="MSGENFONTSTYLENAMETEMPLATEROLENUMBERMSGENFONTSTYLENAMEBYROLETEXT16"/>
    <w:rsid w:val="00EB3209"/>
    <w:rPr>
      <w:rFonts w:ascii="Arial" w:eastAsia="Arial" w:hAnsi="Arial" w:cs="Arial"/>
      <w:sz w:val="28"/>
      <w:szCs w:val="28"/>
      <w:shd w:val="clear" w:color="auto" w:fill="FFFFFF"/>
    </w:rPr>
  </w:style>
  <w:style w:type="character" w:customStyle="1" w:styleId="MSGENFONTSTYLENAMETEMPLATEROLENUMBERMSGENFONTSTYLENAMEBYROLETEXT16MSGENFONTSTYLEMODIFERSPACING3Exact">
    <w:name w:val="MSG_EN_FONT_STYLE_NAME_TEMPLATE_ROLE_NUMBER MSG_EN_FONT_STYLE_NAME_BY_ROLE_TEXT 16 + MSG_EN_FONT_STYLE_MODIFER_SPACING 3 Exact"/>
    <w:basedOn w:val="MSGENFONTSTYLENAMETEMPLATEROLENUMBERMSGENFONTSTYLENAMEBYROLETEXT16Exact"/>
    <w:rsid w:val="00EB3209"/>
    <w:rPr>
      <w:rFonts w:ascii="Arial" w:eastAsia="Arial" w:hAnsi="Arial" w:cs="Arial"/>
      <w:color w:val="6E8633"/>
      <w:spacing w:val="60"/>
      <w:w w:val="100"/>
      <w:position w:val="0"/>
      <w:sz w:val="28"/>
      <w:szCs w:val="28"/>
      <w:shd w:val="clear" w:color="auto" w:fill="FFFFFF"/>
      <w:lang w:val="en-US" w:eastAsia="en-US" w:bidi="en-US"/>
    </w:rPr>
  </w:style>
  <w:style w:type="character" w:customStyle="1" w:styleId="MSGENFONTSTYLENAMETEMPLATEROLENUMBERMSGENFONTSTYLENAMEBYROLETEXT16MSGENFONTSTYLEMODIFERBOLDExact">
    <w:name w:val="MSG_EN_FONT_STYLE_NAME_TEMPLATE_ROLE_NUMBER MSG_EN_FONT_STYLE_NAME_BY_ROLE_TEXT 16 + MSG_EN_FONT_STYLE_MODIFER_BOLD Exact"/>
    <w:basedOn w:val="MSGENFONTSTYLENAMETEMPLATEROLENUMBERMSGENFONTSTYLENAMEBYROLETEXT16Exact"/>
    <w:rsid w:val="00EB3209"/>
    <w:rPr>
      <w:rFonts w:ascii="Arial" w:eastAsia="Arial" w:hAnsi="Arial" w:cs="Arial"/>
      <w:b/>
      <w:bCs/>
      <w:color w:val="6E8633"/>
      <w:spacing w:val="0"/>
      <w:w w:val="100"/>
      <w:position w:val="0"/>
      <w:sz w:val="28"/>
      <w:szCs w:val="28"/>
      <w:shd w:val="clear" w:color="auto" w:fill="FFFFFF"/>
      <w:lang w:val="en-US" w:eastAsia="en-US" w:bidi="en-US"/>
    </w:rPr>
  </w:style>
  <w:style w:type="character" w:customStyle="1" w:styleId="MSGENFONTSTYLENAMETEMPLATEROLENUMBERMSGENFONTSTYLENAMEBYROLETEXT16Exact0">
    <w:name w:val="MSG_EN_FONT_STYLE_NAME_TEMPLATE_ROLE_NUMBER MSG_EN_FONT_STYLE_NAME_BY_ROLE_TEXT 16 Exact0"/>
    <w:basedOn w:val="MSGENFONTSTYLENAMETEMPLATEROLENUMBERMSGENFONTSTYLENAMEBYROLETEXT16Exact"/>
    <w:rsid w:val="00EB3209"/>
    <w:rPr>
      <w:rFonts w:ascii="Arial" w:eastAsia="Arial" w:hAnsi="Arial" w:cs="Arial"/>
      <w:color w:val="6E8633"/>
      <w:spacing w:val="0"/>
      <w:w w:val="100"/>
      <w:position w:val="0"/>
      <w:sz w:val="28"/>
      <w:szCs w:val="28"/>
      <w:shd w:val="clear" w:color="auto" w:fill="FFFFFF"/>
      <w:lang w:val="en-US" w:eastAsia="en-US" w:bidi="en-US"/>
    </w:rPr>
  </w:style>
  <w:style w:type="character" w:customStyle="1" w:styleId="MSGENFONTSTYLENAMETEMPLATEROLENUMBERMSGENFONTSTYLENAMEBYROLETEXT16MSGENFONTSTYLEMODIFERSIZE29Exact">
    <w:name w:val="MSG_EN_FONT_STYLE_NAME_TEMPLATE_ROLE_NUMBER MSG_EN_FONT_STYLE_NAME_BY_ROLE_TEXT 16 + MSG_EN_FONT_STYLE_MODIFER_SIZE 29 Exact"/>
    <w:basedOn w:val="MSGENFONTSTYLENAMETEMPLATEROLENUMBERMSGENFONTSTYLENAMEBYROLETEXT16Exact"/>
    <w:rsid w:val="00EB3209"/>
    <w:rPr>
      <w:rFonts w:ascii="Arial" w:eastAsia="Arial" w:hAnsi="Arial" w:cs="Arial"/>
      <w:color w:val="6E8633"/>
      <w:spacing w:val="0"/>
      <w:w w:val="100"/>
      <w:position w:val="0"/>
      <w:sz w:val="58"/>
      <w:szCs w:val="58"/>
      <w:shd w:val="clear" w:color="auto" w:fill="FFFFFF"/>
      <w:lang w:val="en-US" w:eastAsia="en-US" w:bidi="en-US"/>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sid w:val="00EB3209"/>
    <w:rPr>
      <w:rFonts w:ascii="Arial" w:eastAsia="Arial" w:hAnsi="Arial" w:cs="Arial"/>
      <w:sz w:val="28"/>
      <w:szCs w:val="28"/>
      <w:shd w:val="clear" w:color="auto" w:fill="FFFFFF"/>
    </w:rPr>
  </w:style>
  <w:style w:type="character" w:customStyle="1" w:styleId="MSGENFONTSTYLENAMETEMPLATEROLEMSGENFONTSTYLENAMEBYROLEPICTURECAPTIONExact0">
    <w:name w:val="MSG_EN_FONT_STYLE_NAME_TEMPLATE_ROLE MSG_EN_FONT_STYLE_NAME_BY_ROLE_PICTURE_CAPTION Exact0"/>
    <w:basedOn w:val="MSGENFONTSTYLENAMETEMPLATEROLEMSGENFONTSTYLENAMEBYROLEPICTURECAPTIONExact"/>
    <w:rsid w:val="00EB3209"/>
    <w:rPr>
      <w:rFonts w:ascii="Arial" w:eastAsia="Arial" w:hAnsi="Arial" w:cs="Arial"/>
      <w:color w:val="6E8633"/>
      <w:spacing w:val="0"/>
      <w:w w:val="100"/>
      <w:position w:val="0"/>
      <w:sz w:val="28"/>
      <w:szCs w:val="28"/>
      <w:shd w:val="clear" w:color="auto" w:fill="FFFFFF"/>
      <w:lang w:val="en-US" w:eastAsia="en-US" w:bidi="en-US"/>
    </w:rPr>
  </w:style>
  <w:style w:type="character" w:customStyle="1" w:styleId="MSGENFONTSTYLENAMETEMPLATEROLEMSGENFONTSTYLENAMEBYROLEPICTURECAPTIONMSGENFONTSTYLEMODIFERSIZE29Exact">
    <w:name w:val="MSG_EN_FONT_STYLE_NAME_TEMPLATE_ROLE MSG_EN_FONT_STYLE_NAME_BY_ROLE_PICTURE_CAPTION + MSG_EN_FONT_STYLE_MODIFER_SIZE 29 Exact"/>
    <w:basedOn w:val="MSGENFONTSTYLENAMETEMPLATEROLEMSGENFONTSTYLENAMEBYROLEPICTURECAPTIONExact"/>
    <w:rsid w:val="00EB3209"/>
    <w:rPr>
      <w:rFonts w:ascii="Arial" w:eastAsia="Arial" w:hAnsi="Arial" w:cs="Arial"/>
      <w:color w:val="6E8633"/>
      <w:spacing w:val="0"/>
      <w:w w:val="100"/>
      <w:position w:val="0"/>
      <w:sz w:val="58"/>
      <w:szCs w:val="58"/>
      <w:shd w:val="clear" w:color="auto" w:fill="FFFFFF"/>
      <w:lang w:val="en-US" w:eastAsia="en-US" w:bidi="en-US"/>
    </w:rPr>
  </w:style>
  <w:style w:type="character" w:customStyle="1" w:styleId="MSGENFONTSTYLENAMETEMPLATEROLENUMBERMSGENFONTSTYLENAMEBYROLEPICTURECAPTION3Exact">
    <w:name w:val="MSG_EN_FONT_STYLE_NAME_TEMPLATE_ROLE_NUMBER MSG_EN_FONT_STYLE_NAME_BY_ROLE_PICTURE_CAPTION 3 Exact"/>
    <w:basedOn w:val="DefaultParagraphFont"/>
    <w:link w:val="MSGENFONTSTYLENAMETEMPLATEROLENUMBERMSGENFONTSTYLENAMEBYROLEPICTURECAPTION3"/>
    <w:rsid w:val="00EB3209"/>
    <w:rPr>
      <w:rFonts w:ascii="Arial" w:eastAsia="Arial" w:hAnsi="Arial" w:cs="Arial"/>
      <w:b/>
      <w:bCs/>
      <w:sz w:val="28"/>
      <w:szCs w:val="28"/>
      <w:shd w:val="clear" w:color="auto" w:fill="FFFFFF"/>
    </w:rPr>
  </w:style>
  <w:style w:type="character" w:customStyle="1" w:styleId="MSGENFONTSTYLENAMETEMPLATEROLENUMBERMSGENFONTSTYLENAMEBYROLEPICTURECAPTION3Exact0">
    <w:name w:val="MSG_EN_FONT_STYLE_NAME_TEMPLATE_ROLE_NUMBER MSG_EN_FONT_STYLE_NAME_BY_ROLE_PICTURE_CAPTION 3 Exact0"/>
    <w:basedOn w:val="MSGENFONTSTYLENAMETEMPLATEROLENUMBERMSGENFONTSTYLENAMEBYROLEPICTURECAPTION3Exact"/>
    <w:rsid w:val="00EB3209"/>
    <w:rPr>
      <w:rFonts w:ascii="Arial" w:eastAsia="Arial" w:hAnsi="Arial" w:cs="Arial"/>
      <w:b/>
      <w:bCs/>
      <w:color w:val="6E8633"/>
      <w:spacing w:val="0"/>
      <w:w w:val="100"/>
      <w:position w:val="0"/>
      <w:sz w:val="28"/>
      <w:szCs w:val="28"/>
      <w:shd w:val="clear" w:color="auto" w:fill="FFFFFF"/>
      <w:lang w:val="en-US" w:eastAsia="en-US" w:bidi="en-US"/>
    </w:rPr>
  </w:style>
  <w:style w:type="character" w:customStyle="1" w:styleId="MSGENFONTSTYLENAMETEMPLATEROLENUMBERMSGENFONTSTYLENAMEBYROLEPICTURECAPTION3MSGENFONTSTYLEMODIFERNOTBOLDExact">
    <w:name w:val="MSG_EN_FONT_STYLE_NAME_TEMPLATE_ROLE_NUMBER MSG_EN_FONT_STYLE_NAME_BY_ROLE_PICTURE_CAPTION 3 + MSG_EN_FONT_STYLE_MODIFER_NOT_BOLD Exact"/>
    <w:basedOn w:val="MSGENFONTSTYLENAMETEMPLATEROLENUMBERMSGENFONTSTYLENAMEBYROLEPICTURECAPTION3Exact"/>
    <w:rsid w:val="00EB3209"/>
    <w:rPr>
      <w:rFonts w:ascii="Arial" w:eastAsia="Arial" w:hAnsi="Arial" w:cs="Arial"/>
      <w:b/>
      <w:bCs/>
      <w:color w:val="6E8633"/>
      <w:spacing w:val="0"/>
      <w:w w:val="100"/>
      <w:position w:val="0"/>
      <w:sz w:val="28"/>
      <w:szCs w:val="28"/>
      <w:shd w:val="clear" w:color="auto" w:fill="FFFFFF"/>
      <w:lang w:val="en-US" w:eastAsia="en-US" w:bidi="en-US"/>
    </w:rPr>
  </w:style>
  <w:style w:type="character" w:customStyle="1" w:styleId="MSGENFONTSTYLENAMETEMPLATEROLENUMBERMSGENFONTSTYLENAMEBYROLEPICTURECAPTION4Exact">
    <w:name w:val="MSG_EN_FONT_STYLE_NAME_TEMPLATE_ROLE_NUMBER MSG_EN_FONT_STYLE_NAME_BY_ROLE_PICTURE_CAPTION 4 Exact"/>
    <w:basedOn w:val="DefaultParagraphFont"/>
    <w:link w:val="MSGENFONTSTYLENAMETEMPLATEROLENUMBERMSGENFONTSTYLENAMEBYROLEPICTURECAPTION4"/>
    <w:rsid w:val="00EB3209"/>
    <w:rPr>
      <w:rFonts w:ascii="Arial" w:eastAsia="Arial" w:hAnsi="Arial" w:cs="Arial"/>
      <w:sz w:val="58"/>
      <w:szCs w:val="58"/>
      <w:shd w:val="clear" w:color="auto" w:fill="FFFFFF"/>
    </w:rPr>
  </w:style>
  <w:style w:type="character" w:customStyle="1" w:styleId="MSGENFONTSTYLENAMETEMPLATEROLENUMBERMSGENFONTSTYLENAMEBYROLEPICTURECAPTION4MSGENFONTSTYLEMODIFERSIZE14Exact">
    <w:name w:val="MSG_EN_FONT_STYLE_NAME_TEMPLATE_ROLE_NUMBER MSG_EN_FONT_STYLE_NAME_BY_ROLE_PICTURE_CAPTION 4 + MSG_EN_FONT_STYLE_MODIFER_SIZE 14 Exact"/>
    <w:basedOn w:val="MSGENFONTSTYLENAMETEMPLATEROLENUMBERMSGENFONTSTYLENAMEBYROLEPICTURECAPTION4Exact"/>
    <w:rsid w:val="00EB3209"/>
    <w:rPr>
      <w:rFonts w:ascii="Arial" w:eastAsia="Arial" w:hAnsi="Arial" w:cs="Arial"/>
      <w:color w:val="6E8633"/>
      <w:spacing w:val="0"/>
      <w:w w:val="100"/>
      <w:position w:val="0"/>
      <w:sz w:val="28"/>
      <w:szCs w:val="28"/>
      <w:shd w:val="clear" w:color="auto" w:fill="FFFFFF"/>
      <w:lang w:val="en-US" w:eastAsia="en-US" w:bidi="en-US"/>
    </w:rPr>
  </w:style>
  <w:style w:type="character" w:customStyle="1" w:styleId="MSGENFONTSTYLENAMETEMPLATEROLENUMBERMSGENFONTSTYLENAMEBYROLEPICTURECAPTION4Exact0">
    <w:name w:val="MSG_EN_FONT_STYLE_NAME_TEMPLATE_ROLE_NUMBER MSG_EN_FONT_STYLE_NAME_BY_ROLE_PICTURE_CAPTION 4 Exact0"/>
    <w:basedOn w:val="MSGENFONTSTYLENAMETEMPLATEROLENUMBERMSGENFONTSTYLENAMEBYROLEPICTURECAPTION4Exact"/>
    <w:rsid w:val="00EB3209"/>
    <w:rPr>
      <w:rFonts w:ascii="Arial" w:eastAsia="Arial" w:hAnsi="Arial" w:cs="Arial"/>
      <w:color w:val="6E8633"/>
      <w:spacing w:val="0"/>
      <w:w w:val="100"/>
      <w:position w:val="0"/>
      <w:sz w:val="58"/>
      <w:szCs w:val="58"/>
      <w:shd w:val="clear" w:color="auto" w:fill="FFFFFF"/>
      <w:lang w:val="en-US" w:eastAsia="en-US" w:bidi="en-US"/>
    </w:rPr>
  </w:style>
  <w:style w:type="character" w:customStyle="1" w:styleId="MSGENFONTSTYLENAMETEMPLATEROLENUMBERMSGENFONTSTYLENAMEBYROLETEXT17Exact">
    <w:name w:val="MSG_EN_FONT_STYLE_NAME_TEMPLATE_ROLE_NUMBER MSG_EN_FONT_STYLE_NAME_BY_ROLE_TEXT 17 Exact"/>
    <w:basedOn w:val="DefaultParagraphFont"/>
    <w:link w:val="MSGENFONTSTYLENAMETEMPLATEROLENUMBERMSGENFONTSTYLENAMEBYROLETEXT17"/>
    <w:rsid w:val="00EB3209"/>
    <w:rPr>
      <w:rFonts w:ascii="Arial" w:eastAsia="Arial" w:hAnsi="Arial" w:cs="Arial"/>
      <w:b/>
      <w:bCs/>
      <w:sz w:val="28"/>
      <w:szCs w:val="28"/>
      <w:shd w:val="clear" w:color="auto" w:fill="FFFFFF"/>
    </w:rPr>
  </w:style>
  <w:style w:type="character" w:customStyle="1" w:styleId="MSGENFONTSTYLENAMETEMPLATEROLENUMBERMSGENFONTSTYLENAMEBYROLETEXT17Exact0">
    <w:name w:val="MSG_EN_FONT_STYLE_NAME_TEMPLATE_ROLE_NUMBER MSG_EN_FONT_STYLE_NAME_BY_ROLE_TEXT 17 Exact0"/>
    <w:basedOn w:val="MSGENFONTSTYLENAMETEMPLATEROLENUMBERMSGENFONTSTYLENAMEBYROLETEXT17Exact"/>
    <w:rsid w:val="00EB3209"/>
    <w:rPr>
      <w:rFonts w:ascii="Arial" w:eastAsia="Arial" w:hAnsi="Arial" w:cs="Arial"/>
      <w:b/>
      <w:bCs/>
      <w:color w:val="6E8633"/>
      <w:spacing w:val="0"/>
      <w:w w:val="100"/>
      <w:position w:val="0"/>
      <w:sz w:val="28"/>
      <w:szCs w:val="28"/>
      <w:shd w:val="clear" w:color="auto" w:fill="FFFFFF"/>
      <w:lang w:val="en-US" w:eastAsia="en-US" w:bidi="en-US"/>
    </w:rPr>
  </w:style>
  <w:style w:type="character" w:customStyle="1" w:styleId="MSGENFONTSTYLENAMETEMPLATEROLENUMBERMSGENFONTSTYLENAMEBYROLETEXT17MSGENFONTSTYLEMODIFERNOTBOLDExact">
    <w:name w:val="MSG_EN_FONT_STYLE_NAME_TEMPLATE_ROLE_NUMBER MSG_EN_FONT_STYLE_NAME_BY_ROLE_TEXT 17 + MSG_EN_FONT_STYLE_MODIFER_NOT_BOLD Exact"/>
    <w:basedOn w:val="MSGENFONTSTYLENAMETEMPLATEROLENUMBERMSGENFONTSTYLENAMEBYROLETEXT17Exact"/>
    <w:rsid w:val="00EB3209"/>
    <w:rPr>
      <w:rFonts w:ascii="Arial" w:eastAsia="Arial" w:hAnsi="Arial" w:cs="Arial"/>
      <w:b/>
      <w:bCs/>
      <w:color w:val="6E8633"/>
      <w:spacing w:val="0"/>
      <w:w w:val="100"/>
      <w:position w:val="0"/>
      <w:sz w:val="28"/>
      <w:szCs w:val="28"/>
      <w:shd w:val="clear" w:color="auto" w:fill="FFFFFF"/>
      <w:lang w:val="en-US" w:eastAsia="en-US" w:bidi="en-US"/>
    </w:rPr>
  </w:style>
  <w:style w:type="character" w:customStyle="1" w:styleId="MSGENFONTSTYLENAMETEMPLATEROLENUMBERMSGENFONTSTYLENAMEBYROLETEXT18Exact">
    <w:name w:val="MSG_EN_FONT_STYLE_NAME_TEMPLATE_ROLE_NUMBER MSG_EN_FONT_STYLE_NAME_BY_ROLE_TEXT 18 Exact"/>
    <w:basedOn w:val="DefaultParagraphFont"/>
    <w:link w:val="MSGENFONTSTYLENAMETEMPLATEROLENUMBERMSGENFONTSTYLENAMEBYROLETEXT18"/>
    <w:rsid w:val="00EB3209"/>
    <w:rPr>
      <w:rFonts w:ascii="Arial" w:eastAsia="Arial" w:hAnsi="Arial" w:cs="Arial"/>
      <w:b/>
      <w:bCs/>
      <w:sz w:val="28"/>
      <w:szCs w:val="28"/>
      <w:shd w:val="clear" w:color="auto" w:fill="FFFFFF"/>
    </w:rPr>
  </w:style>
  <w:style w:type="character" w:customStyle="1" w:styleId="MSGENFONTSTYLENAMETEMPLATEROLENUMBERMSGENFONTSTYLENAMEBYROLETEXT18Exact0">
    <w:name w:val="MSG_EN_FONT_STYLE_NAME_TEMPLATE_ROLE_NUMBER MSG_EN_FONT_STYLE_NAME_BY_ROLE_TEXT 18 Exact0"/>
    <w:basedOn w:val="MSGENFONTSTYLENAMETEMPLATEROLENUMBERMSGENFONTSTYLENAMEBYROLETEXT18Exact"/>
    <w:rsid w:val="00EB3209"/>
    <w:rPr>
      <w:rFonts w:ascii="Arial" w:eastAsia="Arial" w:hAnsi="Arial" w:cs="Arial"/>
      <w:b/>
      <w:bCs/>
      <w:color w:val="6E8633"/>
      <w:spacing w:val="0"/>
      <w:w w:val="100"/>
      <w:position w:val="0"/>
      <w:sz w:val="28"/>
      <w:szCs w:val="28"/>
      <w:shd w:val="clear" w:color="auto" w:fill="FFFFFF"/>
      <w:lang w:val="en-US" w:eastAsia="en-US" w:bidi="en-US"/>
    </w:rPr>
  </w:style>
  <w:style w:type="character" w:customStyle="1" w:styleId="MSGENFONTSTYLENAMETEMPLATEROLENUMBERMSGENFONTSTYLENAMEBYROLETEXT19Exact">
    <w:name w:val="MSG_EN_FONT_STYLE_NAME_TEMPLATE_ROLE_NUMBER MSG_EN_FONT_STYLE_NAME_BY_ROLE_TEXT 19 Exact"/>
    <w:basedOn w:val="DefaultParagraphFont"/>
    <w:link w:val="MSGENFONTSTYLENAMETEMPLATEROLENUMBERMSGENFONTSTYLENAMEBYROLETEXT19"/>
    <w:rsid w:val="00EB3209"/>
    <w:rPr>
      <w:rFonts w:ascii="Arial" w:eastAsia="Arial" w:hAnsi="Arial" w:cs="Arial"/>
      <w:sz w:val="42"/>
      <w:szCs w:val="42"/>
      <w:shd w:val="clear" w:color="auto" w:fill="FFFFFF"/>
    </w:rPr>
  </w:style>
  <w:style w:type="character" w:customStyle="1" w:styleId="MSGENFONTSTYLENAMETEMPLATEROLENUMBERMSGENFONTSTYLENAMEBYROLETEXT19Exact0">
    <w:name w:val="MSG_EN_FONT_STYLE_NAME_TEMPLATE_ROLE_NUMBER MSG_EN_FONT_STYLE_NAME_BY_ROLE_TEXT 19 Exact0"/>
    <w:basedOn w:val="MSGENFONTSTYLENAMETEMPLATEROLENUMBERMSGENFONTSTYLENAMEBYROLETEXT19Exact"/>
    <w:rsid w:val="00EB3209"/>
    <w:rPr>
      <w:rFonts w:ascii="Arial" w:eastAsia="Arial" w:hAnsi="Arial" w:cs="Arial"/>
      <w:color w:val="FFFFFF"/>
      <w:spacing w:val="0"/>
      <w:w w:val="100"/>
      <w:position w:val="0"/>
      <w:sz w:val="42"/>
      <w:szCs w:val="42"/>
      <w:shd w:val="clear" w:color="auto" w:fill="FFFFFF"/>
      <w:lang w:val="en-US" w:eastAsia="en-US" w:bidi="en-US"/>
    </w:rPr>
  </w:style>
  <w:style w:type="character" w:customStyle="1" w:styleId="MSGENFONTSTYLENAMETEMPLATEROLENUMBERMSGENFONTSTYLENAMEBYROLETEXT20Exact">
    <w:name w:val="MSG_EN_FONT_STYLE_NAME_TEMPLATE_ROLE_NUMBER MSG_EN_FONT_STYLE_NAME_BY_ROLE_TEXT 20 Exact"/>
    <w:basedOn w:val="DefaultParagraphFont"/>
    <w:link w:val="MSGENFONTSTYLENAMETEMPLATEROLENUMBERMSGENFONTSTYLENAMEBYROLETEXT2000"/>
    <w:rsid w:val="00EB3209"/>
    <w:rPr>
      <w:rFonts w:ascii="Arial" w:eastAsia="Arial" w:hAnsi="Arial" w:cs="Arial"/>
      <w:b/>
      <w:bCs/>
      <w:sz w:val="62"/>
      <w:szCs w:val="62"/>
      <w:shd w:val="clear" w:color="auto" w:fill="FFFFFF"/>
    </w:rPr>
  </w:style>
  <w:style w:type="character" w:customStyle="1" w:styleId="MSGENFONTSTYLENAMETEMPLATEROLENUMBERMSGENFONTSTYLENAMEBYROLETEXT20Exact0">
    <w:name w:val="MSG_EN_FONT_STYLE_NAME_TEMPLATE_ROLE_NUMBER MSG_EN_FONT_STYLE_NAME_BY_ROLE_TEXT 20 Exact0"/>
    <w:basedOn w:val="MSGENFONTSTYLENAMETEMPLATEROLENUMBERMSGENFONTSTYLENAMEBYROLETEXT20Exact"/>
    <w:rsid w:val="00EB3209"/>
    <w:rPr>
      <w:rFonts w:ascii="Arial" w:eastAsia="Arial" w:hAnsi="Arial" w:cs="Arial"/>
      <w:b/>
      <w:bCs/>
      <w:color w:val="FFFFFF"/>
      <w:spacing w:val="0"/>
      <w:w w:val="100"/>
      <w:position w:val="0"/>
      <w:sz w:val="62"/>
      <w:szCs w:val="62"/>
      <w:shd w:val="clear" w:color="auto" w:fill="FFFFFF"/>
      <w:lang w:val="en-US" w:eastAsia="en-US" w:bidi="en-US"/>
    </w:rPr>
  </w:style>
  <w:style w:type="character" w:customStyle="1" w:styleId="MSGENFONTSTYLENAMETEMPLATEROLENUMBERMSGENFONTSTYLENAMEBYROLETEXT20MSGENFONTSTYLEMODIFERSIZE12Exact">
    <w:name w:val="MSG_EN_FONT_STYLE_NAME_TEMPLATE_ROLE_NUMBER MSG_EN_FONT_STYLE_NAME_BY_ROLE_TEXT 20 + MSG_EN_FONT_STYLE_MODIFER_SIZE 12 Exact"/>
    <w:basedOn w:val="MSGENFONTSTYLENAMETEMPLATEROLENUMBERMSGENFONTSTYLENAMEBYROLETEXT20Exact"/>
    <w:rsid w:val="00EB3209"/>
    <w:rPr>
      <w:rFonts w:ascii="Arial" w:eastAsia="Arial" w:hAnsi="Arial" w:cs="Arial"/>
      <w:b/>
      <w:bCs/>
      <w:color w:val="FFFFFF"/>
      <w:spacing w:val="0"/>
      <w:w w:val="100"/>
      <w:position w:val="0"/>
      <w:sz w:val="24"/>
      <w:szCs w:val="24"/>
      <w:shd w:val="clear" w:color="auto" w:fill="FFFFFF"/>
    </w:rPr>
  </w:style>
  <w:style w:type="character" w:customStyle="1" w:styleId="MSGENFONTSTYLENAMETEMPLATEROLENUMBERMSGENFONTSTYLENAMEBYROLETEXT20MSGENFONTSTYLEMODIFERSIZE21">
    <w:name w:val="MSG_EN_FONT_STYLE_NAME_TEMPLATE_ROLE_NUMBER MSG_EN_FONT_STYLE_NAME_BY_ROLE_TEXT 20 + MSG_EN_FONT_STYLE_MODIFER_SIZE 21"/>
    <w:aliases w:val="MSG_EN_FONT_STYLE_MODIFER_NOT_BOLD Exact"/>
    <w:basedOn w:val="MSGENFONTSTYLENAMETEMPLATEROLENUMBERMSGENFONTSTYLENAMEBYROLETEXT20Exact"/>
    <w:rsid w:val="00EB3209"/>
    <w:rPr>
      <w:rFonts w:ascii="Arial" w:eastAsia="Arial" w:hAnsi="Arial" w:cs="Arial"/>
      <w:b/>
      <w:bCs/>
      <w:color w:val="FFFFFF"/>
      <w:spacing w:val="0"/>
      <w:w w:val="100"/>
      <w:position w:val="0"/>
      <w:sz w:val="42"/>
      <w:szCs w:val="42"/>
      <w:shd w:val="clear" w:color="auto" w:fill="FFFFFF"/>
      <w:lang w:val="en-US" w:eastAsia="en-US" w:bidi="en-US"/>
    </w:rPr>
  </w:style>
  <w:style w:type="character" w:customStyle="1" w:styleId="MSGENFONTSTYLENAMETEMPLATEROLENUMBERMSGENFONTSTYLENAMEBYROLETEXT21Exact">
    <w:name w:val="MSG_EN_FONT_STYLE_NAME_TEMPLATE_ROLE_NUMBER MSG_EN_FONT_STYLE_NAME_BY_ROLE_TEXT 21 Exact"/>
    <w:basedOn w:val="DefaultParagraphFont"/>
    <w:link w:val="MSGENFONTSTYLENAMETEMPLATEROLENUMBERMSGENFONTSTYLENAMEBYROLETEXT210"/>
    <w:rsid w:val="00EB3209"/>
    <w:rPr>
      <w:rFonts w:ascii="Arial" w:eastAsia="Arial" w:hAnsi="Arial" w:cs="Arial"/>
      <w:sz w:val="58"/>
      <w:szCs w:val="58"/>
      <w:shd w:val="clear" w:color="auto" w:fill="FFFFFF"/>
    </w:rPr>
  </w:style>
  <w:style w:type="character" w:customStyle="1" w:styleId="MSGENFONTSTYLENAMETEMPLATEROLENUMBERMSGENFONTSTYLENAMEBYROLETEXT21Exact0">
    <w:name w:val="MSG_EN_FONT_STYLE_NAME_TEMPLATE_ROLE_NUMBER MSG_EN_FONT_STYLE_NAME_BY_ROLE_TEXT 21 Exact0"/>
    <w:basedOn w:val="MSGENFONTSTYLENAMETEMPLATEROLENUMBERMSGENFONTSTYLENAMEBYROLETEXT21Exact"/>
    <w:rsid w:val="00EB3209"/>
    <w:rPr>
      <w:rFonts w:ascii="Arial" w:eastAsia="Arial" w:hAnsi="Arial" w:cs="Arial"/>
      <w:color w:val="6E8633"/>
      <w:spacing w:val="0"/>
      <w:w w:val="100"/>
      <w:position w:val="0"/>
      <w:sz w:val="58"/>
      <w:szCs w:val="58"/>
      <w:shd w:val="clear" w:color="auto" w:fill="FFFFFF"/>
      <w:lang w:val="en-US" w:eastAsia="en-US" w:bidi="en-US"/>
    </w:rPr>
  </w:style>
  <w:style w:type="character" w:customStyle="1" w:styleId="MSGENFONTSTYLENAMETEMPLATEROLENUMBERMSGENFONTSTYLENAMEBYROLETEXT21MSGENFONTSTYLEMODIFERSIZE14Exact">
    <w:name w:val="MSG_EN_FONT_STYLE_NAME_TEMPLATE_ROLE_NUMBER MSG_EN_FONT_STYLE_NAME_BY_ROLE_TEXT 21 + MSG_EN_FONT_STYLE_MODIFER_SIZE 14 Exact"/>
    <w:basedOn w:val="MSGENFONTSTYLENAMETEMPLATEROLENUMBERMSGENFONTSTYLENAMEBYROLETEXT21Exact"/>
    <w:rsid w:val="00EB3209"/>
    <w:rPr>
      <w:rFonts w:ascii="Arial" w:eastAsia="Arial" w:hAnsi="Arial" w:cs="Arial"/>
      <w:color w:val="6E8633"/>
      <w:spacing w:val="0"/>
      <w:w w:val="100"/>
      <w:position w:val="0"/>
      <w:sz w:val="28"/>
      <w:szCs w:val="28"/>
      <w:shd w:val="clear" w:color="auto" w:fill="FFFFFF"/>
      <w:lang w:val="en-US" w:eastAsia="en-US" w:bidi="en-US"/>
    </w:rPr>
  </w:style>
  <w:style w:type="character" w:customStyle="1" w:styleId="MSGENFONTSTYLENAMETEMPLATEROLENUMBERMSGENFONTSTYLENAMEBYROLETEXT21MSGENFONTSTYLEMODIFERSIZE24Exact">
    <w:name w:val="MSG_EN_FONT_STYLE_NAME_TEMPLATE_ROLE_NUMBER MSG_EN_FONT_STYLE_NAME_BY_ROLE_TEXT 21 + MSG_EN_FONT_STYLE_MODIFER_SIZE 24 Exact"/>
    <w:basedOn w:val="MSGENFONTSTYLENAMETEMPLATEROLENUMBERMSGENFONTSTYLENAMEBYROLETEXT21Exact"/>
    <w:rsid w:val="00EB3209"/>
    <w:rPr>
      <w:rFonts w:ascii="Arial" w:eastAsia="Arial" w:hAnsi="Arial" w:cs="Arial"/>
      <w:color w:val="6E8633"/>
      <w:spacing w:val="0"/>
      <w:w w:val="100"/>
      <w:position w:val="0"/>
      <w:sz w:val="48"/>
      <w:szCs w:val="48"/>
      <w:shd w:val="clear" w:color="auto" w:fill="FFFFFF"/>
      <w:lang w:val="en-US" w:eastAsia="en-US" w:bidi="en-US"/>
    </w:rPr>
  </w:style>
  <w:style w:type="character" w:customStyle="1" w:styleId="MSGENFONTSTYLENAMETEMPLATEROLENUMBERMSGENFONTSTYLENAMEBYROLETEXT17MSGENFONTSTYLEMODIFERNOTBOLD">
    <w:name w:val="MSG_EN_FONT_STYLE_NAME_TEMPLATE_ROLE_NUMBER MSG_EN_FONT_STYLE_NAME_BY_ROLE_TEXT 17 + MSG_EN_FONT_STYLE_MODIFER_NOT_BOLD"/>
    <w:aliases w:val="MSG_EN_FONT_STYLE_MODIFER_SCALING 300 Exact"/>
    <w:basedOn w:val="MSGENFONTSTYLENAMETEMPLATEROLENUMBERMSGENFONTSTYLENAMEBYROLETEXT17Exact"/>
    <w:rsid w:val="00EB3209"/>
    <w:rPr>
      <w:rFonts w:ascii="Arial" w:eastAsia="Arial" w:hAnsi="Arial" w:cs="Arial"/>
      <w:b/>
      <w:bCs/>
      <w:color w:val="6E8633"/>
      <w:spacing w:val="0"/>
      <w:w w:val="300"/>
      <w:position w:val="0"/>
      <w:sz w:val="28"/>
      <w:szCs w:val="28"/>
      <w:shd w:val="clear" w:color="auto" w:fill="FFFFFF"/>
      <w:lang w:val="en-US" w:eastAsia="en-US" w:bidi="en-US"/>
    </w:rPr>
  </w:style>
  <w:style w:type="character" w:customStyle="1" w:styleId="MSGENFONTSTYLENAMETEMPLATEROLENUMBERMSGENFONTSTYLENAMEBYROLETEXT152">
    <w:name w:val="MSG_EN_FONT_STYLE_NAME_TEMPLATE_ROLE_NUMBER MSG_EN_FONT_STYLE_NAME_BY_ROLE_TEXT 15"/>
    <w:basedOn w:val="MSGENFONTSTYLENAMETEMPLATEROLENUMBERMSGENFONTSTYLENAMEBYROLETEXT15"/>
    <w:rsid w:val="00EB3209"/>
    <w:rPr>
      <w:rFonts w:ascii="Arial" w:eastAsia="Arial" w:hAnsi="Arial" w:cs="Arial"/>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MSGENFONTSTYLENAMETEMPLATEROLEMSGENFONTSTYLENAMEBYROLERUNNINGTITLE00">
    <w:name w:val="MSG_EN_FONT_STYLE_NAME_TEMPLATE_ROLE MSG_EN_FONT_STYLE_NAME_BY_ROLE_RUNNING_TITLE0"/>
    <w:basedOn w:val="MSGENFONTSTYLENAMETEMPLATEROLEMSGENFONTSTYLENAMEBYROLERUNNINGTITLE"/>
    <w:rsid w:val="00EB3209"/>
    <w:rPr>
      <w:rFonts w:ascii="Arial" w:eastAsia="Arial" w:hAnsi="Arial" w:cs="Arial"/>
      <w:color w:val="231F20"/>
      <w:spacing w:val="0"/>
      <w:w w:val="100"/>
      <w:position w:val="0"/>
      <w:sz w:val="12"/>
      <w:szCs w:val="12"/>
      <w:shd w:val="clear" w:color="auto" w:fill="FFFFFF"/>
      <w:lang w:val="en-US" w:eastAsia="en-US" w:bidi="en-US"/>
    </w:rPr>
  </w:style>
  <w:style w:type="character" w:customStyle="1" w:styleId="MSGENFONTSTYLENAMETEMPLATEROLEMSGENFONTSTYLENAMEBYROLERUNNINGTITLEMSGENFONTSTYLEMODIFERSIZE950">
    <w:name w:val="MSG_EN_FONT_STYLE_NAME_TEMPLATE_ROLE MSG_EN_FONT_STYLE_NAME_BY_ROLE_RUNNING_TITLE + MSG_EN_FONT_STYLE_MODIFER_SIZE 9.50"/>
    <w:basedOn w:val="MSGENFONTSTYLENAMETEMPLATEROLEMSGENFONTSTYLENAMEBYROLERUNNINGTITLE"/>
    <w:rsid w:val="00EB3209"/>
    <w:rPr>
      <w:rFonts w:ascii="Arial" w:eastAsia="Arial" w:hAnsi="Arial" w:cs="Arial"/>
      <w:color w:val="231F20"/>
      <w:spacing w:val="0"/>
      <w:w w:val="100"/>
      <w:position w:val="0"/>
      <w:sz w:val="19"/>
      <w:szCs w:val="19"/>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DefaultParagraphFont"/>
    <w:link w:val="MSGENFONTSTYLENAMETEMPLATEROLENUMBERMSGENFONTSTYLENAMEBYROLETEXT220"/>
    <w:rsid w:val="00EB3209"/>
    <w:rPr>
      <w:rFonts w:ascii="Arial" w:eastAsia="Arial" w:hAnsi="Arial" w:cs="Arial"/>
      <w:sz w:val="62"/>
      <w:szCs w:val="62"/>
      <w:shd w:val="clear" w:color="auto" w:fill="FFFFFF"/>
    </w:rPr>
  </w:style>
  <w:style w:type="character" w:customStyle="1" w:styleId="MSGENFONTSTYLENAMETEMPLATEROLENUMBERMSGENFONTSTYLENAMEBYROLETEXT221">
    <w:name w:val="MSG_EN_FONT_STYLE_NAME_TEMPLATE_ROLE_NUMBER MSG_EN_FONT_STYLE_NAME_BY_ROLE_TEXT 22"/>
    <w:basedOn w:val="MSGENFONTSTYLENAMETEMPLATEROLENUMBERMSGENFONTSTYLENAMEBYROLETEXT22"/>
    <w:rsid w:val="00EB3209"/>
    <w:rPr>
      <w:rFonts w:ascii="Arial" w:eastAsia="Arial" w:hAnsi="Arial" w:cs="Arial"/>
      <w:color w:val="6E8633"/>
      <w:spacing w:val="0"/>
      <w:w w:val="100"/>
      <w:position w:val="0"/>
      <w:sz w:val="62"/>
      <w:szCs w:val="62"/>
      <w:shd w:val="clear" w:color="auto" w:fill="FFFFFF"/>
      <w:lang w:val="en-US" w:eastAsia="en-US" w:bidi="en-US"/>
    </w:rPr>
  </w:style>
  <w:style w:type="character" w:customStyle="1" w:styleId="MSGENFONTSTYLENAMETEMPLATEROLENUMBERMSGENFONTSTYLENAMEBYROLETEXT23">
    <w:name w:val="MSG_EN_FONT_STYLE_NAME_TEMPLATE_ROLE_NUMBER MSG_EN_FONT_STYLE_NAME_BY_ROLE_TEXT 23_"/>
    <w:basedOn w:val="DefaultParagraphFont"/>
    <w:link w:val="MSGENFONTSTYLENAMETEMPLATEROLENUMBERMSGENFONTSTYLENAMEBYROLETEXT230"/>
    <w:rsid w:val="00EB3209"/>
    <w:rPr>
      <w:rFonts w:ascii="Arial" w:eastAsia="Arial" w:hAnsi="Arial" w:cs="Arial"/>
      <w:i/>
      <w:iCs/>
      <w:sz w:val="14"/>
      <w:szCs w:val="14"/>
      <w:shd w:val="clear" w:color="auto" w:fill="FFFFFF"/>
    </w:rPr>
  </w:style>
  <w:style w:type="character" w:customStyle="1" w:styleId="MSGENFONTSTYLENAMETEMPLATEROLENUMBERMSGENFONTSTYLENAMEBYROLETEXT231">
    <w:name w:val="MSG_EN_FONT_STYLE_NAME_TEMPLATE_ROLE_NUMBER MSG_EN_FONT_STYLE_NAME_BY_ROLE_TEXT 23"/>
    <w:basedOn w:val="MSGENFONTSTYLENAMETEMPLATEROLENUMBERMSGENFONTSTYLENAMEBYROLETEXT23"/>
    <w:rsid w:val="00EB3209"/>
    <w:rPr>
      <w:rFonts w:ascii="Arial" w:eastAsia="Arial" w:hAnsi="Arial" w:cs="Arial"/>
      <w:i/>
      <w:iCs/>
      <w:color w:val="231F20"/>
      <w:spacing w:val="0"/>
      <w:w w:val="100"/>
      <w:position w:val="0"/>
      <w:sz w:val="14"/>
      <w:szCs w:val="14"/>
      <w:shd w:val="clear" w:color="auto" w:fill="FFFFFF"/>
      <w:lang w:val="en-US" w:eastAsia="en-US" w:bidi="en-US"/>
    </w:rPr>
  </w:style>
  <w:style w:type="character" w:customStyle="1" w:styleId="MSGENFONTSTYLENAMETEMPLATEROLENUMBERMSGENFONTSTYLENAMEBYROLETEXT24Exact">
    <w:name w:val="MSG_EN_FONT_STYLE_NAME_TEMPLATE_ROLE_NUMBER MSG_EN_FONT_STYLE_NAME_BY_ROLE_TEXT 24 Exact"/>
    <w:basedOn w:val="DefaultParagraphFont"/>
    <w:rsid w:val="00EB3209"/>
    <w:rPr>
      <w:rFonts w:ascii="Arial" w:eastAsia="Arial" w:hAnsi="Arial" w:cs="Arial"/>
      <w:b/>
      <w:bCs/>
      <w:i w:val="0"/>
      <w:iCs w:val="0"/>
      <w:smallCaps w:val="0"/>
      <w:strike w:val="0"/>
      <w:sz w:val="15"/>
      <w:szCs w:val="15"/>
      <w:u w:val="none"/>
    </w:rPr>
  </w:style>
  <w:style w:type="character" w:customStyle="1" w:styleId="MSGENFONTSTYLENAMETEMPLATEROLENUMBERMSGENFONTSTYLENAMEBYROLETEXT24Exact0">
    <w:name w:val="MSG_EN_FONT_STYLE_NAME_TEMPLATE_ROLE_NUMBER MSG_EN_FONT_STYLE_NAME_BY_ROLE_TEXT 24 Exact0"/>
    <w:basedOn w:val="MSGENFONTSTYLENAMETEMPLATEROLENUMBERMSGENFONTSTYLENAMEBYROLETEXT24"/>
    <w:rsid w:val="00EB3209"/>
    <w:rPr>
      <w:rFonts w:ascii="Arial" w:eastAsia="Arial" w:hAnsi="Arial" w:cs="Arial"/>
      <w:b/>
      <w:bCs/>
      <w:i w:val="0"/>
      <w:iCs w:val="0"/>
      <w:smallCaps w:val="0"/>
      <w:strike w:val="0"/>
      <w:color w:val="FFFFFF"/>
      <w:sz w:val="15"/>
      <w:szCs w:val="15"/>
      <w:u w:val="none"/>
      <w:shd w:val="clear" w:color="auto" w:fill="FFFFFF"/>
    </w:rPr>
  </w:style>
  <w:style w:type="character" w:customStyle="1" w:styleId="MSGENFONTSTYLENAMETEMPLATEROLENUMBERMSGENFONTSTYLENAMEBYROLETEXT8MSGENFONTSTYLEMODIFERNOTITALIC">
    <w:name w:val="MSG_EN_FONT_STYLE_NAME_TEMPLATE_ROLE_NUMBER MSG_EN_FONT_STYLE_NAME_BY_ROLE_TEXT 8 + MSG_EN_FONT_STYLE_MODIFER_NOT_ITALIC"/>
    <w:basedOn w:val="MSGENFONTSTYLENAMETEMPLATEROLENUMBERMSGENFONTSTYLENAMEBYROLETEXT8"/>
    <w:rsid w:val="00EB3209"/>
    <w:rPr>
      <w:rFonts w:ascii="Arial" w:eastAsia="Arial" w:hAnsi="Arial" w:cs="Arial"/>
      <w:b w:val="0"/>
      <w:bCs w:val="0"/>
      <w:i/>
      <w:iCs/>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TEXT25Exact">
    <w:name w:val="MSG_EN_FONT_STYLE_NAME_TEMPLATE_ROLE_NUMBER MSG_EN_FONT_STYLE_NAME_BY_ROLE_TEXT 25 Exact"/>
    <w:basedOn w:val="DefaultParagraphFont"/>
    <w:link w:val="MSGENFONTSTYLENAMETEMPLATEROLENUMBERMSGENFONTSTYLENAMEBYROLETEXT250"/>
    <w:rsid w:val="00EB3209"/>
    <w:rPr>
      <w:rFonts w:ascii="Arial" w:eastAsia="Arial" w:hAnsi="Arial" w:cs="Arial"/>
      <w:sz w:val="20"/>
      <w:szCs w:val="20"/>
      <w:shd w:val="clear" w:color="auto" w:fill="FFFFFF"/>
    </w:rPr>
  </w:style>
  <w:style w:type="character" w:customStyle="1" w:styleId="MSGENFONTSTYLENAMETEMPLATEROLENUMBERMSGENFONTSTYLENAMEBYROLETEXT25Exact0">
    <w:name w:val="MSG_EN_FONT_STYLE_NAME_TEMPLATE_ROLE_NUMBER MSG_EN_FONT_STYLE_NAME_BY_ROLE_TEXT 25 Exact0"/>
    <w:basedOn w:val="MSGENFONTSTYLENAMETEMPLATEROLENUMBERMSGENFONTSTYLENAMEBYROLETEXT25Exact"/>
    <w:rsid w:val="00EB3209"/>
    <w:rPr>
      <w:rFonts w:ascii="Arial" w:eastAsia="Arial" w:hAnsi="Arial" w:cs="Arial"/>
      <w:color w:val="231F20"/>
      <w:spacing w:val="0"/>
      <w:w w:val="100"/>
      <w:position w:val="0"/>
      <w:sz w:val="20"/>
      <w:szCs w:val="20"/>
      <w:shd w:val="clear" w:color="auto" w:fill="FFFFFF"/>
      <w:lang w:val="en-US" w:eastAsia="en-US" w:bidi="en-US"/>
    </w:rPr>
  </w:style>
  <w:style w:type="character" w:customStyle="1" w:styleId="MSGENFONTSTYLENAMETEMPLATEROLENUMBERMSGENFONTSTYLENAMEBYROLETEXT1400">
    <w:name w:val="MSG_EN_FONT_STYLE_NAME_TEMPLATE_ROLE_NUMBER MSG_EN_FONT_STYLE_NAME_BY_ROLE_TEXT 140"/>
    <w:basedOn w:val="MSGENFONTSTYLENAMETEMPLATEROLENUMBERMSGENFONTSTYLENAMEBYROLETEXT14"/>
    <w:rsid w:val="00EB3209"/>
    <w:rPr>
      <w:rFonts w:ascii="Arial" w:eastAsia="Arial" w:hAnsi="Arial" w:cs="Arial"/>
      <w:i/>
      <w:iCs/>
      <w:color w:val="231F20"/>
      <w:spacing w:val="0"/>
      <w:w w:val="100"/>
      <w:position w:val="0"/>
      <w:sz w:val="20"/>
      <w:szCs w:val="20"/>
      <w:shd w:val="clear" w:color="auto" w:fill="FFFFFF"/>
      <w:lang w:val="en-US" w:eastAsia="en-US" w:bidi="en-US"/>
    </w:rPr>
  </w:style>
  <w:style w:type="character" w:customStyle="1" w:styleId="MSGENFONTSTYLENAMETEMPLATEROLENUMBERMSGENFONTSTYLENAMEBYROLETEXT25">
    <w:name w:val="MSG_EN_FONT_STYLE_NAME_TEMPLATE_ROLE_NUMBER MSG_EN_FONT_STYLE_NAME_BY_ROLE_TEXT 25"/>
    <w:basedOn w:val="MSGENFONTSTYLENAMETEMPLATEROLENUMBERMSGENFONTSTYLENAMEBYROLETEXT2"/>
    <w:rsid w:val="00EB3209"/>
    <w:rPr>
      <w:rFonts w:ascii="Arial" w:eastAsia="Arial" w:hAnsi="Arial" w:cs="Arial"/>
      <w:b w:val="0"/>
      <w:bCs w:val="0"/>
      <w:i w:val="0"/>
      <w:iCs w:val="0"/>
      <w:smallCaps w:val="0"/>
      <w:strike w:val="0"/>
      <w:color w:val="6E8633"/>
      <w:spacing w:val="0"/>
      <w:w w:val="100"/>
      <w:position w:val="0"/>
      <w:sz w:val="17"/>
      <w:szCs w:val="17"/>
      <w:u w:val="none"/>
      <w:shd w:val="clear" w:color="auto" w:fill="FFFFFF"/>
      <w:lang w:val="en-AU" w:eastAsia="en-AU" w:bidi="en-AU"/>
    </w:rPr>
  </w:style>
  <w:style w:type="character" w:customStyle="1" w:styleId="MSGENFONTSTYLENAMETEMPLATEROLENUMBERMSGENFONTSTYLENAMEBYROLETEXT26Exact">
    <w:name w:val="MSG_EN_FONT_STYLE_NAME_TEMPLATE_ROLE_NUMBER MSG_EN_FONT_STYLE_NAME_BY_ROLE_TEXT 26 Exact"/>
    <w:basedOn w:val="DefaultParagraphFont"/>
    <w:rsid w:val="00EB3209"/>
    <w:rPr>
      <w:rFonts w:ascii="Arial" w:eastAsia="Arial" w:hAnsi="Arial" w:cs="Arial"/>
      <w:b w:val="0"/>
      <w:bCs w:val="0"/>
      <w:i w:val="0"/>
      <w:iCs w:val="0"/>
      <w:smallCaps w:val="0"/>
      <w:strike w:val="0"/>
      <w:sz w:val="14"/>
      <w:szCs w:val="14"/>
      <w:u w:val="none"/>
    </w:rPr>
  </w:style>
  <w:style w:type="character" w:customStyle="1" w:styleId="MSGENFONTSTYLENAMETEMPLATEROLENUMBERMSGENFONTSTYLENAMEBYROLETEXT26Exact0">
    <w:name w:val="MSG_EN_FONT_STYLE_NAME_TEMPLATE_ROLE_NUMBER MSG_EN_FONT_STYLE_NAME_BY_ROLE_TEXT 26 Exact0"/>
    <w:basedOn w:val="MSGENFONTSTYLENAMETEMPLATEROLENUMBERMSGENFONTSTYLENAMEBYROLETEXT26"/>
    <w:rsid w:val="00EB3209"/>
    <w:rPr>
      <w:rFonts w:ascii="Arial" w:eastAsia="Arial" w:hAnsi="Arial" w:cs="Arial"/>
      <w:color w:val="808285"/>
      <w:sz w:val="14"/>
      <w:szCs w:val="14"/>
      <w:shd w:val="clear" w:color="auto" w:fill="FFFFFF"/>
    </w:rPr>
  </w:style>
  <w:style w:type="character" w:customStyle="1" w:styleId="MSGENFONTSTYLENAMETEMPLATEROLENUMBERMSGENFONTSTYLENAMEBYROLETEXT27Exact">
    <w:name w:val="MSG_EN_FONT_STYLE_NAME_TEMPLATE_ROLE_NUMBER MSG_EN_FONT_STYLE_NAME_BY_ROLE_TEXT 27 Exact"/>
    <w:basedOn w:val="DefaultParagraphFont"/>
    <w:link w:val="MSGENFONTSTYLENAMETEMPLATEROLENUMBERMSGENFONTSTYLENAMEBYROLETEXT270"/>
    <w:rsid w:val="00EB3209"/>
    <w:rPr>
      <w:rFonts w:ascii="Arial" w:eastAsia="Arial" w:hAnsi="Arial" w:cs="Arial"/>
      <w:sz w:val="10"/>
      <w:szCs w:val="10"/>
      <w:shd w:val="clear" w:color="auto" w:fill="FFFFFF"/>
    </w:rPr>
  </w:style>
  <w:style w:type="character" w:customStyle="1" w:styleId="MSGENFONTSTYLENAMETEMPLATEROLENUMBERMSGENFONTSTYLENAMEBYROLETEXT27Exact0">
    <w:name w:val="MSG_EN_FONT_STYLE_NAME_TEMPLATE_ROLE_NUMBER MSG_EN_FONT_STYLE_NAME_BY_ROLE_TEXT 27 Exact0"/>
    <w:basedOn w:val="MSGENFONTSTYLENAMETEMPLATEROLENUMBERMSGENFONTSTYLENAMEBYROLETEXT27Exact"/>
    <w:rsid w:val="00EB3209"/>
    <w:rPr>
      <w:rFonts w:ascii="Arial" w:eastAsia="Arial" w:hAnsi="Arial" w:cs="Arial"/>
      <w:color w:val="3C3636"/>
      <w:spacing w:val="0"/>
      <w:w w:val="100"/>
      <w:position w:val="0"/>
      <w:sz w:val="10"/>
      <w:szCs w:val="10"/>
      <w:shd w:val="clear" w:color="auto" w:fill="FFFFFF"/>
      <w:lang w:val="en-US" w:eastAsia="en-US" w:bidi="en-US"/>
    </w:rPr>
  </w:style>
  <w:style w:type="character" w:customStyle="1" w:styleId="MSGENFONTSTYLENAMETEMPLATEROLENUMBERMSGENFONTSTYLENAMEBYROLETEXT28Exact">
    <w:name w:val="MSG_EN_FONT_STYLE_NAME_TEMPLATE_ROLE_NUMBER MSG_EN_FONT_STYLE_NAME_BY_ROLE_TEXT 28 Exact"/>
    <w:basedOn w:val="DefaultParagraphFont"/>
    <w:link w:val="MSGENFONTSTYLENAMETEMPLATEROLENUMBERMSGENFONTSTYLENAMEBYROLETEXT280"/>
    <w:rsid w:val="00EB3209"/>
    <w:rPr>
      <w:rFonts w:ascii="Arial" w:eastAsia="Arial" w:hAnsi="Arial" w:cs="Arial"/>
      <w:sz w:val="10"/>
      <w:szCs w:val="10"/>
      <w:shd w:val="clear" w:color="auto" w:fill="FFFFFF"/>
    </w:rPr>
  </w:style>
  <w:style w:type="character" w:customStyle="1" w:styleId="MSGENFONTSTYLENAMETEMPLATEROLENUMBERMSGENFONTSTYLENAMEBYROLETEXT28Exact0">
    <w:name w:val="MSG_EN_FONT_STYLE_NAME_TEMPLATE_ROLE_NUMBER MSG_EN_FONT_STYLE_NAME_BY_ROLE_TEXT 28 Exact0"/>
    <w:basedOn w:val="MSGENFONTSTYLENAMETEMPLATEROLENUMBERMSGENFONTSTYLENAMEBYROLETEXT28Exact"/>
    <w:rsid w:val="00EB3209"/>
    <w:rPr>
      <w:rFonts w:ascii="Arial" w:eastAsia="Arial" w:hAnsi="Arial" w:cs="Arial"/>
      <w:color w:val="544D4D"/>
      <w:spacing w:val="0"/>
      <w:w w:val="100"/>
      <w:position w:val="0"/>
      <w:sz w:val="10"/>
      <w:szCs w:val="10"/>
      <w:shd w:val="clear" w:color="auto" w:fill="FFFFFF"/>
      <w:lang w:val="en-US" w:eastAsia="en-US" w:bidi="en-US"/>
    </w:rPr>
  </w:style>
  <w:style w:type="character" w:customStyle="1" w:styleId="MSGENFONTSTYLENAMETEMPLATEROLENUMBERMSGENFONTSTYLENAMEBYROLETEXT29Exact">
    <w:name w:val="MSG_EN_FONT_STYLE_NAME_TEMPLATE_ROLE_NUMBER MSG_EN_FONT_STYLE_NAME_BY_ROLE_TEXT 29 Exact"/>
    <w:basedOn w:val="DefaultParagraphFont"/>
    <w:link w:val="MSGENFONTSTYLENAMETEMPLATEROLENUMBERMSGENFONTSTYLENAMEBYROLETEXT29"/>
    <w:rsid w:val="00EB3209"/>
    <w:rPr>
      <w:rFonts w:ascii="Arial" w:eastAsia="Arial" w:hAnsi="Arial" w:cs="Arial"/>
      <w:sz w:val="10"/>
      <w:szCs w:val="10"/>
      <w:shd w:val="clear" w:color="auto" w:fill="FFFFFF"/>
    </w:rPr>
  </w:style>
  <w:style w:type="character" w:customStyle="1" w:styleId="MSGENFONTSTYLENAMETEMPLATEROLENUMBERMSGENFONTSTYLENAMEBYROLETEXT29Exact0">
    <w:name w:val="MSG_EN_FONT_STYLE_NAME_TEMPLATE_ROLE_NUMBER MSG_EN_FONT_STYLE_NAME_BY_ROLE_TEXT 29 Exact0"/>
    <w:basedOn w:val="MSGENFONTSTYLENAMETEMPLATEROLENUMBERMSGENFONTSTYLENAMEBYROLETEXT29Exact"/>
    <w:rsid w:val="00EB3209"/>
    <w:rPr>
      <w:rFonts w:ascii="Arial" w:eastAsia="Arial" w:hAnsi="Arial" w:cs="Arial"/>
      <w:color w:val="3C3636"/>
      <w:spacing w:val="0"/>
      <w:w w:val="100"/>
      <w:position w:val="0"/>
      <w:sz w:val="10"/>
      <w:szCs w:val="10"/>
      <w:shd w:val="clear" w:color="auto" w:fill="FFFFFF"/>
      <w:lang w:val="en-US" w:eastAsia="en-US" w:bidi="en-US"/>
    </w:rPr>
  </w:style>
  <w:style w:type="character" w:customStyle="1" w:styleId="MSGENFONTSTYLENAMETEMPLATEROLEMSGENFONTSTYLENAMEBYROLERUNNINGTITLEMSGENFONTSTYLEMODIFERSIZE105">
    <w:name w:val="MSG_EN_FONT_STYLE_NAME_TEMPLATE_ROLE MSG_EN_FONT_STYLE_NAME_BY_ROLE_RUNNING_TITLE + MSG_EN_FONT_STYLE_MODIFER_SIZE 10.5"/>
    <w:basedOn w:val="MSGENFONTSTYLENAMETEMPLATEROLEMSGENFONTSTYLENAMEBYROLERUNNINGTITLE"/>
    <w:rsid w:val="00EB3209"/>
    <w:rPr>
      <w:rFonts w:ascii="Arial" w:eastAsia="Arial" w:hAnsi="Arial" w:cs="Arial"/>
      <w:color w:val="6E8633"/>
      <w:spacing w:val="0"/>
      <w:w w:val="100"/>
      <w:position w:val="0"/>
      <w:sz w:val="21"/>
      <w:szCs w:val="21"/>
      <w:shd w:val="clear" w:color="auto" w:fill="FFFFFF"/>
      <w:lang w:val="en-US" w:eastAsia="en-US" w:bidi="en-US"/>
    </w:rPr>
  </w:style>
  <w:style w:type="character" w:customStyle="1" w:styleId="MSGENFONTSTYLENAMETEMPLATEROLENUMBERMSGENFONTSTYLENAMEBYROLETEXT30Exact">
    <w:name w:val="MSG_EN_FONT_STYLE_NAME_TEMPLATE_ROLE_NUMBER MSG_EN_FONT_STYLE_NAME_BY_ROLE_TEXT 30 Exact"/>
    <w:basedOn w:val="DefaultParagraphFont"/>
    <w:link w:val="MSGENFONTSTYLENAMETEMPLATEROLENUMBERMSGENFONTSTYLENAMEBYROLETEXT30"/>
    <w:rsid w:val="00EB3209"/>
    <w:rPr>
      <w:rFonts w:ascii="Arial" w:eastAsia="Arial" w:hAnsi="Arial" w:cs="Arial"/>
      <w:sz w:val="14"/>
      <w:szCs w:val="14"/>
      <w:shd w:val="clear" w:color="auto" w:fill="FFFFFF"/>
    </w:rPr>
  </w:style>
  <w:style w:type="character" w:customStyle="1" w:styleId="MSGENFONTSTYLENAMETEMPLATEROLENUMBERMSGENFONTSTYLENAMEBYROLETEXT30Exact0">
    <w:name w:val="MSG_EN_FONT_STYLE_NAME_TEMPLATE_ROLE_NUMBER MSG_EN_FONT_STYLE_NAME_BY_ROLE_TEXT 30 Exact0"/>
    <w:basedOn w:val="MSGENFONTSTYLENAMETEMPLATEROLENUMBERMSGENFONTSTYLENAMEBYROLETEXT30Exact"/>
    <w:rsid w:val="00EB3209"/>
    <w:rPr>
      <w:rFonts w:ascii="Arial" w:eastAsia="Arial" w:hAnsi="Arial" w:cs="Arial"/>
      <w:color w:val="808285"/>
      <w:spacing w:val="0"/>
      <w:w w:val="100"/>
      <w:position w:val="0"/>
      <w:sz w:val="14"/>
      <w:szCs w:val="14"/>
      <w:shd w:val="clear" w:color="auto" w:fill="FFFFFF"/>
      <w:lang w:val="en-US" w:eastAsia="en-US" w:bidi="en-US"/>
    </w:rPr>
  </w:style>
  <w:style w:type="character" w:customStyle="1" w:styleId="MSGENFONTSTYLENAMETEMPLATEROLENUMBERMSGENFONTSTYLENAMEBYROLETEXT30Exact1">
    <w:name w:val="MSG_EN_FONT_STYLE_NAME_TEMPLATE_ROLE_NUMBER MSG_EN_FONT_STYLE_NAME_BY_ROLE_TEXT 30 Exact1"/>
    <w:basedOn w:val="MSGENFONTSTYLENAMETEMPLATEROLENUMBERMSGENFONTSTYLENAMEBYROLETEXT30Exact"/>
    <w:rsid w:val="00EB3209"/>
    <w:rPr>
      <w:rFonts w:ascii="Arial" w:eastAsia="Arial" w:hAnsi="Arial" w:cs="Arial"/>
      <w:color w:val="3C3636"/>
      <w:spacing w:val="0"/>
      <w:w w:val="100"/>
      <w:position w:val="0"/>
      <w:sz w:val="14"/>
      <w:szCs w:val="14"/>
      <w:shd w:val="clear" w:color="auto" w:fill="FFFFFF"/>
      <w:lang w:val="en-US" w:eastAsia="en-US" w:bidi="en-US"/>
    </w:rPr>
  </w:style>
  <w:style w:type="character" w:customStyle="1" w:styleId="MSGENFONTSTYLENAMETEMPLATEROLENUMBERMSGENFONTSTYLENAMEBYROLETEXT31Exact">
    <w:name w:val="MSG_EN_FONT_STYLE_NAME_TEMPLATE_ROLE_NUMBER MSG_EN_FONT_STYLE_NAME_BY_ROLE_TEXT 31 Exact"/>
    <w:basedOn w:val="DefaultParagraphFont"/>
    <w:link w:val="MSGENFONTSTYLENAMETEMPLATEROLENUMBERMSGENFONTSTYLENAMEBYROLETEXT31"/>
    <w:rsid w:val="00EB3209"/>
    <w:rPr>
      <w:rFonts w:ascii="Arial" w:eastAsia="Arial" w:hAnsi="Arial" w:cs="Arial"/>
      <w:sz w:val="10"/>
      <w:szCs w:val="10"/>
      <w:shd w:val="clear" w:color="auto" w:fill="FFFFFF"/>
    </w:rPr>
  </w:style>
  <w:style w:type="character" w:customStyle="1" w:styleId="MSGENFONTSTYLENAMETEMPLATEROLENUMBERMSGENFONTSTYLENAMEBYROLETEXT31Exact0">
    <w:name w:val="MSG_EN_FONT_STYLE_NAME_TEMPLATE_ROLE_NUMBER MSG_EN_FONT_STYLE_NAME_BY_ROLE_TEXT 31 Exact0"/>
    <w:basedOn w:val="MSGENFONTSTYLENAMETEMPLATEROLENUMBERMSGENFONTSTYLENAMEBYROLETEXT31Exact"/>
    <w:rsid w:val="00EB3209"/>
    <w:rPr>
      <w:rFonts w:ascii="Arial" w:eastAsia="Arial" w:hAnsi="Arial" w:cs="Arial"/>
      <w:color w:val="544D4D"/>
      <w:spacing w:val="0"/>
      <w:w w:val="100"/>
      <w:position w:val="0"/>
      <w:sz w:val="10"/>
      <w:szCs w:val="10"/>
      <w:shd w:val="clear" w:color="auto" w:fill="FFFFFF"/>
      <w:lang w:val="en-US" w:eastAsia="en-US" w:bidi="en-US"/>
    </w:rPr>
  </w:style>
  <w:style w:type="character" w:customStyle="1" w:styleId="MSGENFONTSTYLENAMETEMPLATEROLENUMBERMSGENFONTSTYLENAMEBYROLETEXT31Exact1">
    <w:name w:val="MSG_EN_FONT_STYLE_NAME_TEMPLATE_ROLE_NUMBER MSG_EN_FONT_STYLE_NAME_BY_ROLE_TEXT 31 Exact1"/>
    <w:basedOn w:val="MSGENFONTSTYLENAMETEMPLATEROLENUMBERMSGENFONTSTYLENAMEBYROLETEXT31Exact"/>
    <w:rsid w:val="00EB3209"/>
    <w:rPr>
      <w:rFonts w:ascii="Arial" w:eastAsia="Arial" w:hAnsi="Arial" w:cs="Arial"/>
      <w:color w:val="3C3636"/>
      <w:spacing w:val="0"/>
      <w:w w:val="100"/>
      <w:position w:val="0"/>
      <w:sz w:val="10"/>
      <w:szCs w:val="10"/>
      <w:shd w:val="clear" w:color="auto" w:fill="FFFFFF"/>
      <w:lang w:val="en-US" w:eastAsia="en-US" w:bidi="en-US"/>
    </w:rPr>
  </w:style>
  <w:style w:type="character" w:customStyle="1" w:styleId="MSGENFONTSTYLENAMETEMPLATEROLELEVELMSGENFONTSTYLENAMEBYROLEHEADING4Exact">
    <w:name w:val="MSG_EN_FONT_STYLE_NAME_TEMPLATE_ROLE_LEVEL MSG_EN_FONT_STYLE_NAME_BY_ROLE_HEADING 4 Exact"/>
    <w:basedOn w:val="DefaultParagraphFont"/>
    <w:rsid w:val="00EB3209"/>
    <w:rPr>
      <w:rFonts w:ascii="Arial" w:eastAsia="Arial" w:hAnsi="Arial" w:cs="Arial"/>
      <w:b/>
      <w:bCs/>
      <w:i w:val="0"/>
      <w:iCs w:val="0"/>
      <w:smallCaps w:val="0"/>
      <w:strike w:val="0"/>
      <w:sz w:val="15"/>
      <w:szCs w:val="15"/>
      <w:u w:val="none"/>
    </w:rPr>
  </w:style>
  <w:style w:type="character" w:customStyle="1" w:styleId="MSGENFONTSTYLENAMETEMPLATEROLELEVELMSGENFONTSTYLENAMEBYROLEHEADING4Exact0">
    <w:name w:val="MSG_EN_FONT_STYLE_NAME_TEMPLATE_ROLE_LEVEL MSG_EN_FONT_STYLE_NAME_BY_ROLE_HEADING 4 Exact0"/>
    <w:basedOn w:val="MSGENFONTSTYLENAMETEMPLATEROLELEVELMSGENFONTSTYLENAMEBYROLEHEADING4"/>
    <w:rsid w:val="00EB3209"/>
    <w:rPr>
      <w:rFonts w:ascii="Arial" w:eastAsia="Arial" w:hAnsi="Arial" w:cs="Arial"/>
      <w:b/>
      <w:bCs/>
      <w:i w:val="0"/>
      <w:iCs w:val="0"/>
      <w:smallCaps w:val="0"/>
      <w:strike w:val="0"/>
      <w:color w:val="231F20"/>
      <w:spacing w:val="0"/>
      <w:w w:val="100"/>
      <w:position w:val="0"/>
      <w:sz w:val="15"/>
      <w:szCs w:val="15"/>
      <w:u w:val="none"/>
      <w:shd w:val="clear" w:color="auto" w:fill="FFFFFF"/>
      <w:lang w:val="en-US" w:eastAsia="en-US" w:bidi="en-US"/>
    </w:rPr>
  </w:style>
  <w:style w:type="character" w:customStyle="1" w:styleId="MSGENFONTSTYLENAMETEMPLATEROLEMSGENFONTSTYLENAMEBYROLERUNNINGTITLEMSGENFONTSTYLEMODIFERSIZE15">
    <w:name w:val="MSG_EN_FONT_STYLE_NAME_TEMPLATE_ROLE MSG_EN_FONT_STYLE_NAME_BY_ROLE_RUNNING_TITLE + MSG_EN_FONT_STYLE_MODIFER_SIZE 15"/>
    <w:basedOn w:val="MSGENFONTSTYLENAMETEMPLATEROLEMSGENFONTSTYLENAMEBYROLERUNNINGTITLE"/>
    <w:rsid w:val="00EB3209"/>
    <w:rPr>
      <w:rFonts w:ascii="Arial" w:eastAsia="Arial" w:hAnsi="Arial" w:cs="Arial"/>
      <w:color w:val="231F20"/>
      <w:spacing w:val="0"/>
      <w:w w:val="100"/>
      <w:position w:val="0"/>
      <w:sz w:val="30"/>
      <w:szCs w:val="30"/>
      <w:shd w:val="clear" w:color="auto" w:fill="FFFFFF"/>
      <w:lang w:val="en-US" w:eastAsia="en-US" w:bidi="en-US"/>
    </w:rPr>
  </w:style>
  <w:style w:type="character" w:customStyle="1" w:styleId="MSGENFONTSTYLENAMETEMPLATEROLENUMBERMSGENFONTSTYLENAMEBYROLETEXT33Exact">
    <w:name w:val="MSG_EN_FONT_STYLE_NAME_TEMPLATE_ROLE_NUMBER MSG_EN_FONT_STYLE_NAME_BY_ROLE_TEXT 33 Exact"/>
    <w:basedOn w:val="DefaultParagraphFont"/>
    <w:link w:val="MSGENFONTSTYLENAMETEMPLATEROLENUMBERMSGENFONTSTYLENAMEBYROLETEXT33"/>
    <w:rsid w:val="00EB3209"/>
    <w:rPr>
      <w:rFonts w:ascii="Arial" w:eastAsia="Arial" w:hAnsi="Arial" w:cs="Arial"/>
      <w:sz w:val="9"/>
      <w:szCs w:val="9"/>
      <w:shd w:val="clear" w:color="auto" w:fill="FFFFFF"/>
    </w:rPr>
  </w:style>
  <w:style w:type="character" w:customStyle="1" w:styleId="MSGENFONTSTYLENAMETEMPLATEROLENUMBERMSGENFONTSTYLENAMEBYROLETEXT33Exact0">
    <w:name w:val="MSG_EN_FONT_STYLE_NAME_TEMPLATE_ROLE_NUMBER MSG_EN_FONT_STYLE_NAME_BY_ROLE_TEXT 33 Exact0"/>
    <w:basedOn w:val="MSGENFONTSTYLENAMETEMPLATEROLENUMBERMSGENFONTSTYLENAMEBYROLETEXT33Exact"/>
    <w:rsid w:val="00EB3209"/>
    <w:rPr>
      <w:rFonts w:ascii="Arial" w:eastAsia="Arial" w:hAnsi="Arial" w:cs="Arial"/>
      <w:color w:val="544D4D"/>
      <w:spacing w:val="0"/>
      <w:w w:val="100"/>
      <w:position w:val="0"/>
      <w:sz w:val="9"/>
      <w:szCs w:val="9"/>
      <w:shd w:val="clear" w:color="auto" w:fill="FFFFFF"/>
      <w:lang w:val="en-US" w:eastAsia="en-US" w:bidi="en-US"/>
    </w:rPr>
  </w:style>
  <w:style w:type="character" w:customStyle="1" w:styleId="MSGENFONTSTYLENAMETEMPLATEROLENUMBERMSGENFONTSTYLENAMEBYROLETEXT24Exact1">
    <w:name w:val="MSG_EN_FONT_STYLE_NAME_TEMPLATE_ROLE_NUMBER MSG_EN_FONT_STYLE_NAME_BY_ROLE_TEXT 24 Exact1"/>
    <w:basedOn w:val="MSGENFONTSTYLENAMETEMPLATEROLENUMBERMSGENFONTSTYLENAMEBYROLETEXT24"/>
    <w:rsid w:val="00EB3209"/>
    <w:rPr>
      <w:rFonts w:ascii="Arial" w:eastAsia="Arial" w:hAnsi="Arial" w:cs="Arial"/>
      <w:b/>
      <w:bCs/>
      <w:i w:val="0"/>
      <w:iCs w:val="0"/>
      <w:smallCaps w:val="0"/>
      <w:strike w:val="0"/>
      <w:color w:val="544D4D"/>
      <w:spacing w:val="0"/>
      <w:w w:val="100"/>
      <w:position w:val="0"/>
      <w:sz w:val="15"/>
      <w:szCs w:val="15"/>
      <w:u w:val="none"/>
      <w:shd w:val="clear" w:color="auto" w:fill="FFFFFF"/>
      <w:lang w:val="en-US" w:eastAsia="en-US" w:bidi="en-US"/>
    </w:rPr>
  </w:style>
  <w:style w:type="character" w:customStyle="1" w:styleId="MSGENFONTSTYLENAMETEMPLATEROLENUMBERMSGENFONTSTYLENAMEBYROLETEXT26Exact1">
    <w:name w:val="MSG_EN_FONT_STYLE_NAME_TEMPLATE_ROLE_NUMBER MSG_EN_FONT_STYLE_NAME_BY_ROLE_TEXT 26 Exact1"/>
    <w:basedOn w:val="MSGENFONTSTYLENAMETEMPLATEROLENUMBERMSGENFONTSTYLENAMEBYROLETEXT26"/>
    <w:rsid w:val="00EB3209"/>
    <w:rPr>
      <w:rFonts w:ascii="Arial" w:eastAsia="Arial" w:hAnsi="Arial" w:cs="Arial"/>
      <w:color w:val="3C3636"/>
      <w:sz w:val="14"/>
      <w:szCs w:val="14"/>
      <w:shd w:val="clear" w:color="auto" w:fill="FFFFFF"/>
    </w:rPr>
  </w:style>
  <w:style w:type="character" w:customStyle="1" w:styleId="MSGENFONTSTYLENAMETEMPLATEROLEMSGENFONTSTYLENAMEBYROLETABLECAPTIONExact">
    <w:name w:val="MSG_EN_FONT_STYLE_NAME_TEMPLATE_ROLE MSG_EN_FONT_STYLE_NAME_BY_ROLE_TABLE_CAPTION Exact"/>
    <w:basedOn w:val="DefaultParagraphFont"/>
    <w:rsid w:val="00EB3209"/>
    <w:rPr>
      <w:rFonts w:ascii="Arial" w:eastAsia="Arial" w:hAnsi="Arial" w:cs="Arial"/>
      <w:b/>
      <w:bCs/>
      <w:i/>
      <w:iCs/>
      <w:smallCaps w:val="0"/>
      <w:strike w:val="0"/>
      <w:sz w:val="17"/>
      <w:szCs w:val="17"/>
      <w:u w:val="none"/>
    </w:rPr>
  </w:style>
  <w:style w:type="character" w:customStyle="1" w:styleId="MSGENFONTSTYLENAMETEMPLATEROLENUMBERMSGENFONTSTYLENAMEBYROLETABLECAPTION2Exact">
    <w:name w:val="MSG_EN_FONT_STYLE_NAME_TEMPLATE_ROLE_NUMBER MSG_EN_FONT_STYLE_NAME_BY_ROLE_TABLE_CAPTION 2 Exact"/>
    <w:basedOn w:val="DefaultParagraphFont"/>
    <w:rsid w:val="00EB3209"/>
    <w:rPr>
      <w:rFonts w:ascii="Arial" w:eastAsia="Arial" w:hAnsi="Arial" w:cs="Arial"/>
      <w:b w:val="0"/>
      <w:bCs w:val="0"/>
      <w:i/>
      <w:iCs/>
      <w:smallCaps w:val="0"/>
      <w:strike w:val="0"/>
      <w:sz w:val="14"/>
      <w:szCs w:val="14"/>
      <w:u w:val="none"/>
    </w:rPr>
  </w:style>
  <w:style w:type="character" w:customStyle="1" w:styleId="MSGENFONTSTYLENAMETEMPLATEROLENUMBERMSGENFONTSTYLENAMEBYROLETEXT32Exact">
    <w:name w:val="MSG_EN_FONT_STYLE_NAME_TEMPLATE_ROLE_NUMBER MSG_EN_FONT_STYLE_NAME_BY_ROLE_TEXT 32 Exact"/>
    <w:basedOn w:val="DefaultParagraphFont"/>
    <w:rsid w:val="00EB3209"/>
    <w:rPr>
      <w:rFonts w:ascii="Arial" w:eastAsia="Arial" w:hAnsi="Arial" w:cs="Arial"/>
      <w:b/>
      <w:bCs/>
      <w:i/>
      <w:iCs/>
      <w:smallCaps w:val="0"/>
      <w:strike w:val="0"/>
      <w:sz w:val="17"/>
      <w:szCs w:val="17"/>
      <w:u w:val="none"/>
    </w:rPr>
  </w:style>
  <w:style w:type="character" w:customStyle="1" w:styleId="MSGENFONTSTYLENAMETEMPLATEROLENUMBERMSGENFONTSTYLENAMEBYROLETEXT32Exact0">
    <w:name w:val="MSG_EN_FONT_STYLE_NAME_TEMPLATE_ROLE_NUMBER MSG_EN_FONT_STYLE_NAME_BY_ROLE_TEXT 32 Exact0"/>
    <w:basedOn w:val="MSGENFONTSTYLENAMETEMPLATEROLENUMBERMSGENFONTSTYLENAMEBYROLETEXT32"/>
    <w:rsid w:val="00EB3209"/>
    <w:rPr>
      <w:rFonts w:ascii="Arial" w:eastAsia="Arial" w:hAnsi="Arial" w:cs="Arial"/>
      <w:b/>
      <w:bCs/>
      <w:i/>
      <w:iCs/>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PICTURECAPTION5Exact">
    <w:name w:val="MSG_EN_FONT_STYLE_NAME_TEMPLATE_ROLE_NUMBER MSG_EN_FONT_STYLE_NAME_BY_ROLE_PICTURE_CAPTION 5 Exact"/>
    <w:basedOn w:val="DefaultParagraphFont"/>
    <w:rsid w:val="00EB3209"/>
    <w:rPr>
      <w:rFonts w:ascii="Arial" w:eastAsia="Arial" w:hAnsi="Arial" w:cs="Arial"/>
      <w:b/>
      <w:bCs/>
      <w:i w:val="0"/>
      <w:iCs w:val="0"/>
      <w:smallCaps w:val="0"/>
      <w:strike w:val="0"/>
      <w:sz w:val="14"/>
      <w:szCs w:val="14"/>
      <w:u w:val="none"/>
    </w:rPr>
  </w:style>
  <w:style w:type="character" w:customStyle="1" w:styleId="MSGENFONTSTYLENAMETEMPLATEROLENUMBERMSGENFONTSTYLENAMEBYROLEPICTURECAPTION5Exact0">
    <w:name w:val="MSG_EN_FONT_STYLE_NAME_TEMPLATE_ROLE_NUMBER MSG_EN_FONT_STYLE_NAME_BY_ROLE_PICTURE_CAPTION 5 Exact0"/>
    <w:basedOn w:val="MSGENFONTSTYLENAMETEMPLATEROLENUMBERMSGENFONTSTYLENAMEBYROLEPICTURECAPTION5"/>
    <w:rsid w:val="00EB3209"/>
    <w:rPr>
      <w:rFonts w:ascii="Arial" w:eastAsia="Arial" w:hAnsi="Arial" w:cs="Arial"/>
      <w:b/>
      <w:bCs/>
      <w:color w:val="231F20"/>
      <w:sz w:val="14"/>
      <w:szCs w:val="14"/>
      <w:shd w:val="clear" w:color="auto" w:fill="FFFFFF"/>
    </w:rPr>
  </w:style>
  <w:style w:type="character" w:customStyle="1" w:styleId="MSGENFONTSTYLENAMETEMPLATEROLENUMBERMSGENFONTSTYLENAMEBYROLEPICTURECAPTION6Exact">
    <w:name w:val="MSG_EN_FONT_STYLE_NAME_TEMPLATE_ROLE_NUMBER MSG_EN_FONT_STYLE_NAME_BY_ROLE_PICTURE_CAPTION 6 Exact"/>
    <w:basedOn w:val="DefaultParagraphFont"/>
    <w:link w:val="MSGENFONTSTYLENAMETEMPLATEROLENUMBERMSGENFONTSTYLENAMEBYROLEPICTURECAPTION6"/>
    <w:rsid w:val="00EB3209"/>
    <w:rPr>
      <w:rFonts w:ascii="Arial" w:eastAsia="Arial" w:hAnsi="Arial" w:cs="Arial"/>
      <w:sz w:val="13"/>
      <w:szCs w:val="13"/>
      <w:shd w:val="clear" w:color="auto" w:fill="FFFFFF"/>
    </w:rPr>
  </w:style>
  <w:style w:type="character" w:customStyle="1" w:styleId="MSGENFONTSTYLENAMETEMPLATEROLENUMBERMSGENFONTSTYLENAMEBYROLEPICTURECAPTION6Exact0">
    <w:name w:val="MSG_EN_FONT_STYLE_NAME_TEMPLATE_ROLE_NUMBER MSG_EN_FONT_STYLE_NAME_BY_ROLE_PICTURE_CAPTION 6 Exact0"/>
    <w:basedOn w:val="MSGENFONTSTYLENAMETEMPLATEROLENUMBERMSGENFONTSTYLENAMEBYROLEPICTURECAPTION6Exact"/>
    <w:rsid w:val="00EB3209"/>
    <w:rPr>
      <w:rFonts w:ascii="Arial" w:eastAsia="Arial" w:hAnsi="Arial" w:cs="Arial"/>
      <w:color w:val="231F20"/>
      <w:spacing w:val="0"/>
      <w:w w:val="100"/>
      <w:position w:val="0"/>
      <w:sz w:val="13"/>
      <w:szCs w:val="13"/>
      <w:shd w:val="clear" w:color="auto" w:fill="FFFFFF"/>
      <w:lang w:val="en-US" w:eastAsia="en-US" w:bidi="en-US"/>
    </w:rPr>
  </w:style>
  <w:style w:type="character" w:customStyle="1" w:styleId="MSGENFONTSTYLENAMETEMPLATEROLENUMBERMSGENFONTSTYLENAMEBYROLETEXT34Exact">
    <w:name w:val="MSG_EN_FONT_STYLE_NAME_TEMPLATE_ROLE_NUMBER MSG_EN_FONT_STYLE_NAME_BY_ROLE_TEXT 34 Exact"/>
    <w:basedOn w:val="DefaultParagraphFont"/>
    <w:rsid w:val="00EB3209"/>
    <w:rPr>
      <w:rFonts w:ascii="Arial" w:eastAsia="Arial" w:hAnsi="Arial" w:cs="Arial"/>
      <w:b w:val="0"/>
      <w:bCs w:val="0"/>
      <w:i w:val="0"/>
      <w:iCs w:val="0"/>
      <w:smallCaps w:val="0"/>
      <w:strike w:val="0"/>
      <w:sz w:val="13"/>
      <w:szCs w:val="13"/>
      <w:u w:val="none"/>
    </w:rPr>
  </w:style>
  <w:style w:type="character" w:customStyle="1" w:styleId="MSGENFONTSTYLENAMETEMPLATEROLENUMBERMSGENFONTSTYLENAMEBYROLETEXT34Exact0">
    <w:name w:val="MSG_EN_FONT_STYLE_NAME_TEMPLATE_ROLE_NUMBER MSG_EN_FONT_STYLE_NAME_BY_ROLE_TEXT 34 Exact0"/>
    <w:basedOn w:val="MSGENFONTSTYLENAMETEMPLATEROLENUMBERMSGENFONTSTYLENAMEBYROLETEXT34"/>
    <w:rsid w:val="00EB3209"/>
    <w:rPr>
      <w:rFonts w:ascii="Arial" w:eastAsia="Arial" w:hAnsi="Arial" w:cs="Arial"/>
      <w:color w:val="231F20"/>
      <w:sz w:val="13"/>
      <w:szCs w:val="13"/>
      <w:shd w:val="clear" w:color="auto" w:fill="FFFFFF"/>
    </w:rPr>
  </w:style>
  <w:style w:type="character" w:customStyle="1" w:styleId="MSGENFONTSTYLENAMETEMPLATEROLENUMBERMSGENFONTSTYLENAMEBYROLETEXT12Exact1">
    <w:name w:val="MSG_EN_FONT_STYLE_NAME_TEMPLATE_ROLE_NUMBER MSG_EN_FONT_STYLE_NAME_BY_ROLE_TEXT 12 Exact1"/>
    <w:basedOn w:val="MSGENFONTSTYLENAMETEMPLATEROLENUMBERMSGENFONTSTYLENAMEBYROLETEXT12Exact"/>
    <w:rsid w:val="00EB3209"/>
    <w:rPr>
      <w:rFonts w:ascii="Arial" w:eastAsia="Arial" w:hAnsi="Arial" w:cs="Arial"/>
      <w:b/>
      <w:bCs/>
      <w:color w:val="231F20"/>
      <w:spacing w:val="0"/>
      <w:w w:val="100"/>
      <w:position w:val="0"/>
      <w:sz w:val="14"/>
      <w:szCs w:val="14"/>
      <w:shd w:val="clear" w:color="auto" w:fill="FFFFFF"/>
      <w:lang w:val="en-US" w:eastAsia="en-US" w:bidi="en-US"/>
    </w:rPr>
  </w:style>
  <w:style w:type="character" w:customStyle="1" w:styleId="MSGENFONTSTYLENAMETEMPLATEROLENUMBERMSGENFONTSTYLENAMEBYROLETEXT23Exact">
    <w:name w:val="MSG_EN_FONT_STYLE_NAME_TEMPLATE_ROLE_NUMBER MSG_EN_FONT_STYLE_NAME_BY_ROLE_TEXT 23 Exact"/>
    <w:basedOn w:val="DefaultParagraphFont"/>
    <w:rsid w:val="00EB3209"/>
    <w:rPr>
      <w:rFonts w:ascii="Arial" w:eastAsia="Arial" w:hAnsi="Arial" w:cs="Arial"/>
      <w:b w:val="0"/>
      <w:bCs w:val="0"/>
      <w:i/>
      <w:iCs/>
      <w:smallCaps w:val="0"/>
      <w:strike w:val="0"/>
      <w:sz w:val="14"/>
      <w:szCs w:val="14"/>
      <w:u w:val="none"/>
    </w:rPr>
  </w:style>
  <w:style w:type="character" w:customStyle="1" w:styleId="MSGENFONTSTYLENAMETEMPLATEROLENUMBERMSGENFONTSTYLENAMEBYROLETEXT23Exact0">
    <w:name w:val="MSG_EN_FONT_STYLE_NAME_TEMPLATE_ROLE_NUMBER MSG_EN_FONT_STYLE_NAME_BY_ROLE_TEXT 23 Exact0"/>
    <w:basedOn w:val="MSGENFONTSTYLENAMETEMPLATEROLENUMBERMSGENFONTSTYLENAMEBYROLETEXT23"/>
    <w:rsid w:val="00EB3209"/>
    <w:rPr>
      <w:rFonts w:ascii="Arial" w:eastAsia="Arial" w:hAnsi="Arial" w:cs="Arial"/>
      <w:i/>
      <w:iCs/>
      <w:color w:val="231F20"/>
      <w:spacing w:val="0"/>
      <w:w w:val="100"/>
      <w:position w:val="0"/>
      <w:sz w:val="14"/>
      <w:szCs w:val="14"/>
      <w:shd w:val="clear" w:color="auto" w:fill="FFFFFF"/>
      <w:lang w:val="en-US" w:eastAsia="en-US" w:bidi="en-US"/>
    </w:rPr>
  </w:style>
  <w:style w:type="character" w:customStyle="1" w:styleId="MSGENFONTSTYLENAMETEMPLATEROLENUMBERMSGENFONTSTYLENAMEBYROLETABLECAPTION20">
    <w:name w:val="MSG_EN_FONT_STYLE_NAME_TEMPLATE_ROLE_NUMBER MSG_EN_FONT_STYLE_NAME_BY_ROLE_TABLE_CAPTION 2"/>
    <w:basedOn w:val="MSGENFONTSTYLENAMETEMPLATEROLENUMBERMSGENFONTSTYLENAMEBYROLETABLECAPTION2"/>
    <w:rsid w:val="00EB3209"/>
    <w:rPr>
      <w:rFonts w:ascii="Arial" w:eastAsia="Arial" w:hAnsi="Arial" w:cs="Arial"/>
      <w:b w:val="0"/>
      <w:bCs w:val="0"/>
      <w:i/>
      <w:iCs/>
      <w:smallCaps w:val="0"/>
      <w:strike w:val="0"/>
      <w:color w:val="231F20"/>
      <w:spacing w:val="0"/>
      <w:w w:val="100"/>
      <w:position w:val="0"/>
      <w:sz w:val="14"/>
      <w:szCs w:val="14"/>
      <w:u w:val="none"/>
      <w:shd w:val="clear" w:color="auto" w:fill="FFFFFF"/>
      <w:lang w:val="en-US" w:eastAsia="en-US" w:bidi="en-US"/>
    </w:rPr>
  </w:style>
  <w:style w:type="character" w:customStyle="1" w:styleId="MSGENFONTSTYLENAMETEMPLATEROLENUMBERMSGENFONTSTYLENAMEBYROLETABLECAPTION200">
    <w:name w:val="MSG_EN_FONT_STYLE_NAME_TEMPLATE_ROLE_NUMBER MSG_EN_FONT_STYLE_NAME_BY_ROLE_TABLE_CAPTION 20"/>
    <w:basedOn w:val="MSGENFONTSTYLENAMETEMPLATEROLENUMBERMSGENFONTSTYLENAMEBYROLETABLECAPTION2"/>
    <w:rsid w:val="00EB3209"/>
    <w:rPr>
      <w:rFonts w:ascii="Arial" w:eastAsia="Arial" w:hAnsi="Arial" w:cs="Arial"/>
      <w:b w:val="0"/>
      <w:bCs w:val="0"/>
      <w:i/>
      <w:iCs/>
      <w:smallCaps w:val="0"/>
      <w:strike w:val="0"/>
      <w:color w:val="6E8633"/>
      <w:spacing w:val="0"/>
      <w:w w:val="100"/>
      <w:position w:val="0"/>
      <w:sz w:val="14"/>
      <w:szCs w:val="14"/>
      <w:u w:val="none"/>
      <w:shd w:val="clear" w:color="auto" w:fill="FFFFFF"/>
      <w:lang w:val="en-US" w:eastAsia="en-US" w:bidi="en-US"/>
    </w:rPr>
  </w:style>
  <w:style w:type="character" w:customStyle="1" w:styleId="MSGENFONTSTYLENAMETEMPLATEROLENUMBERMSGENFONTSTYLENAMEBYROLETEXT35">
    <w:name w:val="MSG_EN_FONT_STYLE_NAME_TEMPLATE_ROLE_NUMBER MSG_EN_FONT_STYLE_NAME_BY_ROLE_TEXT 35_"/>
    <w:basedOn w:val="DefaultParagraphFont"/>
    <w:link w:val="MSGENFONTSTYLENAMETEMPLATEROLENUMBERMSGENFONTSTYLENAMEBYROLETEXT350"/>
    <w:rsid w:val="00EB3209"/>
    <w:rPr>
      <w:rFonts w:ascii="Arial" w:eastAsia="Arial" w:hAnsi="Arial" w:cs="Arial"/>
      <w:sz w:val="38"/>
      <w:szCs w:val="38"/>
      <w:shd w:val="clear" w:color="auto" w:fill="FFFFFF"/>
    </w:rPr>
  </w:style>
  <w:style w:type="character" w:customStyle="1" w:styleId="MSGENFONTSTYLENAMETEMPLATEROLENUMBERMSGENFONTSTYLENAMEBYROLETEXT351">
    <w:name w:val="MSG_EN_FONT_STYLE_NAME_TEMPLATE_ROLE_NUMBER MSG_EN_FONT_STYLE_NAME_BY_ROLE_TEXT 35"/>
    <w:basedOn w:val="MSGENFONTSTYLENAMETEMPLATEROLENUMBERMSGENFONTSTYLENAMEBYROLETEXT35"/>
    <w:rsid w:val="00EB3209"/>
    <w:rPr>
      <w:rFonts w:ascii="Arial" w:eastAsia="Arial" w:hAnsi="Arial" w:cs="Arial"/>
      <w:color w:val="FFFFFF"/>
      <w:spacing w:val="0"/>
      <w:w w:val="100"/>
      <w:position w:val="0"/>
      <w:sz w:val="38"/>
      <w:szCs w:val="38"/>
      <w:shd w:val="clear" w:color="auto" w:fill="FFFFFF"/>
      <w:lang w:val="en-US" w:eastAsia="en-US" w:bidi="en-US"/>
    </w:rPr>
  </w:style>
  <w:style w:type="character" w:customStyle="1" w:styleId="MSGENFONTSTYLENAMETEMPLATEROLENUMBERMSGENFONTSTYLENAMEBYROLEPICTURECAPTION7Exact">
    <w:name w:val="MSG_EN_FONT_STYLE_NAME_TEMPLATE_ROLE_NUMBER MSG_EN_FONT_STYLE_NAME_BY_ROLE_PICTURE_CAPTION 7 Exact"/>
    <w:basedOn w:val="DefaultParagraphFont"/>
    <w:link w:val="MSGENFONTSTYLENAMETEMPLATEROLENUMBERMSGENFONTSTYLENAMEBYROLEPICTURECAPTION7"/>
    <w:rsid w:val="00EB3209"/>
    <w:rPr>
      <w:rFonts w:ascii="Arial" w:eastAsia="Arial" w:hAnsi="Arial" w:cs="Arial"/>
      <w:b/>
      <w:bCs/>
      <w:i/>
      <w:iCs/>
      <w:sz w:val="17"/>
      <w:szCs w:val="17"/>
      <w:shd w:val="clear" w:color="auto" w:fill="FFFFFF"/>
    </w:rPr>
  </w:style>
  <w:style w:type="character" w:customStyle="1" w:styleId="MSGENFONTSTYLENAMETEMPLATEROLENUMBERMSGENFONTSTYLENAMEBYROLEPICTURECAPTION7Exact0">
    <w:name w:val="MSG_EN_FONT_STYLE_NAME_TEMPLATE_ROLE_NUMBER MSG_EN_FONT_STYLE_NAME_BY_ROLE_PICTURE_CAPTION 7 Exact0"/>
    <w:basedOn w:val="MSGENFONTSTYLENAMETEMPLATEROLENUMBERMSGENFONTSTYLENAMEBYROLEPICTURECAPTION7Exact"/>
    <w:rsid w:val="00EB3209"/>
    <w:rPr>
      <w:rFonts w:ascii="Arial" w:eastAsia="Arial" w:hAnsi="Arial" w:cs="Arial"/>
      <w:b/>
      <w:bCs/>
      <w:i/>
      <w:iCs/>
      <w:color w:val="231F20"/>
      <w:spacing w:val="0"/>
      <w:w w:val="100"/>
      <w:position w:val="0"/>
      <w:sz w:val="17"/>
      <w:szCs w:val="17"/>
      <w:shd w:val="clear" w:color="auto" w:fill="FFFFFF"/>
      <w:lang w:val="en-US" w:eastAsia="en-US" w:bidi="en-US"/>
    </w:rPr>
  </w:style>
  <w:style w:type="character" w:customStyle="1" w:styleId="MSGENFONTSTYLENAMETEMPLATEROLENUMBERMSGENFONTSTYLENAMEBYROLEPICTURECAPTION6Exact1">
    <w:name w:val="MSG_EN_FONT_STYLE_NAME_TEMPLATE_ROLE_NUMBER MSG_EN_FONT_STYLE_NAME_BY_ROLE_PICTURE_CAPTION 6 Exact1"/>
    <w:basedOn w:val="MSGENFONTSTYLENAMETEMPLATEROLENUMBERMSGENFONTSTYLENAMEBYROLEPICTURECAPTION6Exact"/>
    <w:rsid w:val="00EB3209"/>
    <w:rPr>
      <w:rFonts w:ascii="Arial" w:eastAsia="Arial" w:hAnsi="Arial" w:cs="Arial"/>
      <w:color w:val="6E8633"/>
      <w:spacing w:val="0"/>
      <w:w w:val="100"/>
      <w:position w:val="0"/>
      <w:sz w:val="13"/>
      <w:szCs w:val="13"/>
      <w:shd w:val="clear" w:color="auto" w:fill="FFFFFF"/>
    </w:rPr>
  </w:style>
  <w:style w:type="character" w:customStyle="1" w:styleId="MSGENFONTSTYLENAMETEMPLATEROLENUMBERMSGENFONTSTYLENAMEBYROLETEXT260">
    <w:name w:val="MSG_EN_FONT_STYLE_NAME_TEMPLATE_ROLE_NUMBER MSG_EN_FONT_STYLE_NAME_BY_ROLE_TEXT 26"/>
    <w:basedOn w:val="MSGENFONTSTYLENAMETEMPLATEROLENUMBERMSGENFONTSTYLENAMEBYROLETEXT2"/>
    <w:rsid w:val="00EB3209"/>
    <w:rPr>
      <w:rFonts w:ascii="Arial" w:eastAsia="Arial" w:hAnsi="Arial" w:cs="Arial"/>
      <w:b w:val="0"/>
      <w:bCs w:val="0"/>
      <w:i w:val="0"/>
      <w:iCs w:val="0"/>
      <w:smallCaps w:val="0"/>
      <w:strike w:val="0"/>
      <w:color w:val="AFB0A9"/>
      <w:spacing w:val="0"/>
      <w:w w:val="100"/>
      <w:position w:val="0"/>
      <w:sz w:val="17"/>
      <w:szCs w:val="17"/>
      <w:u w:val="none"/>
      <w:shd w:val="clear" w:color="auto" w:fill="FFFFFF"/>
      <w:lang w:val="en-US" w:eastAsia="en-US" w:bidi="en-US"/>
    </w:rPr>
  </w:style>
  <w:style w:type="character" w:customStyle="1" w:styleId="MSGENFONTSTYLENAMETEMPLATEROLENUMBERMSGENFONTSTYLENAMEBYROLETEXT23Exact1">
    <w:name w:val="MSG_EN_FONT_STYLE_NAME_TEMPLATE_ROLE_NUMBER MSG_EN_FONT_STYLE_NAME_BY_ROLE_TEXT 23 Exact1"/>
    <w:basedOn w:val="MSGENFONTSTYLENAMETEMPLATEROLENUMBERMSGENFONTSTYLENAMEBYROLETEXT23"/>
    <w:rsid w:val="00EB3209"/>
    <w:rPr>
      <w:rFonts w:ascii="Arial" w:eastAsia="Arial" w:hAnsi="Arial" w:cs="Arial"/>
      <w:i/>
      <w:iCs/>
      <w:color w:val="BBBABA"/>
      <w:spacing w:val="0"/>
      <w:w w:val="100"/>
      <w:position w:val="0"/>
      <w:sz w:val="14"/>
      <w:szCs w:val="14"/>
      <w:shd w:val="clear" w:color="auto" w:fill="FFFFFF"/>
      <w:lang w:val="en-US" w:eastAsia="en-US" w:bidi="en-US"/>
    </w:rPr>
  </w:style>
  <w:style w:type="character" w:customStyle="1" w:styleId="MSGENFONTSTYLENAMETEMPLATEROLENUMBERMSGENFONTSTYLENAMEBYROLETEXT36Exact">
    <w:name w:val="MSG_EN_FONT_STYLE_NAME_TEMPLATE_ROLE_NUMBER MSG_EN_FONT_STYLE_NAME_BY_ROLE_TEXT 36 Exact"/>
    <w:basedOn w:val="DefaultParagraphFont"/>
    <w:rsid w:val="00EB3209"/>
    <w:rPr>
      <w:rFonts w:ascii="Arial" w:eastAsia="Arial" w:hAnsi="Arial" w:cs="Arial"/>
      <w:b w:val="0"/>
      <w:bCs w:val="0"/>
      <w:i w:val="0"/>
      <w:iCs w:val="0"/>
      <w:smallCaps w:val="0"/>
      <w:strike w:val="0"/>
      <w:sz w:val="14"/>
      <w:szCs w:val="14"/>
      <w:u w:val="none"/>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rsid w:val="00EB3209"/>
    <w:rPr>
      <w:rFonts w:ascii="Arial" w:eastAsia="Arial" w:hAnsi="Arial" w:cs="Arial"/>
      <w:b/>
      <w:bCs/>
      <w:sz w:val="46"/>
      <w:szCs w:val="46"/>
      <w:shd w:val="clear" w:color="auto" w:fill="FFFFFF"/>
    </w:rPr>
  </w:style>
  <w:style w:type="character" w:customStyle="1" w:styleId="MSGENFONTSTYLENAMETEMPLATEROLELEVELNUMBERMSGENFONTSTYLENAMEBYROLEHEADING221">
    <w:name w:val="MSG_EN_FONT_STYLE_NAME_TEMPLATE_ROLE_LEVEL_NUMBER MSG_EN_FONT_STYLE_NAME_BY_ROLE_HEADING 2 2"/>
    <w:basedOn w:val="MSGENFONTSTYLENAMETEMPLATEROLELEVELNUMBERMSGENFONTSTYLENAMEBYROLEHEADING22"/>
    <w:rsid w:val="00EB3209"/>
    <w:rPr>
      <w:rFonts w:ascii="Arial" w:eastAsia="Arial" w:hAnsi="Arial" w:cs="Arial"/>
      <w:b/>
      <w:bCs/>
      <w:color w:val="231F20"/>
      <w:spacing w:val="0"/>
      <w:w w:val="100"/>
      <w:position w:val="0"/>
      <w:sz w:val="46"/>
      <w:szCs w:val="46"/>
      <w:shd w:val="clear" w:color="auto" w:fill="FFFFFF"/>
      <w:lang w:val="en-US" w:eastAsia="en-US" w:bidi="en-US"/>
    </w:rPr>
  </w:style>
  <w:style w:type="character" w:customStyle="1" w:styleId="MSGENFONTSTYLENAMETEMPLATEROLENUMBERMSGENFONTSTYLENAMEBYROLETEXT3600">
    <w:name w:val="MSG_EN_FONT_STYLE_NAME_TEMPLATE_ROLE_NUMBER MSG_EN_FONT_STYLE_NAME_BY_ROLE_TEXT 360"/>
    <w:basedOn w:val="MSGENFONTSTYLENAMETEMPLATEROLENUMBERMSGENFONTSTYLENAMEBYROLETEXT36"/>
    <w:rsid w:val="00EB3209"/>
    <w:rPr>
      <w:rFonts w:ascii="Arial" w:eastAsia="Arial" w:hAnsi="Arial" w:cs="Arial"/>
      <w:b w:val="0"/>
      <w:bCs w:val="0"/>
      <w:i w:val="0"/>
      <w:iCs w:val="0"/>
      <w:smallCaps w:val="0"/>
      <w:strike w:val="0"/>
      <w:color w:val="AFB0A9"/>
      <w:spacing w:val="0"/>
      <w:w w:val="100"/>
      <w:position w:val="0"/>
      <w:sz w:val="14"/>
      <w:szCs w:val="14"/>
      <w:u w:val="none"/>
      <w:shd w:val="clear" w:color="auto" w:fill="FFFFFF"/>
      <w:lang w:val="en-US" w:eastAsia="en-US" w:bidi="en-US"/>
    </w:rPr>
  </w:style>
  <w:style w:type="character" w:customStyle="1" w:styleId="MSGENFONTSTYLENAMETEMPLATEROLENUMBERMSGENFONTSTYLENAMEBYROLETEXT35Exact">
    <w:name w:val="MSG_EN_FONT_STYLE_NAME_TEMPLATE_ROLE_NUMBER MSG_EN_FONT_STYLE_NAME_BY_ROLE_TEXT 35 Exact"/>
    <w:basedOn w:val="DefaultParagraphFont"/>
    <w:rsid w:val="00EB3209"/>
    <w:rPr>
      <w:rFonts w:ascii="Arial" w:eastAsia="Arial" w:hAnsi="Arial" w:cs="Arial"/>
      <w:b w:val="0"/>
      <w:bCs w:val="0"/>
      <w:i w:val="0"/>
      <w:iCs w:val="0"/>
      <w:smallCaps w:val="0"/>
      <w:strike w:val="0"/>
      <w:sz w:val="38"/>
      <w:szCs w:val="38"/>
      <w:u w:val="none"/>
    </w:rPr>
  </w:style>
  <w:style w:type="character" w:customStyle="1" w:styleId="MSGENFONTSTYLENAMETEMPLATEROLENUMBERMSGENFONTSTYLENAMEBYROLETEXT35Exact0">
    <w:name w:val="MSG_EN_FONT_STYLE_NAME_TEMPLATE_ROLE_NUMBER MSG_EN_FONT_STYLE_NAME_BY_ROLE_TEXT 35 Exact0"/>
    <w:basedOn w:val="MSGENFONTSTYLENAMETEMPLATEROLENUMBERMSGENFONTSTYLENAMEBYROLETEXT35"/>
    <w:rsid w:val="00EB3209"/>
    <w:rPr>
      <w:rFonts w:ascii="Arial" w:eastAsia="Arial" w:hAnsi="Arial" w:cs="Arial"/>
      <w:color w:val="FFFFFF"/>
      <w:spacing w:val="0"/>
      <w:w w:val="100"/>
      <w:position w:val="0"/>
      <w:sz w:val="38"/>
      <w:szCs w:val="38"/>
      <w:shd w:val="clear" w:color="auto" w:fill="FFFFFF"/>
      <w:lang w:val="en-US" w:eastAsia="en-US" w:bidi="en-US"/>
    </w:rPr>
  </w:style>
  <w:style w:type="character" w:customStyle="1" w:styleId="MSGENFONTSTYLENAMETEMPLATEROLENUMBERMSGENFONTSTYLENAMEBYROLEPICTURECAPTION5Exact1">
    <w:name w:val="MSG_EN_FONT_STYLE_NAME_TEMPLATE_ROLE_NUMBER MSG_EN_FONT_STYLE_NAME_BY_ROLE_PICTURE_CAPTION 5 Exact1"/>
    <w:basedOn w:val="MSGENFONTSTYLENAMETEMPLATEROLENUMBERMSGENFONTSTYLENAMEBYROLEPICTURECAPTION5"/>
    <w:rsid w:val="00EB3209"/>
    <w:rPr>
      <w:rFonts w:ascii="Arial" w:eastAsia="Arial" w:hAnsi="Arial" w:cs="Arial"/>
      <w:b/>
      <w:bCs/>
      <w:color w:val="231F20"/>
      <w:sz w:val="14"/>
      <w:szCs w:val="14"/>
      <w:u w:val="single"/>
      <w:shd w:val="clear" w:color="auto" w:fill="FFFFFF"/>
    </w:rPr>
  </w:style>
  <w:style w:type="character" w:customStyle="1" w:styleId="MSGENFONTSTYLENAMETEMPLATEROLENUMBERMSGENFONTSTYLENAMEBYROLEPICTURECAPTION5">
    <w:name w:val="MSG_EN_FONT_STYLE_NAME_TEMPLATE_ROLE_NUMBER MSG_EN_FONT_STYLE_NAME_BY_ROLE_PICTURE_CAPTION 5_"/>
    <w:basedOn w:val="DefaultParagraphFont"/>
    <w:link w:val="MSGENFONTSTYLENAMETEMPLATEROLENUMBERMSGENFONTSTYLENAMEBYROLEPICTURECAPTION51"/>
    <w:rsid w:val="00EB3209"/>
    <w:rPr>
      <w:rFonts w:ascii="Arial" w:eastAsia="Arial" w:hAnsi="Arial" w:cs="Arial"/>
      <w:b/>
      <w:bCs/>
      <w:sz w:val="14"/>
      <w:szCs w:val="14"/>
      <w:shd w:val="clear" w:color="auto" w:fill="FFFFFF"/>
    </w:rPr>
  </w:style>
  <w:style w:type="character" w:customStyle="1" w:styleId="MSGENFONTSTYLENAMETEMPLATEROLENUMBERMSGENFONTSTYLENAMEBYROLEPICTURECAPTION50">
    <w:name w:val="MSG_EN_FONT_STYLE_NAME_TEMPLATE_ROLE_NUMBER MSG_EN_FONT_STYLE_NAME_BY_ROLE_PICTURE_CAPTION 5"/>
    <w:basedOn w:val="MSGENFONTSTYLENAMETEMPLATEROLENUMBERMSGENFONTSTYLENAMEBYROLEPICTURECAPTION5"/>
    <w:rsid w:val="00EB3209"/>
    <w:rPr>
      <w:rFonts w:ascii="Arial" w:eastAsia="Arial" w:hAnsi="Arial" w:cs="Arial"/>
      <w:b/>
      <w:bCs/>
      <w:color w:val="231F20"/>
      <w:spacing w:val="0"/>
      <w:w w:val="100"/>
      <w:position w:val="0"/>
      <w:sz w:val="14"/>
      <w:szCs w:val="14"/>
      <w:shd w:val="clear" w:color="auto" w:fill="FFFFFF"/>
      <w:lang w:val="en-US" w:eastAsia="en-US" w:bidi="en-US"/>
    </w:rPr>
  </w:style>
  <w:style w:type="character" w:customStyle="1" w:styleId="MSGENFONTSTYLENAMETEMPLATEROLENUMBERMSGENFONTSTYLENAMEBYROLETEXT34">
    <w:name w:val="MSG_EN_FONT_STYLE_NAME_TEMPLATE_ROLE_NUMBER MSG_EN_FONT_STYLE_NAME_BY_ROLE_TEXT 34_"/>
    <w:basedOn w:val="DefaultParagraphFont"/>
    <w:link w:val="MSGENFONTSTYLENAMETEMPLATEROLENUMBERMSGENFONTSTYLENAMEBYROLETEXT340"/>
    <w:rsid w:val="00EB3209"/>
    <w:rPr>
      <w:rFonts w:ascii="Arial" w:eastAsia="Arial" w:hAnsi="Arial" w:cs="Arial"/>
      <w:sz w:val="13"/>
      <w:szCs w:val="13"/>
      <w:shd w:val="clear" w:color="auto" w:fill="FFFFFF"/>
    </w:rPr>
  </w:style>
  <w:style w:type="character" w:customStyle="1" w:styleId="MSGENFONTSTYLENAMETEMPLATEROLENUMBERMSGENFONTSTYLENAMEBYROLETEXT341">
    <w:name w:val="MSG_EN_FONT_STYLE_NAME_TEMPLATE_ROLE_NUMBER MSG_EN_FONT_STYLE_NAME_BY_ROLE_TEXT 34"/>
    <w:basedOn w:val="MSGENFONTSTYLENAMETEMPLATEROLENUMBERMSGENFONTSTYLENAMEBYROLETEXT34"/>
    <w:rsid w:val="00EB3209"/>
    <w:rPr>
      <w:rFonts w:ascii="Arial" w:eastAsia="Arial" w:hAnsi="Arial" w:cs="Arial"/>
      <w:color w:val="231F20"/>
      <w:spacing w:val="0"/>
      <w:w w:val="100"/>
      <w:position w:val="0"/>
      <w:sz w:val="13"/>
      <w:szCs w:val="13"/>
      <w:shd w:val="clear" w:color="auto" w:fill="FFFFFF"/>
      <w:lang w:val="en-US" w:eastAsia="en-US" w:bidi="en-US"/>
    </w:rPr>
  </w:style>
  <w:style w:type="character" w:customStyle="1" w:styleId="MSGENFONTSTYLENAMETEMPLATEROLENUMBERMSGENFONTSTYLENAMEBYROLEPICTURECAPTION500">
    <w:name w:val="MSG_EN_FONT_STYLE_NAME_TEMPLATE_ROLE_NUMBER MSG_EN_FONT_STYLE_NAME_BY_ROLE_PICTURE_CAPTION 50"/>
    <w:basedOn w:val="MSGENFONTSTYLENAMETEMPLATEROLENUMBERMSGENFONTSTYLENAMEBYROLEPICTURECAPTION5"/>
    <w:rsid w:val="00EB3209"/>
    <w:rPr>
      <w:rFonts w:ascii="Arial" w:eastAsia="Arial" w:hAnsi="Arial" w:cs="Arial"/>
      <w:b/>
      <w:bCs/>
      <w:color w:val="231F20"/>
      <w:spacing w:val="0"/>
      <w:w w:val="100"/>
      <w:position w:val="0"/>
      <w:sz w:val="14"/>
      <w:szCs w:val="14"/>
      <w:u w:val="single"/>
      <w:shd w:val="clear" w:color="auto" w:fill="FFFFFF"/>
      <w:lang w:val="en-US" w:eastAsia="en-US" w:bidi="en-US"/>
    </w:rPr>
  </w:style>
  <w:style w:type="character" w:customStyle="1" w:styleId="MSGENFONTSTYLENAMETEMPLATEROLENUMBERMSGENFONTSTYLENAMEBYROLETEXT15Exact1">
    <w:name w:val="MSG_EN_FONT_STYLE_NAME_TEMPLATE_ROLE_NUMBER MSG_EN_FONT_STYLE_NAME_BY_ROLE_TEXT 15 Exact1"/>
    <w:basedOn w:val="MSGENFONTSTYLENAMETEMPLATEROLENUMBERMSGENFONTSTYLENAMEBYROLETEXT15"/>
    <w:rsid w:val="00EB3209"/>
    <w:rPr>
      <w:rFonts w:ascii="Arial" w:eastAsia="Arial" w:hAnsi="Arial" w:cs="Arial"/>
      <w:b w:val="0"/>
      <w:bCs w:val="0"/>
      <w:i w:val="0"/>
      <w:iCs w:val="0"/>
      <w:smallCaps w:val="0"/>
      <w:strike w:val="0"/>
      <w:color w:val="231F20"/>
      <w:spacing w:val="0"/>
      <w:w w:val="100"/>
      <w:position w:val="0"/>
      <w:sz w:val="20"/>
      <w:szCs w:val="20"/>
      <w:u w:val="none"/>
      <w:shd w:val="clear" w:color="auto" w:fill="FFFFFF"/>
      <w:lang w:val="en-US" w:eastAsia="en-US" w:bidi="en-US"/>
    </w:rPr>
  </w:style>
  <w:style w:type="character" w:customStyle="1" w:styleId="MSGENFONTSTYLENAMETEMPLATEROLENUMBERMSGENFONTSTYLENAMEBYROLETEXT2MSGENFONTSTYLEMODIFERSIZE6">
    <w:name w:val="MSG_EN_FONT_STYLE_NAME_TEMPLATE_ROLE_NUMBER MSG_EN_FONT_STYLE_NAME_BY_ROLE_TEXT 2 + MSG_EN_FONT_STYLE_MODIFER_SIZE 6"/>
    <w:aliases w:val="MSG_EN_FONT_STYLE_MODIFER_SPACING 1"/>
    <w:basedOn w:val="MSGENFONTSTYLENAMETEMPLATEROLENUMBERMSGENFONTSTYLENAMEBYROLETEXT2"/>
    <w:rsid w:val="00EB3209"/>
    <w:rPr>
      <w:rFonts w:ascii="Arial" w:eastAsia="Arial" w:hAnsi="Arial" w:cs="Arial"/>
      <w:b w:val="0"/>
      <w:bCs w:val="0"/>
      <w:i w:val="0"/>
      <w:iCs w:val="0"/>
      <w:smallCaps w:val="0"/>
      <w:strike w:val="0"/>
      <w:color w:val="231F20"/>
      <w:spacing w:val="20"/>
      <w:w w:val="100"/>
      <w:position w:val="0"/>
      <w:sz w:val="12"/>
      <w:szCs w:val="12"/>
      <w:u w:val="none"/>
      <w:shd w:val="clear" w:color="auto" w:fill="FFFFFF"/>
      <w:lang w:val="en-US" w:eastAsia="en-US" w:bidi="en-US"/>
    </w:rPr>
  </w:style>
  <w:style w:type="character" w:customStyle="1" w:styleId="MSGENFONTSTYLENAMETEMPLATEROLENUMBERMSGENFONTSTYLENAMEBYROLETEXT2MSGENFONTSTYLEMODIFERSIZE60">
    <w:name w:val="MSG_EN_FONT_STYLE_NAME_TEMPLATE_ROLE_NUMBER MSG_EN_FONT_STYLE_NAME_BY_ROLE_TEXT 2 + MSG_EN_FONT_STYLE_MODIFER_SIZE 60"/>
    <w:basedOn w:val="MSGENFONTSTYLENAMETEMPLATEROLENUMBERMSGENFONTSTYLENAMEBYROLETEXT2"/>
    <w:rsid w:val="00EB3209"/>
    <w:rPr>
      <w:rFonts w:ascii="Arial" w:eastAsia="Arial" w:hAnsi="Arial" w:cs="Arial"/>
      <w:b w:val="0"/>
      <w:bCs w:val="0"/>
      <w:i w:val="0"/>
      <w:iCs w:val="0"/>
      <w:smallCaps w:val="0"/>
      <w:strike w:val="0"/>
      <w:color w:val="231F20"/>
      <w:spacing w:val="0"/>
      <w:w w:val="100"/>
      <w:position w:val="0"/>
      <w:sz w:val="12"/>
      <w:szCs w:val="12"/>
      <w:u w:val="none"/>
      <w:shd w:val="clear" w:color="auto" w:fill="FFFFFF"/>
      <w:lang w:val="en-US" w:eastAsia="en-US" w:bidi="en-US"/>
    </w:rPr>
  </w:style>
  <w:style w:type="character" w:customStyle="1" w:styleId="MSGENFONTSTYLENAMETEMPLATEROLENUMBERMSGENFONTSTYLENAMEBYROLETEXT37Exact">
    <w:name w:val="MSG_EN_FONT_STYLE_NAME_TEMPLATE_ROLE_NUMBER MSG_EN_FONT_STYLE_NAME_BY_ROLE_TEXT 37 Exact"/>
    <w:basedOn w:val="DefaultParagraphFont"/>
    <w:link w:val="MSGENFONTSTYLENAMETEMPLATEROLENUMBERMSGENFONTSTYLENAMEBYROLETEXT37"/>
    <w:rsid w:val="00EB3209"/>
    <w:rPr>
      <w:rFonts w:ascii="Arial" w:eastAsia="Arial" w:hAnsi="Arial" w:cs="Arial"/>
      <w:b/>
      <w:bCs/>
      <w:spacing w:val="480"/>
      <w:sz w:val="120"/>
      <w:szCs w:val="120"/>
      <w:shd w:val="clear" w:color="auto" w:fill="FFFFFF"/>
    </w:rPr>
  </w:style>
  <w:style w:type="character" w:customStyle="1" w:styleId="MSGENFONTSTYLENAMETEMPLATEROLENUMBERMSGENFONTSTYLENAMEBYROLETEXT38Exact">
    <w:name w:val="MSG_EN_FONT_STYLE_NAME_TEMPLATE_ROLE_NUMBER MSG_EN_FONT_STYLE_NAME_BY_ROLE_TEXT 38 Exact"/>
    <w:basedOn w:val="DefaultParagraphFont"/>
    <w:link w:val="MSGENFONTSTYLENAMETEMPLATEROLENUMBERMSGENFONTSTYLENAMEBYROLETEXT38"/>
    <w:rsid w:val="00EB3209"/>
    <w:rPr>
      <w:rFonts w:ascii="Arial" w:eastAsia="Arial" w:hAnsi="Arial" w:cs="Arial"/>
      <w:i/>
      <w:iCs/>
      <w:w w:val="150"/>
      <w:sz w:val="220"/>
      <w:szCs w:val="220"/>
      <w:shd w:val="clear" w:color="auto" w:fill="FFFFFF"/>
    </w:rPr>
  </w:style>
  <w:style w:type="character" w:customStyle="1" w:styleId="MSGENFONTSTYLENAMETEMPLATEROLENUMBERMSGENFONTSTYLENAMEBYROLETEXT38Exact0">
    <w:name w:val="MSG_EN_FONT_STYLE_NAME_TEMPLATE_ROLE_NUMBER MSG_EN_FONT_STYLE_NAME_BY_ROLE_TEXT 38 Exact0"/>
    <w:basedOn w:val="MSGENFONTSTYLENAMETEMPLATEROLENUMBERMSGENFONTSTYLENAMEBYROLETEXT38Exact"/>
    <w:rsid w:val="00EB3209"/>
    <w:rPr>
      <w:rFonts w:ascii="Arial" w:eastAsia="Arial" w:hAnsi="Arial" w:cs="Arial"/>
      <w:i/>
      <w:iCs/>
      <w:color w:val="231F20"/>
      <w:spacing w:val="0"/>
      <w:w w:val="150"/>
      <w:position w:val="0"/>
      <w:sz w:val="220"/>
      <w:szCs w:val="220"/>
      <w:shd w:val="clear" w:color="auto" w:fill="FFFFFF"/>
      <w:lang w:val="en-US" w:eastAsia="en-US" w:bidi="en-US"/>
    </w:rPr>
  </w:style>
  <w:style w:type="character" w:customStyle="1" w:styleId="MSGENFONTSTYLENAMETEMPLATEROLENUMBERMSGENFONTSTYLENAMEBYROLETEXT39Exact">
    <w:name w:val="MSG_EN_FONT_STYLE_NAME_TEMPLATE_ROLE_NUMBER MSG_EN_FONT_STYLE_NAME_BY_ROLE_TEXT 39 Exact"/>
    <w:basedOn w:val="DefaultParagraphFont"/>
    <w:link w:val="MSGENFONTSTYLENAMETEMPLATEROLENUMBERMSGENFONTSTYLENAMEBYROLETEXT39"/>
    <w:rsid w:val="00EB3209"/>
    <w:rPr>
      <w:rFonts w:ascii="Arial" w:eastAsia="Arial" w:hAnsi="Arial" w:cs="Arial"/>
      <w:b/>
      <w:bCs/>
      <w:sz w:val="21"/>
      <w:szCs w:val="21"/>
      <w:shd w:val="clear" w:color="auto" w:fill="FFFFFF"/>
    </w:rPr>
  </w:style>
  <w:style w:type="character" w:customStyle="1" w:styleId="MSGENFONTSTYLENAMETEMPLATEROLENUMBERMSGENFONTSTYLENAMEBYROLETEXT39Exact0">
    <w:name w:val="MSG_EN_FONT_STYLE_NAME_TEMPLATE_ROLE_NUMBER MSG_EN_FONT_STYLE_NAME_BY_ROLE_TEXT 39 Exact0"/>
    <w:basedOn w:val="MSGENFONTSTYLENAMETEMPLATEROLENUMBERMSGENFONTSTYLENAMEBYROLETEXT39Exact"/>
    <w:rsid w:val="00EB3209"/>
    <w:rPr>
      <w:rFonts w:ascii="Arial" w:eastAsia="Arial" w:hAnsi="Arial" w:cs="Arial"/>
      <w:b/>
      <w:bCs/>
      <w:color w:val="6E8633"/>
      <w:spacing w:val="0"/>
      <w:w w:val="100"/>
      <w:position w:val="0"/>
      <w:sz w:val="21"/>
      <w:szCs w:val="21"/>
      <w:shd w:val="clear" w:color="auto" w:fill="FFFFFF"/>
      <w:lang w:val="en-US" w:eastAsia="en-US" w:bidi="en-US"/>
    </w:rPr>
  </w:style>
  <w:style w:type="character" w:customStyle="1" w:styleId="MSGENFONTSTYLENAMETEMPLATEROLENUMBERMSGENFONTSTYLENAMEBYROLETABLECAPTION3MSGENFONTSTYLEMODIFERBOLD">
    <w:name w:val="MSG_EN_FONT_STYLE_NAME_TEMPLATE_ROLE_NUMBER MSG_EN_FONT_STYLE_NAME_BY_ROLE_TABLE_CAPTION 3 + MSG_EN_FONT_STYLE_MODIFER_BOLD"/>
    <w:aliases w:val="MSG_EN_FONT_STYLE_MODIFER_SPACING 0 Exact"/>
    <w:basedOn w:val="MSGENFONTSTYLENAMETEMPLATEROLENUMBERMSGENFONTSTYLENAMEBYROLETABLECAPTION3Exact"/>
    <w:rsid w:val="00EB3209"/>
    <w:rPr>
      <w:rFonts w:ascii="Arial" w:eastAsia="Arial" w:hAnsi="Arial" w:cs="Arial"/>
      <w:b/>
      <w:bCs/>
      <w:i w:val="0"/>
      <w:iCs w:val="0"/>
      <w:smallCaps w:val="0"/>
      <w:strike w:val="0"/>
      <w:color w:val="231F20"/>
      <w:spacing w:val="0"/>
      <w:w w:val="100"/>
      <w:position w:val="0"/>
      <w:sz w:val="12"/>
      <w:szCs w:val="12"/>
      <w:u w:val="none"/>
      <w:shd w:val="clear" w:color="auto" w:fill="FFFFFF"/>
      <w:lang w:val="en-US" w:eastAsia="en-US" w:bidi="en-US"/>
    </w:rPr>
  </w:style>
  <w:style w:type="character" w:customStyle="1" w:styleId="MSGENFONTSTYLENAMETEMPLATEROLENUMBERMSGENFONTSTYLENAMEBYROLETEXT2MSGENFONTSTYLEMODIFERSIZE4">
    <w:name w:val="MSG_EN_FONT_STYLE_NAME_TEMPLATE_ROLE_NUMBER MSG_EN_FONT_STYLE_NAME_BY_ROLE_TEXT 2 + MSG_EN_FONT_STYLE_MODIFER_SIZE 4"/>
    <w:basedOn w:val="MSGENFONTSTYLENAMETEMPLATEROLENUMBERMSGENFONTSTYLENAMEBYROLETEXT2"/>
    <w:rsid w:val="00EB3209"/>
    <w:rPr>
      <w:rFonts w:ascii="Arial" w:eastAsia="Arial" w:hAnsi="Arial" w:cs="Arial"/>
      <w:b w:val="0"/>
      <w:bCs w:val="0"/>
      <w:i w:val="0"/>
      <w:iCs w:val="0"/>
      <w:smallCaps w:val="0"/>
      <w:strike w:val="0"/>
      <w:color w:val="231F20"/>
      <w:spacing w:val="0"/>
      <w:w w:val="100"/>
      <w:position w:val="0"/>
      <w:sz w:val="8"/>
      <w:szCs w:val="8"/>
      <w:u w:val="none"/>
      <w:shd w:val="clear" w:color="auto" w:fill="FFFFFF"/>
      <w:lang w:val="en-US" w:eastAsia="en-US" w:bidi="en-US"/>
    </w:rPr>
  </w:style>
  <w:style w:type="character" w:customStyle="1" w:styleId="MSGENFONTSTYLENAMETEMPLATEROLELEVELNUMBERMSGENFONTSTYLENAMEBYROLEHEADING42Exact">
    <w:name w:val="MSG_EN_FONT_STYLE_NAME_TEMPLATE_ROLE_LEVEL_NUMBER MSG_EN_FONT_STYLE_NAME_BY_ROLE_HEADING 4 2 Exact"/>
    <w:basedOn w:val="DefaultParagraphFont"/>
    <w:rsid w:val="00EB3209"/>
    <w:rPr>
      <w:rFonts w:ascii="Arial" w:eastAsia="Arial" w:hAnsi="Arial" w:cs="Arial"/>
      <w:b w:val="0"/>
      <w:bCs w:val="0"/>
      <w:i w:val="0"/>
      <w:iCs w:val="0"/>
      <w:smallCaps w:val="0"/>
      <w:strike w:val="0"/>
      <w:sz w:val="14"/>
      <w:szCs w:val="14"/>
      <w:u w:val="none"/>
    </w:rPr>
  </w:style>
  <w:style w:type="character" w:customStyle="1" w:styleId="MSGENFONTSTYLENAMETEMPLATEROLELEVELNUMBERMSGENFONTSTYLENAMEBYROLEHEADING42Exact0">
    <w:name w:val="MSG_EN_FONT_STYLE_NAME_TEMPLATE_ROLE_LEVEL_NUMBER MSG_EN_FONT_STYLE_NAME_BY_ROLE_HEADING 4 2 Exact0"/>
    <w:basedOn w:val="MSGENFONTSTYLENAMETEMPLATEROLELEVELNUMBERMSGENFONTSTYLENAMEBYROLEHEADING42"/>
    <w:rsid w:val="00EB3209"/>
    <w:rPr>
      <w:rFonts w:ascii="Arial" w:eastAsia="Arial" w:hAnsi="Arial" w:cs="Arial"/>
      <w:color w:val="231F20"/>
      <w:sz w:val="14"/>
      <w:szCs w:val="14"/>
      <w:shd w:val="clear" w:color="auto" w:fill="FFFFFF"/>
    </w:rPr>
  </w:style>
  <w:style w:type="character" w:customStyle="1" w:styleId="MSGENFONTSTYLENAMETEMPLATEROLENUMBERMSGENFONTSTYLENAMEBYROLEPICTURECAPTION10Exact">
    <w:name w:val="MSG_EN_FONT_STYLE_NAME_TEMPLATE_ROLE_NUMBER MSG_EN_FONT_STYLE_NAME_BY_ROLE_PICTURE_CAPTION 10 Exact"/>
    <w:basedOn w:val="DefaultParagraphFont"/>
    <w:link w:val="MSGENFONTSTYLENAMETEMPLATEROLENUMBERMSGENFONTSTYLENAMEBYROLEPICTURECAPTION10"/>
    <w:rsid w:val="00EB3209"/>
    <w:rPr>
      <w:rFonts w:ascii="Arial" w:eastAsia="Arial" w:hAnsi="Arial" w:cs="Arial"/>
      <w:i/>
      <w:iCs/>
      <w:shd w:val="clear" w:color="auto" w:fill="FFFFFF"/>
    </w:rPr>
  </w:style>
  <w:style w:type="character" w:customStyle="1" w:styleId="MSGENFONTSTYLENAMETEMPLATEROLENUMBERMSGENFONTSTYLENAMEBYROLEPICTURECAPTION10Exact0">
    <w:name w:val="MSG_EN_FONT_STYLE_NAME_TEMPLATE_ROLE_NUMBER MSG_EN_FONT_STYLE_NAME_BY_ROLE_PICTURE_CAPTION 10 Exact0"/>
    <w:basedOn w:val="MSGENFONTSTYLENAMETEMPLATEROLENUMBERMSGENFONTSTYLENAMEBYROLEPICTURECAPTION10Exact"/>
    <w:rsid w:val="00EB3209"/>
    <w:rPr>
      <w:rFonts w:ascii="Arial" w:eastAsia="Arial" w:hAnsi="Arial" w:cs="Arial"/>
      <w:i/>
      <w:iCs/>
      <w:color w:val="3C3636"/>
      <w:spacing w:val="0"/>
      <w:w w:val="100"/>
      <w:position w:val="0"/>
      <w:shd w:val="clear" w:color="auto" w:fill="FFFFFF"/>
      <w:lang w:val="en-US" w:eastAsia="en-US" w:bidi="en-US"/>
    </w:rPr>
  </w:style>
  <w:style w:type="character" w:customStyle="1" w:styleId="MSGENFONTSTYLENAMETEMPLATEROLENUMBERMSGENFONTSTYLENAMEBYROLETEXT430">
    <w:name w:val="MSG_EN_FONT_STYLE_NAME_TEMPLATE_ROLE_NUMBER MSG_EN_FONT_STYLE_NAME_BY_ROLE_TEXT 43_"/>
    <w:basedOn w:val="DefaultParagraphFont"/>
    <w:link w:val="MSGENFONTSTYLENAMETEMPLATEROLENUMBERMSGENFONTSTYLENAMEBYROLETEXT4300"/>
    <w:rsid w:val="00EB3209"/>
    <w:rPr>
      <w:rFonts w:ascii="Arial" w:eastAsia="Arial" w:hAnsi="Arial" w:cs="Arial"/>
      <w:sz w:val="16"/>
      <w:szCs w:val="16"/>
      <w:shd w:val="clear" w:color="auto" w:fill="FFFFFF"/>
    </w:rPr>
  </w:style>
  <w:style w:type="character" w:customStyle="1" w:styleId="MSGENFONTSTYLENAMETEMPLATEROLENUMBERMSGENFONTSTYLENAMEBYROLETEXT26">
    <w:name w:val="MSG_EN_FONT_STYLE_NAME_TEMPLATE_ROLE_NUMBER MSG_EN_FONT_STYLE_NAME_BY_ROLE_TEXT 26_"/>
    <w:basedOn w:val="DefaultParagraphFont"/>
    <w:link w:val="MSGENFONTSTYLENAMETEMPLATEROLENUMBERMSGENFONTSTYLENAMEBYROLETEXT261"/>
    <w:rsid w:val="00EB3209"/>
    <w:rPr>
      <w:rFonts w:ascii="Arial" w:eastAsia="Arial" w:hAnsi="Arial" w:cs="Arial"/>
      <w:sz w:val="14"/>
      <w:szCs w:val="14"/>
      <w:shd w:val="clear" w:color="auto" w:fill="FFFFFF"/>
    </w:rPr>
  </w:style>
  <w:style w:type="character" w:customStyle="1" w:styleId="MSGENFONTSTYLENAMETEMPLATEROLENUMBERMSGENFONTSTYLENAMEBYROLETEXT2600">
    <w:name w:val="MSG_EN_FONT_STYLE_NAME_TEMPLATE_ROLE_NUMBER MSG_EN_FONT_STYLE_NAME_BY_ROLE_TEXT 260"/>
    <w:basedOn w:val="MSGENFONTSTYLENAMETEMPLATEROLENUMBERMSGENFONTSTYLENAMEBYROLETEXT26"/>
    <w:rsid w:val="00EB3209"/>
    <w:rPr>
      <w:rFonts w:ascii="Arial" w:eastAsia="Arial" w:hAnsi="Arial" w:cs="Arial"/>
      <w:color w:val="231F20"/>
      <w:spacing w:val="0"/>
      <w:w w:val="100"/>
      <w:position w:val="0"/>
      <w:sz w:val="14"/>
      <w:szCs w:val="14"/>
      <w:shd w:val="clear" w:color="auto" w:fill="FFFFFF"/>
      <w:lang w:val="en-US" w:eastAsia="en-US" w:bidi="en-US"/>
    </w:rPr>
  </w:style>
  <w:style w:type="character" w:customStyle="1" w:styleId="MSGENFONTSTYLENAMETEMPLATEROLENUMBERMSGENFONTSTYLENAMEBYROLETEXT2MSGENFONTSTYLEMODIFERSIZE72">
    <w:name w:val="MSG_EN_FONT_STYLE_NAME_TEMPLATE_ROLE_NUMBER MSG_EN_FONT_STYLE_NAME_BY_ROLE_TEXT 2 + MSG_EN_FONT_STYLE_MODIFER_SIZE 72"/>
    <w:basedOn w:val="MSGENFONTSTYLENAMETEMPLATEROLENUMBERMSGENFONTSTYLENAMEBYROLETEXT2"/>
    <w:rsid w:val="00EB3209"/>
    <w:rPr>
      <w:rFonts w:ascii="Arial" w:eastAsia="Arial" w:hAnsi="Arial" w:cs="Arial"/>
      <w:b w:val="0"/>
      <w:bCs w:val="0"/>
      <w:i w:val="0"/>
      <w:iCs w:val="0"/>
      <w:smallCaps w:val="0"/>
      <w:strike w:val="0"/>
      <w:color w:val="FFFFFF"/>
      <w:spacing w:val="0"/>
      <w:w w:val="100"/>
      <w:position w:val="0"/>
      <w:sz w:val="14"/>
      <w:szCs w:val="14"/>
      <w:u w:val="none"/>
      <w:shd w:val="clear" w:color="auto" w:fill="FFFFFF"/>
      <w:lang w:val="en-US" w:eastAsia="en-US" w:bidi="en-US"/>
    </w:rPr>
  </w:style>
  <w:style w:type="character" w:customStyle="1" w:styleId="MSGENFONTSTYLENAMETEMPLATEROLENUMBERMSGENFONTSTYLENAMEBYROLETEXT2MSGENFONTSTYLEMODIFERSIZE73">
    <w:name w:val="MSG_EN_FONT_STYLE_NAME_TEMPLATE_ROLE_NUMBER MSG_EN_FONT_STYLE_NAME_BY_ROLE_TEXT 2 + MSG_EN_FONT_STYLE_MODIFER_SIZE 73"/>
    <w:basedOn w:val="MSGENFONTSTYLENAMETEMPLATEROLENUMBERMSGENFONTSTYLENAMEBYROLETEXT2"/>
    <w:rsid w:val="00EB3209"/>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MSGENFONTSTYLENAMETEMPLATEROLENUMBERMSGENFONTSTYLENAMEBYROLEPICTURECAPTION11Exact">
    <w:name w:val="MSG_EN_FONT_STYLE_NAME_TEMPLATE_ROLE_NUMBER MSG_EN_FONT_STYLE_NAME_BY_ROLE_PICTURE_CAPTION 11 Exact"/>
    <w:basedOn w:val="DefaultParagraphFont"/>
    <w:link w:val="MSGENFONTSTYLENAMETEMPLATEROLENUMBERMSGENFONTSTYLENAMEBYROLEPICTURECAPTION11"/>
    <w:rsid w:val="00EB3209"/>
    <w:rPr>
      <w:rFonts w:ascii="Arial" w:eastAsia="Arial" w:hAnsi="Arial" w:cs="Arial"/>
      <w:sz w:val="14"/>
      <w:szCs w:val="14"/>
      <w:shd w:val="clear" w:color="auto" w:fill="FFFFFF"/>
    </w:rPr>
  </w:style>
  <w:style w:type="character" w:customStyle="1" w:styleId="MSGENFONTSTYLENAMETEMPLATEROLENUMBERMSGENFONTSTYLENAMEBYROLEPICTURECAPTION11Exact0">
    <w:name w:val="MSG_EN_FONT_STYLE_NAME_TEMPLATE_ROLE_NUMBER MSG_EN_FONT_STYLE_NAME_BY_ROLE_PICTURE_CAPTION 11 Exact0"/>
    <w:basedOn w:val="MSGENFONTSTYLENAMETEMPLATEROLENUMBERMSGENFONTSTYLENAMEBYROLEPICTURECAPTION11Exact"/>
    <w:rsid w:val="00EB3209"/>
    <w:rPr>
      <w:rFonts w:ascii="Arial" w:eastAsia="Arial" w:hAnsi="Arial" w:cs="Arial"/>
      <w:color w:val="231F20"/>
      <w:spacing w:val="0"/>
      <w:w w:val="100"/>
      <w:position w:val="0"/>
      <w:sz w:val="14"/>
      <w:szCs w:val="14"/>
      <w:shd w:val="clear" w:color="auto" w:fill="FFFFFF"/>
      <w:lang w:val="en-US" w:eastAsia="en-US" w:bidi="en-US"/>
    </w:rPr>
  </w:style>
  <w:style w:type="character" w:customStyle="1" w:styleId="MSGENFONTSTYLENAMETEMPLATEROLELEVELNUMBERMSGENFONTSTYLENAMEBYROLEHEADING42">
    <w:name w:val="MSG_EN_FONT_STYLE_NAME_TEMPLATE_ROLE_LEVEL_NUMBER MSG_EN_FONT_STYLE_NAME_BY_ROLE_HEADING 4 2_"/>
    <w:basedOn w:val="DefaultParagraphFont"/>
    <w:link w:val="MSGENFONTSTYLENAMETEMPLATEROLELEVELNUMBERMSGENFONTSTYLENAMEBYROLEHEADING421"/>
    <w:rsid w:val="00EB3209"/>
    <w:rPr>
      <w:rFonts w:ascii="Arial" w:eastAsia="Arial" w:hAnsi="Arial" w:cs="Arial"/>
      <w:sz w:val="14"/>
      <w:szCs w:val="14"/>
      <w:shd w:val="clear" w:color="auto" w:fill="FFFFFF"/>
    </w:rPr>
  </w:style>
  <w:style w:type="character" w:customStyle="1" w:styleId="MSGENFONTSTYLENAMETEMPLATEROLELEVELNUMBERMSGENFONTSTYLENAMEBYROLEHEADING420">
    <w:name w:val="MSG_EN_FONT_STYLE_NAME_TEMPLATE_ROLE_LEVEL_NUMBER MSG_EN_FONT_STYLE_NAME_BY_ROLE_HEADING 4 2"/>
    <w:basedOn w:val="MSGENFONTSTYLENAMETEMPLATEROLELEVELNUMBERMSGENFONTSTYLENAMEBYROLEHEADING42"/>
    <w:rsid w:val="00EB3209"/>
    <w:rPr>
      <w:rFonts w:ascii="Arial" w:eastAsia="Arial" w:hAnsi="Arial" w:cs="Arial"/>
      <w:color w:val="231F20"/>
      <w:spacing w:val="0"/>
      <w:w w:val="100"/>
      <w:position w:val="0"/>
      <w:sz w:val="14"/>
      <w:szCs w:val="14"/>
      <w:shd w:val="clear" w:color="auto" w:fill="FFFFFF"/>
      <w:lang w:val="en-US" w:eastAsia="en-US" w:bidi="en-US"/>
    </w:rPr>
  </w:style>
  <w:style w:type="character" w:customStyle="1" w:styleId="MSGENFONTSTYLENAMETEMPLATEROLENUMBERMSGENFONTSTYLENAMEBYROLETABLECAPTION4">
    <w:name w:val="MSG_EN_FONT_STYLE_NAME_TEMPLATE_ROLE_NUMBER MSG_EN_FONT_STYLE_NAME_BY_ROLE_TABLE_CAPTION 4_"/>
    <w:basedOn w:val="DefaultParagraphFont"/>
    <w:link w:val="MSGENFONTSTYLENAMETEMPLATEROLENUMBERMSGENFONTSTYLENAMEBYROLETABLECAPTION40"/>
    <w:rsid w:val="00EB3209"/>
    <w:rPr>
      <w:rFonts w:ascii="Arial" w:eastAsia="Arial" w:hAnsi="Arial" w:cs="Arial"/>
      <w:sz w:val="14"/>
      <w:szCs w:val="14"/>
      <w:shd w:val="clear" w:color="auto" w:fill="FFFFFF"/>
    </w:rPr>
  </w:style>
  <w:style w:type="character" w:customStyle="1" w:styleId="MSGENFONTSTYLENAMETEMPLATEROLENUMBERMSGENFONTSTYLENAMEBYROLETABLECAPTION41">
    <w:name w:val="MSG_EN_FONT_STYLE_NAME_TEMPLATE_ROLE_NUMBER MSG_EN_FONT_STYLE_NAME_BY_ROLE_TABLE_CAPTION 4"/>
    <w:basedOn w:val="MSGENFONTSTYLENAMETEMPLATEROLENUMBERMSGENFONTSTYLENAMEBYROLETABLECAPTION4"/>
    <w:rsid w:val="00EB3209"/>
    <w:rPr>
      <w:rFonts w:ascii="Arial" w:eastAsia="Arial" w:hAnsi="Arial" w:cs="Arial"/>
      <w:color w:val="231F20"/>
      <w:spacing w:val="0"/>
      <w:w w:val="100"/>
      <w:position w:val="0"/>
      <w:sz w:val="14"/>
      <w:szCs w:val="14"/>
      <w:shd w:val="clear" w:color="auto" w:fill="FFFFFF"/>
      <w:lang w:val="en-US" w:eastAsia="en-US" w:bidi="en-US"/>
    </w:rPr>
  </w:style>
  <w:style w:type="character" w:customStyle="1" w:styleId="MSGENFONTSTYLENAMETEMPLATEROLENUMBERMSGENFONTSTYLENAMEBYROLETEXT2MSGENFONTSTYLEMODIFERSIZE74">
    <w:name w:val="MSG_EN_FONT_STYLE_NAME_TEMPLATE_ROLE_NUMBER MSG_EN_FONT_STYLE_NAME_BY_ROLE_TEXT 2 + MSG_EN_FONT_STYLE_MODIFER_SIZE 74"/>
    <w:aliases w:val="MSG_EN_FONT_STYLE_MODIFER_SPACING 2"/>
    <w:basedOn w:val="MSGENFONTSTYLENAMETEMPLATEROLENUMBERMSGENFONTSTYLENAMEBYROLETEXT2"/>
    <w:rsid w:val="00EB3209"/>
    <w:rPr>
      <w:rFonts w:ascii="Arial" w:eastAsia="Arial" w:hAnsi="Arial" w:cs="Arial"/>
      <w:b w:val="0"/>
      <w:bCs w:val="0"/>
      <w:i w:val="0"/>
      <w:iCs w:val="0"/>
      <w:smallCaps w:val="0"/>
      <w:strike w:val="0"/>
      <w:color w:val="EBEBEB"/>
      <w:spacing w:val="40"/>
      <w:w w:val="100"/>
      <w:position w:val="0"/>
      <w:sz w:val="14"/>
      <w:szCs w:val="14"/>
      <w:u w:val="none"/>
      <w:shd w:val="clear" w:color="auto" w:fill="FFFFFF"/>
      <w:lang w:val="en-US" w:eastAsia="en-US" w:bidi="en-US"/>
    </w:rPr>
  </w:style>
  <w:style w:type="character" w:customStyle="1" w:styleId="MSGENFONTSTYLENAMETEMPLATEROLELEVELNUMBERMSGENFONTSTYLENAMEBYROLEHEADING4200">
    <w:name w:val="MSG_EN_FONT_STYLE_NAME_TEMPLATE_ROLE_LEVEL_NUMBER MSG_EN_FONT_STYLE_NAME_BY_ROLE_HEADING 4 20"/>
    <w:basedOn w:val="MSGENFONTSTYLENAMETEMPLATEROLELEVELNUMBERMSGENFONTSTYLENAMEBYROLEHEADING42"/>
    <w:rsid w:val="00EB3209"/>
    <w:rPr>
      <w:rFonts w:ascii="Arial" w:eastAsia="Arial" w:hAnsi="Arial" w:cs="Arial"/>
      <w:color w:val="FFFFFF"/>
      <w:spacing w:val="0"/>
      <w:w w:val="100"/>
      <w:position w:val="0"/>
      <w:sz w:val="14"/>
      <w:szCs w:val="14"/>
      <w:shd w:val="clear" w:color="auto" w:fill="FFFFFF"/>
      <w:lang w:val="en-US" w:eastAsia="en-US" w:bidi="en-US"/>
    </w:rPr>
  </w:style>
  <w:style w:type="character" w:customStyle="1" w:styleId="MSGENFONTSTYLENAMETEMPLATEROLENUMBERMSGENFONTSTYLENAMEBYROLETEXT363">
    <w:name w:val="MSG_EN_FONT_STYLE_NAME_TEMPLATE_ROLE_NUMBER MSG_EN_FONT_STYLE_NAME_BY_ROLE_TEXT 363"/>
    <w:basedOn w:val="MSGENFONTSTYLENAMETEMPLATEROLENUMBERMSGENFONTSTYLENAMEBYROLETEXT36"/>
    <w:rsid w:val="00EB3209"/>
    <w:rPr>
      <w:rFonts w:ascii="Arial" w:eastAsia="Arial" w:hAnsi="Arial" w:cs="Arial"/>
      <w:b w:val="0"/>
      <w:bCs w:val="0"/>
      <w:i w:val="0"/>
      <w:iCs w:val="0"/>
      <w:smallCaps w:val="0"/>
      <w:strike w:val="0"/>
      <w:color w:val="FFFFFF"/>
      <w:spacing w:val="0"/>
      <w:w w:val="100"/>
      <w:position w:val="0"/>
      <w:sz w:val="14"/>
      <w:szCs w:val="14"/>
      <w:u w:val="none"/>
      <w:shd w:val="clear" w:color="auto" w:fill="FFFFFF"/>
      <w:lang w:val="en-US" w:eastAsia="en-US" w:bidi="en-US"/>
    </w:rPr>
  </w:style>
  <w:style w:type="character" w:customStyle="1" w:styleId="MSGENFONTSTYLENAMETEMPLATEROLENUMBERMSGENFONTSTYLENAMEBYROLETABLECAPTION4Exact">
    <w:name w:val="MSG_EN_FONT_STYLE_NAME_TEMPLATE_ROLE_NUMBER MSG_EN_FONT_STYLE_NAME_BY_ROLE_TABLE_CAPTION 4 Exact"/>
    <w:basedOn w:val="DefaultParagraphFont"/>
    <w:rsid w:val="00EB3209"/>
    <w:rPr>
      <w:rFonts w:ascii="Arial" w:eastAsia="Arial" w:hAnsi="Arial" w:cs="Arial"/>
      <w:b w:val="0"/>
      <w:bCs w:val="0"/>
      <w:i w:val="0"/>
      <w:iCs w:val="0"/>
      <w:smallCaps w:val="0"/>
      <w:strike w:val="0"/>
      <w:sz w:val="14"/>
      <w:szCs w:val="14"/>
      <w:u w:val="none"/>
    </w:rPr>
  </w:style>
  <w:style w:type="character" w:customStyle="1" w:styleId="MSGENFONTSTYLENAMETEMPLATEROLENUMBERMSGENFONTSTYLENAMEBYROLETABLECAPTION4Exact0">
    <w:name w:val="MSG_EN_FONT_STYLE_NAME_TEMPLATE_ROLE_NUMBER MSG_EN_FONT_STYLE_NAME_BY_ROLE_TABLE_CAPTION 4 Exact0"/>
    <w:basedOn w:val="MSGENFONTSTYLENAMETEMPLATEROLENUMBERMSGENFONTSTYLENAMEBYROLETABLECAPTION4"/>
    <w:rsid w:val="00EB3209"/>
    <w:rPr>
      <w:rFonts w:ascii="Arial" w:eastAsia="Arial" w:hAnsi="Arial" w:cs="Arial"/>
      <w:color w:val="231F20"/>
      <w:spacing w:val="0"/>
      <w:w w:val="100"/>
      <w:position w:val="0"/>
      <w:sz w:val="14"/>
      <w:szCs w:val="14"/>
      <w:shd w:val="clear" w:color="auto" w:fill="FFFFFF"/>
      <w:lang w:val="en-US" w:eastAsia="en-US" w:bidi="en-US"/>
    </w:rPr>
  </w:style>
  <w:style w:type="character" w:customStyle="1" w:styleId="MSGENFONTSTYLENAMETEMPLATEROLELEVELNUMBERMSGENFONTSTYLENAMEBYROLEHEADING42Exact1">
    <w:name w:val="MSG_EN_FONT_STYLE_NAME_TEMPLATE_ROLE_LEVEL_NUMBER MSG_EN_FONT_STYLE_NAME_BY_ROLE_HEADING 4 2 Exact1"/>
    <w:basedOn w:val="MSGENFONTSTYLENAMETEMPLATEROLELEVELNUMBERMSGENFONTSTYLENAMEBYROLEHEADING42"/>
    <w:rsid w:val="00EB3209"/>
    <w:rPr>
      <w:rFonts w:ascii="Arial" w:eastAsia="Arial" w:hAnsi="Arial" w:cs="Arial"/>
      <w:color w:val="FFFFFF"/>
      <w:spacing w:val="0"/>
      <w:w w:val="100"/>
      <w:position w:val="0"/>
      <w:sz w:val="14"/>
      <w:szCs w:val="14"/>
      <w:shd w:val="clear" w:color="auto" w:fill="FFFFFF"/>
      <w:lang w:val="en-US" w:eastAsia="en-US" w:bidi="en-US"/>
    </w:rPr>
  </w:style>
  <w:style w:type="character" w:customStyle="1" w:styleId="MSGENFONTSTYLENAMETEMPLATEROLENUMBERMSGENFONTSTYLENAMEBYROLETEXT36Exact1">
    <w:name w:val="MSG_EN_FONT_STYLE_NAME_TEMPLATE_ROLE_NUMBER MSG_EN_FONT_STYLE_NAME_BY_ROLE_TEXT 36 Exact1"/>
    <w:basedOn w:val="MSGENFONTSTYLENAMETEMPLATEROLENUMBERMSGENFONTSTYLENAMEBYROLETEXT36"/>
    <w:rsid w:val="00EB3209"/>
    <w:rPr>
      <w:rFonts w:ascii="Arial" w:eastAsia="Arial" w:hAnsi="Arial" w:cs="Arial"/>
      <w:b w:val="0"/>
      <w:bCs w:val="0"/>
      <w:i w:val="0"/>
      <w:iCs w:val="0"/>
      <w:smallCaps w:val="0"/>
      <w:strike w:val="0"/>
      <w:color w:val="FFFFFF"/>
      <w:spacing w:val="0"/>
      <w:w w:val="100"/>
      <w:position w:val="0"/>
      <w:sz w:val="14"/>
      <w:szCs w:val="14"/>
      <w:u w:val="none"/>
      <w:shd w:val="clear" w:color="auto" w:fill="FFFFFF"/>
      <w:lang w:val="en-US" w:eastAsia="en-US" w:bidi="en-US"/>
    </w:rPr>
  </w:style>
  <w:style w:type="character" w:customStyle="1" w:styleId="MSGENFONTSTYLENAMETEMPLATEROLENUMBERMSGENFONTSTYLENAMEBYROLETEXT364">
    <w:name w:val="MSG_EN_FONT_STYLE_NAME_TEMPLATE_ROLE_NUMBER MSG_EN_FONT_STYLE_NAME_BY_ROLE_TEXT 364"/>
    <w:basedOn w:val="MSGENFONTSTYLENAMETEMPLATEROLENUMBERMSGENFONTSTYLENAMEBYROLETEXT36"/>
    <w:rsid w:val="00EB3209"/>
    <w:rPr>
      <w:rFonts w:ascii="Arial" w:eastAsia="Arial" w:hAnsi="Arial" w:cs="Arial"/>
      <w:b w:val="0"/>
      <w:bCs w:val="0"/>
      <w:i w:val="0"/>
      <w:iCs w:val="0"/>
      <w:smallCaps w:val="0"/>
      <w:strike w:val="0"/>
      <w:color w:val="D4DBC5"/>
      <w:spacing w:val="0"/>
      <w:w w:val="100"/>
      <w:position w:val="0"/>
      <w:sz w:val="14"/>
      <w:szCs w:val="14"/>
      <w:u w:val="none"/>
      <w:shd w:val="clear" w:color="auto" w:fill="FFFFFF"/>
      <w:lang w:val="en-US" w:eastAsia="en-US" w:bidi="en-US"/>
    </w:rPr>
  </w:style>
  <w:style w:type="character" w:customStyle="1" w:styleId="MSGENFONTSTYLENAMETEMPLATEROLENUMBERMSGENFONTSTYLENAMEBYROLETEXT2MSGENFONTSTYLEMODIFERBOLD0">
    <w:name w:val="MSG_EN_FONT_STYLE_NAME_TEMPLATE_ROLE_NUMBER MSG_EN_FONT_STYLE_NAME_BY_ROLE_TEXT 2 + MSG_EN_FONT_STYLE_MODIFER_BOLD0"/>
    <w:aliases w:val="MSG_EN_FONT_STYLE_MODIFER_ITALIC Exact"/>
    <w:basedOn w:val="MSGENFONTSTYLENAMETEMPLATEROLENUMBERMSGENFONTSTYLENAMEBYROLETEXT2"/>
    <w:rsid w:val="00EB3209"/>
    <w:rPr>
      <w:rFonts w:ascii="Arial" w:eastAsia="Arial" w:hAnsi="Arial" w:cs="Arial"/>
      <w:b/>
      <w:bCs/>
      <w:i/>
      <w:iCs/>
      <w:smallCaps w:val="0"/>
      <w:strike w:val="0"/>
      <w:color w:val="231F20"/>
      <w:spacing w:val="0"/>
      <w:w w:val="100"/>
      <w:position w:val="0"/>
      <w:sz w:val="17"/>
      <w:szCs w:val="17"/>
      <w:u w:val="none"/>
      <w:shd w:val="clear" w:color="auto" w:fill="FFFFFF"/>
      <w:lang w:val="en-US" w:eastAsia="en-US" w:bidi="en-US"/>
    </w:rPr>
  </w:style>
  <w:style w:type="character" w:customStyle="1" w:styleId="MSGENFONTSTYLENAMETEMPLATEROLENUMBERMSGENFONTSTYLENAMEBYROLETEXT2MSGENFONTSTYLEMODIFERSIZE7Exact">
    <w:name w:val="MSG_EN_FONT_STYLE_NAME_TEMPLATE_ROLE_NUMBER MSG_EN_FONT_STYLE_NAME_BY_ROLE_TEXT 2 + MSG_EN_FONT_STYLE_MODIFER_SIZE 7 Exact"/>
    <w:basedOn w:val="MSGENFONTSTYLENAMETEMPLATEROLENUMBERMSGENFONTSTYLENAMEBYROLETEXT2"/>
    <w:rsid w:val="00EB3209"/>
    <w:rPr>
      <w:rFonts w:ascii="Arial" w:eastAsia="Arial" w:hAnsi="Arial" w:cs="Arial"/>
      <w:b w:val="0"/>
      <w:bCs w:val="0"/>
      <w:i w:val="0"/>
      <w:iCs w:val="0"/>
      <w:smallCaps w:val="0"/>
      <w:strike w:val="0"/>
      <w:color w:val="231F20"/>
      <w:spacing w:val="0"/>
      <w:w w:val="100"/>
      <w:position w:val="0"/>
      <w:sz w:val="14"/>
      <w:szCs w:val="14"/>
      <w:u w:val="none"/>
      <w:shd w:val="clear" w:color="auto" w:fill="FFFFFF"/>
      <w:lang w:val="en-US" w:eastAsia="en-US" w:bidi="en-US"/>
    </w:rPr>
  </w:style>
  <w:style w:type="character" w:customStyle="1" w:styleId="MSGENFONTSTYLENAMETEMPLATEROLENUMBERMSGENFONTSTYLENAMEBYROLETABLECAPTION5Exact">
    <w:name w:val="MSG_EN_FONT_STYLE_NAME_TEMPLATE_ROLE_NUMBER MSG_EN_FONT_STYLE_NAME_BY_ROLE_TABLE_CAPTION 5 Exact"/>
    <w:basedOn w:val="DefaultParagraphFont"/>
    <w:link w:val="MSGENFONTSTYLENAMETEMPLATEROLENUMBERMSGENFONTSTYLENAMEBYROLETABLECAPTION5"/>
    <w:rsid w:val="00EB3209"/>
    <w:rPr>
      <w:rFonts w:ascii="Arial" w:eastAsia="Arial" w:hAnsi="Arial" w:cs="Arial"/>
      <w:sz w:val="13"/>
      <w:szCs w:val="13"/>
      <w:shd w:val="clear" w:color="auto" w:fill="FFFFFF"/>
    </w:rPr>
  </w:style>
  <w:style w:type="character" w:customStyle="1" w:styleId="MSGENFONTSTYLENAMETEMPLATEROLENUMBERMSGENFONTSTYLENAMEBYROLETABLECAPTION5Exact0">
    <w:name w:val="MSG_EN_FONT_STYLE_NAME_TEMPLATE_ROLE_NUMBER MSG_EN_FONT_STYLE_NAME_BY_ROLE_TABLE_CAPTION 5 Exact0"/>
    <w:basedOn w:val="MSGENFONTSTYLENAMETEMPLATEROLENUMBERMSGENFONTSTYLENAMEBYROLETABLECAPTION5Exact"/>
    <w:rsid w:val="00EB3209"/>
    <w:rPr>
      <w:rFonts w:ascii="Arial" w:eastAsia="Arial" w:hAnsi="Arial" w:cs="Arial"/>
      <w:color w:val="231F20"/>
      <w:spacing w:val="0"/>
      <w:w w:val="100"/>
      <w:position w:val="0"/>
      <w:sz w:val="13"/>
      <w:szCs w:val="13"/>
      <w:shd w:val="clear" w:color="auto" w:fill="FFFFFF"/>
      <w:lang w:val="en-US" w:eastAsia="en-US" w:bidi="en-US"/>
    </w:rPr>
  </w:style>
  <w:style w:type="character" w:customStyle="1" w:styleId="MSGENFONTSTYLENAMETEMPLATEROLENUMBERMSGENFONTSTYLENAMEBYROLETEXT44Exact">
    <w:name w:val="MSG_EN_FONT_STYLE_NAME_TEMPLATE_ROLE_NUMBER MSG_EN_FONT_STYLE_NAME_BY_ROLE_TEXT 44 Exact"/>
    <w:basedOn w:val="DefaultParagraphFont"/>
    <w:rsid w:val="00EB3209"/>
    <w:rPr>
      <w:rFonts w:ascii="Arial" w:eastAsia="Arial" w:hAnsi="Arial" w:cs="Arial"/>
      <w:b w:val="0"/>
      <w:bCs w:val="0"/>
      <w:i w:val="0"/>
      <w:iCs w:val="0"/>
      <w:smallCaps w:val="0"/>
      <w:strike w:val="0"/>
      <w:sz w:val="13"/>
      <w:szCs w:val="13"/>
      <w:u w:val="none"/>
    </w:rPr>
  </w:style>
  <w:style w:type="character" w:customStyle="1" w:styleId="MSGENFONTSTYLENAMETEMPLATEROLENUMBERMSGENFONTSTYLENAMEBYROLETEXT44Exact0">
    <w:name w:val="MSG_EN_FONT_STYLE_NAME_TEMPLATE_ROLE_NUMBER MSG_EN_FONT_STYLE_NAME_BY_ROLE_TEXT 44 Exact0"/>
    <w:basedOn w:val="MSGENFONTSTYLENAMETEMPLATEROLENUMBERMSGENFONTSTYLENAMEBYROLETEXT440"/>
    <w:rsid w:val="00EB3209"/>
    <w:rPr>
      <w:rFonts w:ascii="Arial" w:eastAsia="Arial" w:hAnsi="Arial" w:cs="Arial"/>
      <w:color w:val="231F20"/>
      <w:sz w:val="13"/>
      <w:szCs w:val="13"/>
      <w:shd w:val="clear" w:color="auto" w:fill="FFFFFF"/>
    </w:rPr>
  </w:style>
  <w:style w:type="character" w:customStyle="1" w:styleId="MSGENFONTSTYLENAMETEMPLATEROLENUMBERMSGENFONTSTYLENAMEBYROLETEXT440">
    <w:name w:val="MSG_EN_FONT_STYLE_NAME_TEMPLATE_ROLE_NUMBER MSG_EN_FONT_STYLE_NAME_BY_ROLE_TEXT 44_"/>
    <w:basedOn w:val="DefaultParagraphFont"/>
    <w:link w:val="MSGENFONTSTYLENAMETEMPLATEROLENUMBERMSGENFONTSTYLENAMEBYROLETEXT4400"/>
    <w:rsid w:val="00EB3209"/>
    <w:rPr>
      <w:rFonts w:ascii="Arial" w:eastAsia="Arial" w:hAnsi="Arial" w:cs="Arial"/>
      <w:sz w:val="13"/>
      <w:szCs w:val="13"/>
      <w:shd w:val="clear" w:color="auto" w:fill="FFFFFF"/>
    </w:rPr>
  </w:style>
  <w:style w:type="character" w:customStyle="1" w:styleId="MSGENFONTSTYLENAMETEMPLATEROLENUMBERMSGENFONTSTYLENAMEBYROLETEXT44MSGENFONTSTYLEMODIFERSIZE9">
    <w:name w:val="MSG_EN_FONT_STYLE_NAME_TEMPLATE_ROLE_NUMBER MSG_EN_FONT_STYLE_NAME_BY_ROLE_TEXT 44 + MSG_EN_FONT_STYLE_MODIFER_SIZE 9"/>
    <w:basedOn w:val="MSGENFONTSTYLENAMETEMPLATEROLENUMBERMSGENFONTSTYLENAMEBYROLETEXT440"/>
    <w:rsid w:val="00EB3209"/>
    <w:rPr>
      <w:rFonts w:ascii="Arial" w:eastAsia="Arial" w:hAnsi="Arial" w:cs="Arial"/>
      <w:color w:val="231F20"/>
      <w:spacing w:val="0"/>
      <w:w w:val="100"/>
      <w:position w:val="0"/>
      <w:sz w:val="18"/>
      <w:szCs w:val="18"/>
      <w:shd w:val="clear" w:color="auto" w:fill="FFFFFF"/>
      <w:lang w:val="en-US" w:eastAsia="en-US" w:bidi="en-US"/>
    </w:rPr>
  </w:style>
  <w:style w:type="character" w:customStyle="1" w:styleId="MSGENFONTSTYLENAMETEMPLATEROLENUMBERMSGENFONTSTYLENAMEBYROLETEXT44MSGENFONTSTYLEMODIFERSIZE8">
    <w:name w:val="MSG_EN_FONT_STYLE_NAME_TEMPLATE_ROLE_NUMBER MSG_EN_FONT_STYLE_NAME_BY_ROLE_TEXT 44 + MSG_EN_FONT_STYLE_MODIFER_SIZE 8"/>
    <w:basedOn w:val="MSGENFONTSTYLENAMETEMPLATEROLENUMBERMSGENFONTSTYLENAMEBYROLETEXT440"/>
    <w:rsid w:val="00EB3209"/>
    <w:rPr>
      <w:rFonts w:ascii="Arial" w:eastAsia="Arial" w:hAnsi="Arial" w:cs="Arial"/>
      <w:color w:val="231F20"/>
      <w:spacing w:val="0"/>
      <w:w w:val="100"/>
      <w:position w:val="0"/>
      <w:sz w:val="16"/>
      <w:szCs w:val="16"/>
      <w:shd w:val="clear" w:color="auto" w:fill="FFFFFF"/>
      <w:lang w:val="en-US" w:eastAsia="en-US" w:bidi="en-US"/>
    </w:rPr>
  </w:style>
  <w:style w:type="character" w:customStyle="1" w:styleId="MSGENFONTSTYLENAMETEMPLATEROLENUMBERMSGENFONTSTYLENAMEBYROLETEXT44MSGENFONTSTYLEMODIFERSIZE71">
    <w:name w:val="MSG_EN_FONT_STYLE_NAME_TEMPLATE_ROLE_NUMBER MSG_EN_FONT_STYLE_NAME_BY_ROLE_TEXT 44 + MSG_EN_FONT_STYLE_MODIFER_SIZE 71"/>
    <w:basedOn w:val="MSGENFONTSTYLENAMETEMPLATEROLENUMBERMSGENFONTSTYLENAMEBYROLETEXT440"/>
    <w:rsid w:val="00EB3209"/>
    <w:rPr>
      <w:rFonts w:ascii="Arial" w:eastAsia="Arial" w:hAnsi="Arial" w:cs="Arial"/>
      <w:color w:val="231F20"/>
      <w:spacing w:val="0"/>
      <w:w w:val="100"/>
      <w:position w:val="0"/>
      <w:sz w:val="14"/>
      <w:szCs w:val="14"/>
      <w:shd w:val="clear" w:color="auto" w:fill="FFFFFF"/>
      <w:lang w:val="en-US" w:eastAsia="en-US" w:bidi="en-US"/>
    </w:rPr>
  </w:style>
  <w:style w:type="character" w:customStyle="1" w:styleId="MSGENFONTSTYLENAMETEMPLATEROLENUMBERMSGENFONTSTYLENAMEBYROLETABLECAPTION6">
    <w:name w:val="MSG_EN_FONT_STYLE_NAME_TEMPLATE_ROLE_NUMBER MSG_EN_FONT_STYLE_NAME_BY_ROLE_TABLE_CAPTION 6_"/>
    <w:basedOn w:val="DefaultParagraphFont"/>
    <w:link w:val="MSGENFONTSTYLENAMETEMPLATEROLENUMBERMSGENFONTSTYLENAMEBYROLETABLECAPTION60"/>
    <w:rsid w:val="00EB3209"/>
    <w:rPr>
      <w:rFonts w:ascii="Arial" w:eastAsia="Arial" w:hAnsi="Arial" w:cs="Arial"/>
      <w:sz w:val="18"/>
      <w:szCs w:val="18"/>
      <w:shd w:val="clear" w:color="auto" w:fill="FFFFFF"/>
    </w:rPr>
  </w:style>
  <w:style w:type="character" w:customStyle="1" w:styleId="MSGENFONTSTYLENAMETEMPLATEROLENUMBERMSGENFONTSTYLENAMEBYROLETABLECAPTION61">
    <w:name w:val="MSG_EN_FONT_STYLE_NAME_TEMPLATE_ROLE_NUMBER MSG_EN_FONT_STYLE_NAME_BY_ROLE_TABLE_CAPTION 6"/>
    <w:basedOn w:val="MSGENFONTSTYLENAMETEMPLATEROLENUMBERMSGENFONTSTYLENAMEBYROLETABLECAPTION6"/>
    <w:rsid w:val="00EB3209"/>
    <w:rPr>
      <w:rFonts w:ascii="Arial" w:eastAsia="Arial" w:hAnsi="Arial" w:cs="Arial"/>
      <w:color w:val="231F20"/>
      <w:spacing w:val="0"/>
      <w:w w:val="100"/>
      <w:position w:val="0"/>
      <w:sz w:val="18"/>
      <w:szCs w:val="18"/>
      <w:shd w:val="clear" w:color="auto" w:fill="FFFFFF"/>
      <w:lang w:val="en-US" w:eastAsia="en-US" w:bidi="en-US"/>
    </w:rPr>
  </w:style>
  <w:style w:type="character" w:customStyle="1" w:styleId="MSGENFONTSTYLENAMETEMPLATEROLENUMBERMSGENFONTSTYLENAMEBYROLETEXT44MSGENFONTSTYLEMODIFERSIZE13">
    <w:name w:val="MSG_EN_FONT_STYLE_NAME_TEMPLATE_ROLE_NUMBER MSG_EN_FONT_STYLE_NAME_BY_ROLE_TEXT 44 + MSG_EN_FONT_STYLE_MODIFER_SIZE 13"/>
    <w:basedOn w:val="MSGENFONTSTYLENAMETEMPLATEROLENUMBERMSGENFONTSTYLENAMEBYROLETEXT440"/>
    <w:rsid w:val="00EB3209"/>
    <w:rPr>
      <w:rFonts w:ascii="Arial" w:eastAsia="Arial" w:hAnsi="Arial" w:cs="Arial"/>
      <w:color w:val="231F20"/>
      <w:spacing w:val="0"/>
      <w:w w:val="100"/>
      <w:position w:val="0"/>
      <w:sz w:val="26"/>
      <w:szCs w:val="26"/>
      <w:shd w:val="clear" w:color="auto" w:fill="FFFFFF"/>
      <w:lang w:val="en-US" w:eastAsia="en-US" w:bidi="en-US"/>
    </w:rPr>
  </w:style>
  <w:style w:type="character" w:customStyle="1" w:styleId="MSGENFONTSTYLENAMETEMPLATEROLENUMBERMSGENFONTSTYLENAMEBYROLETEXT44MSGENFONTSTYLEMODIFERSIZE21">
    <w:name w:val="MSG_EN_FONT_STYLE_NAME_TEMPLATE_ROLE_NUMBER MSG_EN_FONT_STYLE_NAME_BY_ROLE_TEXT 44 + MSG_EN_FONT_STYLE_MODIFER_SIZE 21"/>
    <w:basedOn w:val="MSGENFONTSTYLENAMETEMPLATEROLENUMBERMSGENFONTSTYLENAMEBYROLETEXT440"/>
    <w:rsid w:val="00EB3209"/>
    <w:rPr>
      <w:rFonts w:ascii="Arial" w:eastAsia="Arial" w:hAnsi="Arial" w:cs="Arial"/>
      <w:color w:val="6E8633"/>
      <w:spacing w:val="0"/>
      <w:w w:val="100"/>
      <w:position w:val="0"/>
      <w:sz w:val="42"/>
      <w:szCs w:val="42"/>
      <w:shd w:val="clear" w:color="auto" w:fill="FFFFFF"/>
      <w:lang w:val="en-US" w:eastAsia="en-US" w:bidi="en-US"/>
    </w:rPr>
  </w:style>
  <w:style w:type="character" w:customStyle="1" w:styleId="MSGENFONTSTYLENAMETEMPLATEROLENUMBERMSGENFONTSTYLENAMEBYROLETEXT12Exact2">
    <w:name w:val="MSG_EN_FONT_STYLE_NAME_TEMPLATE_ROLE_NUMBER MSG_EN_FONT_STYLE_NAME_BY_ROLE_TEXT 12 Exact2"/>
    <w:basedOn w:val="MSGENFONTSTYLENAMETEMPLATEROLENUMBERMSGENFONTSTYLENAMEBYROLETEXT12Exact"/>
    <w:rsid w:val="00EB3209"/>
    <w:rPr>
      <w:rFonts w:ascii="Arial" w:eastAsia="Arial" w:hAnsi="Arial" w:cs="Arial"/>
      <w:b/>
      <w:bCs/>
      <w:color w:val="8FA149"/>
      <w:spacing w:val="0"/>
      <w:w w:val="100"/>
      <w:position w:val="0"/>
      <w:sz w:val="14"/>
      <w:szCs w:val="14"/>
      <w:shd w:val="clear" w:color="auto" w:fill="FFFFFF"/>
      <w:lang w:val="en-US" w:eastAsia="en-US" w:bidi="en-US"/>
    </w:rPr>
  </w:style>
  <w:style w:type="character" w:customStyle="1" w:styleId="MSGENFONTSTYLENAMETEMPLATEROLENUMBERMSGENFONTSTYLENAMEBYROLETEXT5MSGENFONTSTYLEMODIFERSPACING0Exact0">
    <w:name w:val="MSG_EN_FONT_STYLE_NAME_TEMPLATE_ROLE_NUMBER MSG_EN_FONT_STYLE_NAME_BY_ROLE_TEXT 5 + MSG_EN_FONT_STYLE_MODIFER_SPACING 0 Exact0"/>
    <w:basedOn w:val="MSGENFONTSTYLENAMETEMPLATEROLENUMBERMSGENFONTSTYLENAMEBYROLETEXT5"/>
    <w:rsid w:val="00EB3209"/>
    <w:rPr>
      <w:rFonts w:ascii="Arial" w:eastAsia="Arial" w:hAnsi="Arial" w:cs="Arial"/>
      <w:b w:val="0"/>
      <w:bCs w:val="0"/>
      <w:i w:val="0"/>
      <w:iCs w:val="0"/>
      <w:smallCaps w:val="0"/>
      <w:strike w:val="0"/>
      <w:color w:val="231F20"/>
      <w:spacing w:val="0"/>
      <w:w w:val="100"/>
      <w:position w:val="0"/>
      <w:sz w:val="12"/>
      <w:szCs w:val="12"/>
      <w:u w:val="none"/>
      <w:shd w:val="clear" w:color="auto" w:fill="FFFFFF"/>
      <w:lang w:val="en-US" w:eastAsia="en-US" w:bidi="en-US"/>
    </w:rPr>
  </w:style>
  <w:style w:type="character" w:customStyle="1" w:styleId="MSGENFONTSTYLENAMETEMPLATEROLELEVELNUMBERMSGENFONTSTYLENAMEBYROLEHEADING43">
    <w:name w:val="MSG_EN_FONT_STYLE_NAME_TEMPLATE_ROLE_LEVEL_NUMBER MSG_EN_FONT_STYLE_NAME_BY_ROLE_HEADING 4 3_"/>
    <w:basedOn w:val="DefaultParagraphFont"/>
    <w:link w:val="MSGENFONTSTYLENAMETEMPLATEROLELEVELNUMBERMSGENFONTSTYLENAMEBYROLEHEADING431"/>
    <w:rsid w:val="00EB3209"/>
    <w:rPr>
      <w:rFonts w:ascii="Arial" w:eastAsia="Arial" w:hAnsi="Arial" w:cs="Arial"/>
      <w:b/>
      <w:bCs/>
      <w:sz w:val="14"/>
      <w:szCs w:val="14"/>
      <w:shd w:val="clear" w:color="auto" w:fill="FFFFFF"/>
    </w:rPr>
  </w:style>
  <w:style w:type="character" w:customStyle="1" w:styleId="MSGENFONTSTYLENAMETEMPLATEROLELEVELNUMBERMSGENFONTSTYLENAMEBYROLEHEADING430">
    <w:name w:val="MSG_EN_FONT_STYLE_NAME_TEMPLATE_ROLE_LEVEL_NUMBER MSG_EN_FONT_STYLE_NAME_BY_ROLE_HEADING 4 3"/>
    <w:basedOn w:val="MSGENFONTSTYLENAMETEMPLATEROLELEVELNUMBERMSGENFONTSTYLENAMEBYROLEHEADING43"/>
    <w:rsid w:val="00EB3209"/>
    <w:rPr>
      <w:rFonts w:ascii="Arial" w:eastAsia="Arial" w:hAnsi="Arial" w:cs="Arial"/>
      <w:b/>
      <w:bCs/>
      <w:color w:val="0169AA"/>
      <w:spacing w:val="0"/>
      <w:w w:val="100"/>
      <w:position w:val="0"/>
      <w:sz w:val="14"/>
      <w:szCs w:val="14"/>
      <w:shd w:val="clear" w:color="auto" w:fill="FFFFFF"/>
      <w:lang w:val="en-US" w:eastAsia="en-US" w:bidi="en-US"/>
    </w:rPr>
  </w:style>
  <w:style w:type="character" w:customStyle="1" w:styleId="MSGENFONTSTYLENAMETEMPLATEROLELEVELNUMBERMSGENFONTSTYLENAMEBYROLEHEADING4300">
    <w:name w:val="MSG_EN_FONT_STYLE_NAME_TEMPLATE_ROLE_LEVEL_NUMBER MSG_EN_FONT_STYLE_NAME_BY_ROLE_HEADING 4 30"/>
    <w:basedOn w:val="MSGENFONTSTYLENAMETEMPLATEROLELEVELNUMBERMSGENFONTSTYLENAMEBYROLEHEADING43"/>
    <w:rsid w:val="00EB3209"/>
    <w:rPr>
      <w:rFonts w:ascii="Arial" w:eastAsia="Arial" w:hAnsi="Arial" w:cs="Arial"/>
      <w:b/>
      <w:bCs/>
      <w:color w:val="019B7B"/>
      <w:spacing w:val="0"/>
      <w:w w:val="100"/>
      <w:position w:val="0"/>
      <w:sz w:val="14"/>
      <w:szCs w:val="14"/>
      <w:shd w:val="clear" w:color="auto" w:fill="FFFFFF"/>
      <w:lang w:val="en-US" w:eastAsia="en-US" w:bidi="en-US"/>
    </w:rPr>
  </w:style>
  <w:style w:type="character" w:customStyle="1" w:styleId="MSGENFONTSTYLENAMETEMPLATEROLENUMBERMSGENFONTSTYLENAMEBYROLETEXT441">
    <w:name w:val="MSG_EN_FONT_STYLE_NAME_TEMPLATE_ROLE_NUMBER MSG_EN_FONT_STYLE_NAME_BY_ROLE_TEXT 44"/>
    <w:basedOn w:val="MSGENFONTSTYLENAMETEMPLATEROLENUMBERMSGENFONTSTYLENAMEBYROLETEXT440"/>
    <w:rsid w:val="00EB3209"/>
    <w:rPr>
      <w:rFonts w:ascii="Arial" w:eastAsia="Arial" w:hAnsi="Arial" w:cs="Arial"/>
      <w:color w:val="231F20"/>
      <w:spacing w:val="0"/>
      <w:w w:val="100"/>
      <w:position w:val="0"/>
      <w:sz w:val="13"/>
      <w:szCs w:val="13"/>
      <w:shd w:val="clear" w:color="auto" w:fill="FFFFFF"/>
      <w:lang w:val="en-US" w:eastAsia="en-US" w:bidi="en-US"/>
    </w:rPr>
  </w:style>
  <w:style w:type="character" w:customStyle="1" w:styleId="MSGENFONTSTYLENAMETEMPLATEROLENUMBERMSGENFONTSTYLENAMEBYROLETEXT5MSGENFONTSTYLEMODIFERSPACING0">
    <w:name w:val="MSG_EN_FONT_STYLE_NAME_TEMPLATE_ROLE_NUMBER MSG_EN_FONT_STYLE_NAME_BY_ROLE_TEXT 5 + MSG_EN_FONT_STYLE_MODIFER_SPACING 0"/>
    <w:basedOn w:val="MSGENFONTSTYLENAMETEMPLATEROLENUMBERMSGENFONTSTYLENAMEBYROLETEXT5"/>
    <w:rsid w:val="00EB3209"/>
    <w:rPr>
      <w:rFonts w:ascii="Arial" w:eastAsia="Arial" w:hAnsi="Arial" w:cs="Arial"/>
      <w:b w:val="0"/>
      <w:bCs w:val="0"/>
      <w:i w:val="0"/>
      <w:iCs w:val="0"/>
      <w:smallCaps w:val="0"/>
      <w:strike w:val="0"/>
      <w:color w:val="231F20"/>
      <w:spacing w:val="0"/>
      <w:w w:val="100"/>
      <w:position w:val="0"/>
      <w:sz w:val="12"/>
      <w:szCs w:val="12"/>
      <w:u w:val="none"/>
      <w:shd w:val="clear" w:color="auto" w:fill="FFFFFF"/>
      <w:lang w:val="en-US" w:eastAsia="en-US" w:bidi="en-US"/>
    </w:rPr>
  </w:style>
  <w:style w:type="character" w:customStyle="1" w:styleId="MSGENFONTSTYLENAMETEMPLATEROLENUMBERMSGENFONTSTYLENAMEBYROLETEXT5MSGENFONTSTYLEMODIFERITALIC">
    <w:name w:val="MSG_EN_FONT_STYLE_NAME_TEMPLATE_ROLE_NUMBER MSG_EN_FONT_STYLE_NAME_BY_ROLE_TEXT 5 + MSG_EN_FONT_STYLE_MODIFER_ITALIC"/>
    <w:aliases w:val="MSG_EN_FONT_STYLE_MODIFER_SPACING 0"/>
    <w:basedOn w:val="MSGENFONTSTYLENAMETEMPLATEROLENUMBERMSGENFONTSTYLENAMEBYROLETEXT5"/>
    <w:rsid w:val="00EB3209"/>
    <w:rPr>
      <w:rFonts w:ascii="Arial" w:eastAsia="Arial" w:hAnsi="Arial" w:cs="Arial"/>
      <w:b w:val="0"/>
      <w:bCs w:val="0"/>
      <w:i/>
      <w:iCs/>
      <w:smallCaps w:val="0"/>
      <w:strike w:val="0"/>
      <w:color w:val="231F20"/>
      <w:spacing w:val="0"/>
      <w:w w:val="100"/>
      <w:position w:val="0"/>
      <w:sz w:val="12"/>
      <w:szCs w:val="12"/>
      <w:u w:val="none"/>
      <w:shd w:val="clear" w:color="auto" w:fill="FFFFFF"/>
      <w:lang w:val="en-US" w:eastAsia="en-US" w:bidi="en-US"/>
    </w:rPr>
  </w:style>
  <w:style w:type="character" w:customStyle="1" w:styleId="MSGENFONTSTYLENAMETEMPLATEROLENUMBERMSGENFONTSTYLENAMEBYROLETEXT45">
    <w:name w:val="MSG_EN_FONT_STYLE_NAME_TEMPLATE_ROLE_NUMBER MSG_EN_FONT_STYLE_NAME_BY_ROLE_TEXT 45_"/>
    <w:basedOn w:val="DefaultParagraphFont"/>
    <w:link w:val="MSGENFONTSTYLENAMETEMPLATEROLENUMBERMSGENFONTSTYLENAMEBYROLETEXT450"/>
    <w:rsid w:val="00EB3209"/>
    <w:rPr>
      <w:rFonts w:ascii="Arial" w:eastAsia="Arial" w:hAnsi="Arial" w:cs="Arial"/>
      <w:b/>
      <w:bCs/>
      <w:i/>
      <w:iCs/>
      <w:sz w:val="30"/>
      <w:szCs w:val="30"/>
      <w:shd w:val="clear" w:color="auto" w:fill="FFFFFF"/>
    </w:rPr>
  </w:style>
  <w:style w:type="character" w:customStyle="1" w:styleId="MSGENFONTSTYLENAMETEMPLATEROLENUMBERMSGENFONTSTYLENAMEBYROLETEXT451">
    <w:name w:val="MSG_EN_FONT_STYLE_NAME_TEMPLATE_ROLE_NUMBER MSG_EN_FONT_STYLE_NAME_BY_ROLE_TEXT 45"/>
    <w:basedOn w:val="MSGENFONTSTYLENAMETEMPLATEROLENUMBERMSGENFONTSTYLENAMEBYROLETEXT45"/>
    <w:rsid w:val="00EB3209"/>
    <w:rPr>
      <w:rFonts w:ascii="Arial" w:eastAsia="Arial" w:hAnsi="Arial" w:cs="Arial"/>
      <w:b/>
      <w:bCs/>
      <w:i/>
      <w:iCs/>
      <w:color w:val="33460D"/>
      <w:spacing w:val="0"/>
      <w:w w:val="100"/>
      <w:position w:val="0"/>
      <w:sz w:val="30"/>
      <w:szCs w:val="30"/>
      <w:shd w:val="clear" w:color="auto" w:fill="FFFFFF"/>
      <w:lang w:val="en-US" w:eastAsia="en-US" w:bidi="en-US"/>
    </w:rPr>
  </w:style>
  <w:style w:type="paragraph" w:customStyle="1" w:styleId="MSGENFONTSTYLENAMETEMPLATEROLEMSGENFONTSTYLENAMEBYROLEFOOTNOTE2">
    <w:name w:val="MSG_EN_FONT_STYLE_NAME_TEMPLATE_ROLE MSG_EN_FONT_STYLE_NAME_BY_ROLE_FOOTNOTE2"/>
    <w:basedOn w:val="Normal"/>
    <w:link w:val="MSGENFONTSTYLENAMETEMPLATEROLEMSGENFONTSTYLENAMEBYROLEFOOTNOTE"/>
    <w:rsid w:val="00EB3209"/>
    <w:pPr>
      <w:shd w:val="clear" w:color="auto" w:fill="FFFFFF"/>
      <w:spacing w:line="156" w:lineRule="exact"/>
    </w:pPr>
    <w:rPr>
      <w:rFonts w:ascii="Arial" w:eastAsia="Arial" w:hAnsi="Arial" w:cs="Arial"/>
      <w:i/>
      <w:iCs/>
      <w:color w:val="auto"/>
      <w:sz w:val="14"/>
      <w:szCs w:val="14"/>
      <w:lang w:val="en-AU" w:bidi="ar-SA"/>
    </w:rPr>
  </w:style>
  <w:style w:type="paragraph" w:customStyle="1" w:styleId="MSGENFONTSTYLENAMETEMPLATEROLENUMBERMSGENFONTSTYLENAMEBYROLEFOOTNOTE21">
    <w:name w:val="MSG_EN_FONT_STYLE_NAME_TEMPLATE_ROLE_NUMBER MSG_EN_FONT_STYLE_NAME_BY_ROLE_FOOTNOTE 21"/>
    <w:basedOn w:val="Normal"/>
    <w:link w:val="MSGENFONTSTYLENAMETEMPLATEROLENUMBERMSGENFONTSTYLENAMEBYROLEFOOTNOTE2"/>
    <w:rsid w:val="00EB3209"/>
    <w:pPr>
      <w:shd w:val="clear" w:color="auto" w:fill="FFFFFF"/>
      <w:spacing w:line="156" w:lineRule="exact"/>
    </w:pPr>
    <w:rPr>
      <w:rFonts w:ascii="Arial" w:eastAsia="Arial" w:hAnsi="Arial" w:cs="Arial"/>
      <w:color w:val="auto"/>
      <w:sz w:val="14"/>
      <w:szCs w:val="14"/>
      <w:lang w:val="en-AU" w:bidi="ar-SA"/>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EB3209"/>
    <w:pPr>
      <w:shd w:val="clear" w:color="auto" w:fill="FFFFFF"/>
      <w:spacing w:line="424" w:lineRule="exact"/>
    </w:pPr>
    <w:rPr>
      <w:rFonts w:ascii="Arial" w:eastAsia="Arial" w:hAnsi="Arial" w:cs="Arial"/>
      <w:color w:val="auto"/>
      <w:sz w:val="38"/>
      <w:szCs w:val="38"/>
      <w:lang w:val="en-AU" w:bidi="ar-SA"/>
    </w:rPr>
  </w:style>
  <w:style w:type="paragraph" w:customStyle="1" w:styleId="MSGENFONTSTYLENAMETEMPLATEROLENUMBERMSGENFONTSTYLENAMEBYROLETEXT3">
    <w:name w:val="MSG_EN_FONT_STYLE_NAME_TEMPLATE_ROLE_NUMBER MSG_EN_FONT_STYLE_NAME_BY_ROLE_TEXT 3"/>
    <w:basedOn w:val="Normal"/>
    <w:link w:val="MSGENFONTSTYLENAMETEMPLATEROLENUMBERMSGENFONTSTYLENAMEBYROLETEXT3Exact"/>
    <w:rsid w:val="00EB3209"/>
    <w:pPr>
      <w:shd w:val="clear" w:color="auto" w:fill="FFFFFF"/>
      <w:spacing w:line="762" w:lineRule="exact"/>
      <w:jc w:val="right"/>
    </w:pPr>
    <w:rPr>
      <w:rFonts w:ascii="Arial" w:eastAsia="Arial" w:hAnsi="Arial" w:cs="Arial"/>
      <w:color w:val="auto"/>
      <w:sz w:val="62"/>
      <w:szCs w:val="62"/>
      <w:lang w:val="en-AU" w:bidi="ar-SA"/>
    </w:rPr>
  </w:style>
  <w:style w:type="paragraph" w:customStyle="1" w:styleId="MSGENFONTSTYLENAMETEMPLATEROLEMSGENFONTSTYLENAMEBYROLERUNNINGTITLE1">
    <w:name w:val="MSG_EN_FONT_STYLE_NAME_TEMPLATE_ROLE MSG_EN_FONT_STYLE_NAME_BY_ROLE_RUNNING_TITLE1"/>
    <w:basedOn w:val="Normal"/>
    <w:link w:val="MSGENFONTSTYLENAMETEMPLATEROLEMSGENFONTSTYLENAMEBYROLERUNNINGTITLE"/>
    <w:rsid w:val="00EB3209"/>
    <w:pPr>
      <w:shd w:val="clear" w:color="auto" w:fill="FFFFFF"/>
      <w:spacing w:line="146" w:lineRule="exact"/>
    </w:pPr>
    <w:rPr>
      <w:rFonts w:ascii="Arial" w:eastAsia="Arial" w:hAnsi="Arial" w:cs="Arial"/>
      <w:color w:val="auto"/>
      <w:sz w:val="12"/>
      <w:szCs w:val="12"/>
      <w:lang w:val="en-AU" w:bidi="ar-SA"/>
    </w:rPr>
  </w:style>
  <w:style w:type="paragraph" w:customStyle="1" w:styleId="MSGENFONTSTYLENAMETEMPLATEROLENUMBERMSGENFONTSTYLENAMEBYROLETEXT11">
    <w:name w:val="MSG_EN_FONT_STYLE_NAME_TEMPLATE_ROLE_NUMBER MSG_EN_FONT_STYLE_NAME_BY_ROLE_TEXT 11"/>
    <w:basedOn w:val="Normal"/>
    <w:link w:val="MSGENFONTSTYLENAMETEMPLATEROLENUMBERMSGENFONTSTYLENAMEBYROLETEXT11Exact"/>
    <w:rsid w:val="00EB3209"/>
    <w:pPr>
      <w:shd w:val="clear" w:color="auto" w:fill="FFFFFF"/>
      <w:spacing w:line="122" w:lineRule="exact"/>
    </w:pPr>
    <w:rPr>
      <w:rFonts w:ascii="Arial" w:eastAsia="Arial" w:hAnsi="Arial" w:cs="Arial"/>
      <w:color w:val="auto"/>
      <w:sz w:val="11"/>
      <w:szCs w:val="11"/>
      <w:lang w:val="en-AU" w:bidi="ar-SA"/>
    </w:rPr>
  </w:style>
  <w:style w:type="paragraph" w:customStyle="1" w:styleId="MSGENFONTSTYLENAMETEMPLATEROLENUMBERMSGENFONTSTYLENAMEBYROLETEXT12">
    <w:name w:val="MSG_EN_FONT_STYLE_NAME_TEMPLATE_ROLE_NUMBER MSG_EN_FONT_STYLE_NAME_BY_ROLE_TEXT 12"/>
    <w:basedOn w:val="Normal"/>
    <w:link w:val="MSGENFONTSTYLENAMETEMPLATEROLENUMBERMSGENFONTSTYLENAMEBYROLETEXT12Exact"/>
    <w:rsid w:val="00EB3209"/>
    <w:pPr>
      <w:shd w:val="clear" w:color="auto" w:fill="FFFFFF"/>
      <w:spacing w:line="156" w:lineRule="exact"/>
    </w:pPr>
    <w:rPr>
      <w:rFonts w:ascii="Arial" w:eastAsia="Arial" w:hAnsi="Arial" w:cs="Arial"/>
      <w:b/>
      <w:bCs/>
      <w:color w:val="auto"/>
      <w:sz w:val="14"/>
      <w:szCs w:val="14"/>
      <w:lang w:val="en-AU" w:bidi="ar-SA"/>
    </w:rPr>
  </w:style>
  <w:style w:type="paragraph" w:customStyle="1" w:styleId="MSGENFONTSTYLENAMETEMPLATEROLENUMBERMSGENFONTSTYLENAMEBYROLETEXT130">
    <w:name w:val="MSG_EN_FONT_STYLE_NAME_TEMPLATE_ROLE_NUMBER MSG_EN_FONT_STYLE_NAME_BY_ROLE_TEXT 130"/>
    <w:basedOn w:val="Normal"/>
    <w:link w:val="MSGENFONTSTYLENAMETEMPLATEROLENUMBERMSGENFONTSTYLENAMEBYROLETEXT13"/>
    <w:rsid w:val="00EB3209"/>
    <w:pPr>
      <w:shd w:val="clear" w:color="auto" w:fill="FFFFFF"/>
      <w:spacing w:before="1100" w:line="290" w:lineRule="exact"/>
    </w:pPr>
    <w:rPr>
      <w:rFonts w:ascii="Arial" w:eastAsia="Arial" w:hAnsi="Arial" w:cs="Arial"/>
      <w:color w:val="auto"/>
      <w:sz w:val="26"/>
      <w:szCs w:val="26"/>
      <w:lang w:val="en-AU" w:bidi="ar-SA"/>
    </w:rPr>
  </w:style>
  <w:style w:type="paragraph" w:customStyle="1" w:styleId="MSGENFONTSTYLENAMETEMPLATEROLENUMBERMSGENFONTSTYLENAMEBYROLETEXT141">
    <w:name w:val="MSG_EN_FONT_STYLE_NAME_TEMPLATE_ROLE_NUMBER MSG_EN_FONT_STYLE_NAME_BY_ROLE_TEXT 141"/>
    <w:basedOn w:val="Normal"/>
    <w:link w:val="MSGENFONTSTYLENAMETEMPLATEROLENUMBERMSGENFONTSTYLENAMEBYROLETEXT14"/>
    <w:rsid w:val="00EB3209"/>
    <w:pPr>
      <w:shd w:val="clear" w:color="auto" w:fill="FFFFFF"/>
      <w:spacing w:line="250" w:lineRule="exact"/>
    </w:pPr>
    <w:rPr>
      <w:rFonts w:ascii="Arial" w:eastAsia="Arial" w:hAnsi="Arial" w:cs="Arial"/>
      <w:i/>
      <w:iCs/>
      <w:color w:val="auto"/>
      <w:sz w:val="20"/>
      <w:szCs w:val="20"/>
      <w:lang w:val="en-AU" w:bidi="ar-SA"/>
    </w:rPr>
  </w:style>
  <w:style w:type="paragraph" w:customStyle="1" w:styleId="MSGENFONTSTYLENAMETEMPLATEROLENUMBERMSGENFONTSTYLENAMEBYROLETEXT16">
    <w:name w:val="MSG_EN_FONT_STYLE_NAME_TEMPLATE_ROLE_NUMBER MSG_EN_FONT_STYLE_NAME_BY_ROLE_TEXT 16"/>
    <w:basedOn w:val="Normal"/>
    <w:link w:val="MSGENFONTSTYLENAMETEMPLATEROLENUMBERMSGENFONTSTYLENAMEBYROLETEXT16Exact"/>
    <w:rsid w:val="00EB3209"/>
    <w:pPr>
      <w:shd w:val="clear" w:color="auto" w:fill="FFFFFF"/>
      <w:spacing w:line="312" w:lineRule="exact"/>
      <w:ind w:hanging="420"/>
    </w:pPr>
    <w:rPr>
      <w:rFonts w:ascii="Arial" w:eastAsia="Arial" w:hAnsi="Arial" w:cs="Arial"/>
      <w:color w:val="auto"/>
      <w:sz w:val="28"/>
      <w:szCs w:val="28"/>
      <w:lang w:val="en-AU" w:bidi="ar-SA"/>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EB3209"/>
    <w:pPr>
      <w:shd w:val="clear" w:color="auto" w:fill="FFFFFF"/>
      <w:spacing w:line="648" w:lineRule="exact"/>
      <w:jc w:val="both"/>
    </w:pPr>
    <w:rPr>
      <w:rFonts w:ascii="Arial" w:eastAsia="Arial" w:hAnsi="Arial" w:cs="Arial"/>
      <w:color w:val="auto"/>
      <w:sz w:val="28"/>
      <w:szCs w:val="28"/>
      <w:lang w:val="en-AU" w:bidi="ar-SA"/>
    </w:rPr>
  </w:style>
  <w:style w:type="paragraph" w:customStyle="1" w:styleId="MSGENFONTSTYLENAMETEMPLATEROLENUMBERMSGENFONTSTYLENAMEBYROLEPICTURECAPTION3">
    <w:name w:val="MSG_EN_FONT_STYLE_NAME_TEMPLATE_ROLE_NUMBER MSG_EN_FONT_STYLE_NAME_BY_ROLE_PICTURE_CAPTION 3"/>
    <w:basedOn w:val="Normal"/>
    <w:link w:val="MSGENFONTSTYLENAMETEMPLATEROLENUMBERMSGENFONTSTYLENAMEBYROLEPICTURECAPTION3Exact"/>
    <w:rsid w:val="00EB3209"/>
    <w:pPr>
      <w:shd w:val="clear" w:color="auto" w:fill="FFFFFF"/>
      <w:spacing w:line="322" w:lineRule="exact"/>
      <w:jc w:val="both"/>
    </w:pPr>
    <w:rPr>
      <w:rFonts w:ascii="Arial" w:eastAsia="Arial" w:hAnsi="Arial" w:cs="Arial"/>
      <w:b/>
      <w:bCs/>
      <w:color w:val="auto"/>
      <w:sz w:val="28"/>
      <w:szCs w:val="28"/>
      <w:lang w:val="en-AU" w:bidi="ar-SA"/>
    </w:rPr>
  </w:style>
  <w:style w:type="paragraph" w:customStyle="1" w:styleId="MSGENFONTSTYLENAMETEMPLATEROLENUMBERMSGENFONTSTYLENAMEBYROLEPICTURECAPTION4">
    <w:name w:val="MSG_EN_FONT_STYLE_NAME_TEMPLATE_ROLE_NUMBER MSG_EN_FONT_STYLE_NAME_BY_ROLE_PICTURE_CAPTION 4"/>
    <w:basedOn w:val="Normal"/>
    <w:link w:val="MSGENFONTSTYLENAMETEMPLATEROLENUMBERMSGENFONTSTYLENAMEBYROLEPICTURECAPTION4Exact"/>
    <w:rsid w:val="00EB3209"/>
    <w:pPr>
      <w:shd w:val="clear" w:color="auto" w:fill="FFFFFF"/>
      <w:spacing w:line="648" w:lineRule="exact"/>
      <w:jc w:val="right"/>
    </w:pPr>
    <w:rPr>
      <w:rFonts w:ascii="Arial" w:eastAsia="Arial" w:hAnsi="Arial" w:cs="Arial"/>
      <w:color w:val="auto"/>
      <w:sz w:val="58"/>
      <w:szCs w:val="58"/>
      <w:lang w:val="en-AU" w:bidi="ar-SA"/>
    </w:rPr>
  </w:style>
  <w:style w:type="paragraph" w:customStyle="1" w:styleId="MSGENFONTSTYLENAMETEMPLATEROLENUMBERMSGENFONTSTYLENAMEBYROLETEXT17">
    <w:name w:val="MSG_EN_FONT_STYLE_NAME_TEMPLATE_ROLE_NUMBER MSG_EN_FONT_STYLE_NAME_BY_ROLE_TEXT 17"/>
    <w:basedOn w:val="Normal"/>
    <w:link w:val="MSGENFONTSTYLENAMETEMPLATEROLENUMBERMSGENFONTSTYLENAMEBYROLETEXT17Exact"/>
    <w:rsid w:val="00EB3209"/>
    <w:pPr>
      <w:shd w:val="clear" w:color="auto" w:fill="FFFFFF"/>
      <w:spacing w:line="355" w:lineRule="exact"/>
    </w:pPr>
    <w:rPr>
      <w:rFonts w:ascii="Arial" w:eastAsia="Arial" w:hAnsi="Arial" w:cs="Arial"/>
      <w:b/>
      <w:bCs/>
      <w:color w:val="auto"/>
      <w:sz w:val="28"/>
      <w:szCs w:val="28"/>
      <w:lang w:val="en-AU" w:bidi="ar-SA"/>
    </w:rPr>
  </w:style>
  <w:style w:type="paragraph" w:customStyle="1" w:styleId="MSGENFONTSTYLENAMETEMPLATEROLENUMBERMSGENFONTSTYLENAMEBYROLETEXT18">
    <w:name w:val="MSG_EN_FONT_STYLE_NAME_TEMPLATE_ROLE_NUMBER MSG_EN_FONT_STYLE_NAME_BY_ROLE_TEXT 18"/>
    <w:basedOn w:val="Normal"/>
    <w:link w:val="MSGENFONTSTYLENAMETEMPLATEROLENUMBERMSGENFONTSTYLENAMEBYROLETEXT18Exact"/>
    <w:rsid w:val="00EB3209"/>
    <w:pPr>
      <w:shd w:val="clear" w:color="auto" w:fill="FFFFFF"/>
      <w:spacing w:line="336" w:lineRule="exact"/>
    </w:pPr>
    <w:rPr>
      <w:rFonts w:ascii="Arial" w:eastAsia="Arial" w:hAnsi="Arial" w:cs="Arial"/>
      <w:b/>
      <w:bCs/>
      <w:color w:val="auto"/>
      <w:sz w:val="28"/>
      <w:szCs w:val="28"/>
      <w:lang w:val="en-AU" w:bidi="ar-SA"/>
    </w:rPr>
  </w:style>
  <w:style w:type="paragraph" w:customStyle="1" w:styleId="MSGENFONTSTYLENAMETEMPLATEROLENUMBERMSGENFONTSTYLENAMEBYROLETEXT19">
    <w:name w:val="MSG_EN_FONT_STYLE_NAME_TEMPLATE_ROLE_NUMBER MSG_EN_FONT_STYLE_NAME_BY_ROLE_TEXT 19"/>
    <w:basedOn w:val="Normal"/>
    <w:link w:val="MSGENFONTSTYLENAMETEMPLATEROLENUMBERMSGENFONTSTYLENAMEBYROLETEXT19Exact"/>
    <w:rsid w:val="00EB3209"/>
    <w:pPr>
      <w:shd w:val="clear" w:color="auto" w:fill="FFFFFF"/>
      <w:spacing w:after="180" w:line="470" w:lineRule="exact"/>
    </w:pPr>
    <w:rPr>
      <w:rFonts w:ascii="Arial" w:eastAsia="Arial" w:hAnsi="Arial" w:cs="Arial"/>
      <w:color w:val="auto"/>
      <w:sz w:val="42"/>
      <w:szCs w:val="42"/>
      <w:lang w:val="en-AU" w:bidi="ar-SA"/>
    </w:rPr>
  </w:style>
  <w:style w:type="paragraph" w:customStyle="1" w:styleId="MSGENFONTSTYLENAMETEMPLATEROLENUMBERMSGENFONTSTYLENAMEBYROLETEXT2000">
    <w:name w:val="MSG_EN_FONT_STYLE_NAME_TEMPLATE_ROLE_NUMBER MSG_EN_FONT_STYLE_NAME_BY_ROLE_TEXT 200"/>
    <w:basedOn w:val="Normal"/>
    <w:link w:val="MSGENFONTSTYLENAMETEMPLATEROLENUMBERMSGENFONTSTYLENAMEBYROLETEXT20Exact"/>
    <w:rsid w:val="00EB3209"/>
    <w:pPr>
      <w:shd w:val="clear" w:color="auto" w:fill="FFFFFF"/>
      <w:spacing w:before="180" w:line="667" w:lineRule="exact"/>
    </w:pPr>
    <w:rPr>
      <w:rFonts w:ascii="Arial" w:eastAsia="Arial" w:hAnsi="Arial" w:cs="Arial"/>
      <w:b/>
      <w:bCs/>
      <w:color w:val="auto"/>
      <w:sz w:val="62"/>
      <w:szCs w:val="62"/>
      <w:lang w:val="en-AU" w:bidi="ar-SA"/>
    </w:rPr>
  </w:style>
  <w:style w:type="paragraph" w:customStyle="1" w:styleId="MSGENFONTSTYLENAMETEMPLATEROLENUMBERMSGENFONTSTYLENAMEBYROLETEXT210">
    <w:name w:val="MSG_EN_FONT_STYLE_NAME_TEMPLATE_ROLE_NUMBER MSG_EN_FONT_STYLE_NAME_BY_ROLE_TEXT 210"/>
    <w:basedOn w:val="Normal"/>
    <w:link w:val="MSGENFONTSTYLENAMETEMPLATEROLENUMBERMSGENFONTSTYLENAMEBYROLETEXT21Exact"/>
    <w:rsid w:val="00EB3209"/>
    <w:pPr>
      <w:shd w:val="clear" w:color="auto" w:fill="FFFFFF"/>
      <w:spacing w:line="648" w:lineRule="exact"/>
    </w:pPr>
    <w:rPr>
      <w:rFonts w:ascii="Arial" w:eastAsia="Arial" w:hAnsi="Arial" w:cs="Arial"/>
      <w:color w:val="auto"/>
      <w:sz w:val="58"/>
      <w:szCs w:val="58"/>
      <w:lang w:val="en-AU" w:bidi="ar-SA"/>
    </w:rPr>
  </w:style>
  <w:style w:type="paragraph" w:customStyle="1" w:styleId="MSGENFONTSTYLENAMETEMPLATEROLENUMBERMSGENFONTSTYLENAMEBYROLETEXT220">
    <w:name w:val="MSG_EN_FONT_STYLE_NAME_TEMPLATE_ROLE_NUMBER MSG_EN_FONT_STYLE_NAME_BY_ROLE_TEXT 220"/>
    <w:basedOn w:val="Normal"/>
    <w:link w:val="MSGENFONTSTYLENAMETEMPLATEROLENUMBERMSGENFONTSTYLENAMEBYROLETEXT22"/>
    <w:rsid w:val="00EB3209"/>
    <w:pPr>
      <w:shd w:val="clear" w:color="auto" w:fill="FFFFFF"/>
      <w:spacing w:before="840" w:after="120" w:line="692" w:lineRule="exact"/>
    </w:pPr>
    <w:rPr>
      <w:rFonts w:ascii="Arial" w:eastAsia="Arial" w:hAnsi="Arial" w:cs="Arial"/>
      <w:color w:val="auto"/>
      <w:sz w:val="62"/>
      <w:szCs w:val="62"/>
      <w:lang w:val="en-AU" w:bidi="ar-SA"/>
    </w:rPr>
  </w:style>
  <w:style w:type="paragraph" w:customStyle="1" w:styleId="MSGENFONTSTYLENAMETEMPLATEROLENUMBERMSGENFONTSTYLENAMEBYROLETEXT230">
    <w:name w:val="MSG_EN_FONT_STYLE_NAME_TEMPLATE_ROLE_NUMBER MSG_EN_FONT_STYLE_NAME_BY_ROLE_TEXT 230"/>
    <w:basedOn w:val="Normal"/>
    <w:link w:val="MSGENFONTSTYLENAMETEMPLATEROLENUMBERMSGENFONTSTYLENAMEBYROLETEXT23"/>
    <w:rsid w:val="00EB3209"/>
    <w:pPr>
      <w:shd w:val="clear" w:color="auto" w:fill="FFFFFF"/>
      <w:spacing w:line="156" w:lineRule="exact"/>
      <w:ind w:hanging="260"/>
    </w:pPr>
    <w:rPr>
      <w:rFonts w:ascii="Arial" w:eastAsia="Arial" w:hAnsi="Arial" w:cs="Arial"/>
      <w:i/>
      <w:iCs/>
      <w:color w:val="auto"/>
      <w:sz w:val="14"/>
      <w:szCs w:val="14"/>
      <w:lang w:val="en-AU" w:bidi="ar-SA"/>
    </w:rPr>
  </w:style>
  <w:style w:type="paragraph" w:customStyle="1" w:styleId="MSGENFONTSTYLENAMETEMPLATEROLENUMBERMSGENFONTSTYLENAMEBYROLETEXT250">
    <w:name w:val="MSG_EN_FONT_STYLE_NAME_TEMPLATE_ROLE_NUMBER MSG_EN_FONT_STYLE_NAME_BY_ROLE_TEXT 250"/>
    <w:basedOn w:val="Normal"/>
    <w:link w:val="MSGENFONTSTYLENAMETEMPLATEROLENUMBERMSGENFONTSTYLENAMEBYROLETEXT25Exact"/>
    <w:rsid w:val="00EB3209"/>
    <w:pPr>
      <w:shd w:val="clear" w:color="auto" w:fill="FFFFFF"/>
      <w:spacing w:line="224" w:lineRule="exact"/>
    </w:pPr>
    <w:rPr>
      <w:rFonts w:ascii="Arial" w:eastAsia="Arial" w:hAnsi="Arial" w:cs="Arial"/>
      <w:color w:val="auto"/>
      <w:sz w:val="20"/>
      <w:szCs w:val="20"/>
      <w:lang w:val="en-AU" w:bidi="ar-SA"/>
    </w:rPr>
  </w:style>
  <w:style w:type="paragraph" w:customStyle="1" w:styleId="MSGENFONTSTYLENAMETEMPLATEROLENUMBERMSGENFONTSTYLENAMEBYROLETEXT261">
    <w:name w:val="MSG_EN_FONT_STYLE_NAME_TEMPLATE_ROLE_NUMBER MSG_EN_FONT_STYLE_NAME_BY_ROLE_TEXT 261"/>
    <w:basedOn w:val="Normal"/>
    <w:link w:val="MSGENFONTSTYLENAMETEMPLATEROLENUMBERMSGENFONTSTYLENAMEBYROLETEXT26"/>
    <w:rsid w:val="00EB3209"/>
    <w:pPr>
      <w:shd w:val="clear" w:color="auto" w:fill="FFFFFF"/>
      <w:spacing w:line="156" w:lineRule="exact"/>
    </w:pPr>
    <w:rPr>
      <w:rFonts w:ascii="Arial" w:eastAsia="Arial" w:hAnsi="Arial" w:cs="Arial"/>
      <w:color w:val="auto"/>
      <w:sz w:val="14"/>
      <w:szCs w:val="14"/>
      <w:lang w:val="en-AU" w:bidi="ar-SA"/>
    </w:rPr>
  </w:style>
  <w:style w:type="paragraph" w:customStyle="1" w:styleId="MSGENFONTSTYLENAMETEMPLATEROLENUMBERMSGENFONTSTYLENAMEBYROLETEXT270">
    <w:name w:val="MSG_EN_FONT_STYLE_NAME_TEMPLATE_ROLE_NUMBER MSG_EN_FONT_STYLE_NAME_BY_ROLE_TEXT 270"/>
    <w:basedOn w:val="Normal"/>
    <w:link w:val="MSGENFONTSTYLENAMETEMPLATEROLENUMBERMSGENFONTSTYLENAMEBYROLETEXT27Exact"/>
    <w:rsid w:val="00EB3209"/>
    <w:pPr>
      <w:shd w:val="clear" w:color="auto" w:fill="FFFFFF"/>
      <w:spacing w:line="112" w:lineRule="exact"/>
    </w:pPr>
    <w:rPr>
      <w:rFonts w:ascii="Arial" w:eastAsia="Arial" w:hAnsi="Arial" w:cs="Arial"/>
      <w:color w:val="auto"/>
      <w:sz w:val="10"/>
      <w:szCs w:val="10"/>
      <w:lang w:val="en-AU" w:bidi="ar-SA"/>
    </w:rPr>
  </w:style>
  <w:style w:type="paragraph" w:customStyle="1" w:styleId="MSGENFONTSTYLENAMETEMPLATEROLENUMBERMSGENFONTSTYLENAMEBYROLETEXT280">
    <w:name w:val="MSG_EN_FONT_STYLE_NAME_TEMPLATE_ROLE_NUMBER MSG_EN_FONT_STYLE_NAME_BY_ROLE_TEXT 280"/>
    <w:basedOn w:val="Normal"/>
    <w:link w:val="MSGENFONTSTYLENAMETEMPLATEROLENUMBERMSGENFONTSTYLENAMEBYROLETEXT28Exact"/>
    <w:rsid w:val="00EB3209"/>
    <w:pPr>
      <w:shd w:val="clear" w:color="auto" w:fill="FFFFFF"/>
      <w:spacing w:line="112" w:lineRule="exact"/>
      <w:jc w:val="right"/>
    </w:pPr>
    <w:rPr>
      <w:rFonts w:ascii="Arial" w:eastAsia="Arial" w:hAnsi="Arial" w:cs="Arial"/>
      <w:color w:val="auto"/>
      <w:sz w:val="10"/>
      <w:szCs w:val="10"/>
      <w:lang w:val="en-AU" w:bidi="ar-SA"/>
    </w:rPr>
  </w:style>
  <w:style w:type="paragraph" w:customStyle="1" w:styleId="MSGENFONTSTYLENAMETEMPLATEROLENUMBERMSGENFONTSTYLENAMEBYROLETEXT29">
    <w:name w:val="MSG_EN_FONT_STYLE_NAME_TEMPLATE_ROLE_NUMBER MSG_EN_FONT_STYLE_NAME_BY_ROLE_TEXT 29"/>
    <w:basedOn w:val="Normal"/>
    <w:link w:val="MSGENFONTSTYLENAMETEMPLATEROLENUMBERMSGENFONTSTYLENAMEBYROLETEXT29Exact"/>
    <w:rsid w:val="00EB3209"/>
    <w:pPr>
      <w:shd w:val="clear" w:color="auto" w:fill="FFFFFF"/>
      <w:spacing w:line="112" w:lineRule="exact"/>
    </w:pPr>
    <w:rPr>
      <w:rFonts w:ascii="Arial" w:eastAsia="Arial" w:hAnsi="Arial" w:cs="Arial"/>
      <w:color w:val="auto"/>
      <w:sz w:val="10"/>
      <w:szCs w:val="10"/>
      <w:lang w:val="en-AU" w:bidi="ar-SA"/>
    </w:rPr>
  </w:style>
  <w:style w:type="paragraph" w:customStyle="1" w:styleId="MSGENFONTSTYLENAMETEMPLATEROLENUMBERMSGENFONTSTYLENAMEBYROLETEXT30">
    <w:name w:val="MSG_EN_FONT_STYLE_NAME_TEMPLATE_ROLE_NUMBER MSG_EN_FONT_STYLE_NAME_BY_ROLE_TEXT 30"/>
    <w:basedOn w:val="Normal"/>
    <w:link w:val="MSGENFONTSTYLENAMETEMPLATEROLENUMBERMSGENFONTSTYLENAMEBYROLETEXT30Exact"/>
    <w:rsid w:val="00EB3209"/>
    <w:pPr>
      <w:shd w:val="clear" w:color="auto" w:fill="FFFFFF"/>
      <w:spacing w:line="156" w:lineRule="exact"/>
    </w:pPr>
    <w:rPr>
      <w:rFonts w:ascii="Arial" w:eastAsia="Arial" w:hAnsi="Arial" w:cs="Arial"/>
      <w:color w:val="auto"/>
      <w:sz w:val="14"/>
      <w:szCs w:val="14"/>
      <w:lang w:val="en-AU" w:bidi="ar-SA"/>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1Exact"/>
    <w:rsid w:val="00EB3209"/>
    <w:pPr>
      <w:shd w:val="clear" w:color="auto" w:fill="FFFFFF"/>
      <w:spacing w:before="60" w:after="60" w:line="112" w:lineRule="exact"/>
      <w:ind w:hanging="220"/>
      <w:jc w:val="center"/>
    </w:pPr>
    <w:rPr>
      <w:rFonts w:ascii="Arial" w:eastAsia="Arial" w:hAnsi="Arial" w:cs="Arial"/>
      <w:color w:val="auto"/>
      <w:sz w:val="10"/>
      <w:szCs w:val="10"/>
      <w:lang w:val="en-AU" w:bidi="ar-SA"/>
    </w:rPr>
  </w:style>
  <w:style w:type="paragraph" w:customStyle="1" w:styleId="MSGENFONTSTYLENAMETEMPLATEROLENUMBERMSGENFONTSTYLENAMEBYROLETEXT33">
    <w:name w:val="MSG_EN_FONT_STYLE_NAME_TEMPLATE_ROLE_NUMBER MSG_EN_FONT_STYLE_NAME_BY_ROLE_TEXT 33"/>
    <w:basedOn w:val="Normal"/>
    <w:link w:val="MSGENFONTSTYLENAMETEMPLATEROLENUMBERMSGENFONTSTYLENAMEBYROLETEXT33Exact"/>
    <w:rsid w:val="00EB3209"/>
    <w:pPr>
      <w:shd w:val="clear" w:color="auto" w:fill="FFFFFF"/>
      <w:spacing w:line="100" w:lineRule="exact"/>
    </w:pPr>
    <w:rPr>
      <w:rFonts w:ascii="Arial" w:eastAsia="Arial" w:hAnsi="Arial" w:cs="Arial"/>
      <w:color w:val="auto"/>
      <w:sz w:val="9"/>
      <w:szCs w:val="9"/>
      <w:lang w:val="en-AU" w:bidi="ar-SA"/>
    </w:rPr>
  </w:style>
  <w:style w:type="paragraph" w:customStyle="1" w:styleId="MSGENFONTSTYLENAMETEMPLATEROLENUMBERMSGENFONTSTYLENAMEBYROLEPICTURECAPTION51">
    <w:name w:val="MSG_EN_FONT_STYLE_NAME_TEMPLATE_ROLE_NUMBER MSG_EN_FONT_STYLE_NAME_BY_ROLE_PICTURE_CAPTION 51"/>
    <w:basedOn w:val="Normal"/>
    <w:link w:val="MSGENFONTSTYLENAMETEMPLATEROLENUMBERMSGENFONTSTYLENAMEBYROLEPICTURECAPTION5"/>
    <w:rsid w:val="00EB3209"/>
    <w:pPr>
      <w:shd w:val="clear" w:color="auto" w:fill="FFFFFF"/>
      <w:spacing w:line="197" w:lineRule="exact"/>
      <w:jc w:val="center"/>
    </w:pPr>
    <w:rPr>
      <w:rFonts w:ascii="Arial" w:eastAsia="Arial" w:hAnsi="Arial" w:cs="Arial"/>
      <w:b/>
      <w:bCs/>
      <w:color w:val="auto"/>
      <w:sz w:val="14"/>
      <w:szCs w:val="14"/>
      <w:lang w:val="en-AU" w:bidi="ar-SA"/>
    </w:rPr>
  </w:style>
  <w:style w:type="paragraph" w:customStyle="1" w:styleId="MSGENFONTSTYLENAMETEMPLATEROLENUMBERMSGENFONTSTYLENAMEBYROLEPICTURECAPTION6">
    <w:name w:val="MSG_EN_FONT_STYLE_NAME_TEMPLATE_ROLE_NUMBER MSG_EN_FONT_STYLE_NAME_BY_ROLE_PICTURE_CAPTION 6"/>
    <w:basedOn w:val="Normal"/>
    <w:link w:val="MSGENFONTSTYLENAMETEMPLATEROLENUMBERMSGENFONTSTYLENAMEBYROLEPICTURECAPTION6Exact"/>
    <w:rsid w:val="00EB3209"/>
    <w:pPr>
      <w:shd w:val="clear" w:color="auto" w:fill="FFFFFF"/>
      <w:spacing w:line="178" w:lineRule="exact"/>
    </w:pPr>
    <w:rPr>
      <w:rFonts w:ascii="Arial" w:eastAsia="Arial" w:hAnsi="Arial" w:cs="Arial"/>
      <w:color w:val="auto"/>
      <w:sz w:val="13"/>
      <w:szCs w:val="13"/>
      <w:lang w:val="en-AU" w:bidi="ar-SA"/>
    </w:rPr>
  </w:style>
  <w:style w:type="paragraph" w:customStyle="1" w:styleId="MSGENFONTSTYLENAMETEMPLATEROLENUMBERMSGENFONTSTYLENAMEBYROLETEXT340">
    <w:name w:val="MSG_EN_FONT_STYLE_NAME_TEMPLATE_ROLE_NUMBER MSG_EN_FONT_STYLE_NAME_BY_ROLE_TEXT 340"/>
    <w:basedOn w:val="Normal"/>
    <w:link w:val="MSGENFONTSTYLENAMETEMPLATEROLENUMBERMSGENFONTSTYLENAMEBYROLETEXT34"/>
    <w:rsid w:val="00EB3209"/>
    <w:pPr>
      <w:shd w:val="clear" w:color="auto" w:fill="FFFFFF"/>
      <w:spacing w:line="182" w:lineRule="exact"/>
      <w:jc w:val="both"/>
    </w:pPr>
    <w:rPr>
      <w:rFonts w:ascii="Arial" w:eastAsia="Arial" w:hAnsi="Arial" w:cs="Arial"/>
      <w:color w:val="auto"/>
      <w:sz w:val="13"/>
      <w:szCs w:val="13"/>
      <w:lang w:val="en-AU" w:bidi="ar-SA"/>
    </w:rPr>
  </w:style>
  <w:style w:type="paragraph" w:customStyle="1" w:styleId="MSGENFONTSTYLENAMETEMPLATEROLENUMBERMSGENFONTSTYLENAMEBYROLETEXT350">
    <w:name w:val="MSG_EN_FONT_STYLE_NAME_TEMPLATE_ROLE_NUMBER MSG_EN_FONT_STYLE_NAME_BY_ROLE_TEXT 350"/>
    <w:basedOn w:val="Normal"/>
    <w:link w:val="MSGENFONTSTYLENAMETEMPLATEROLENUMBERMSGENFONTSTYLENAMEBYROLETEXT35"/>
    <w:rsid w:val="00EB3209"/>
    <w:pPr>
      <w:shd w:val="clear" w:color="auto" w:fill="FFFFFF"/>
      <w:spacing w:line="424" w:lineRule="exact"/>
      <w:jc w:val="right"/>
    </w:pPr>
    <w:rPr>
      <w:rFonts w:ascii="Arial" w:eastAsia="Arial" w:hAnsi="Arial" w:cs="Arial"/>
      <w:color w:val="auto"/>
      <w:sz w:val="38"/>
      <w:szCs w:val="38"/>
      <w:lang w:val="en-AU" w:bidi="ar-SA"/>
    </w:rPr>
  </w:style>
  <w:style w:type="paragraph" w:customStyle="1" w:styleId="MSGENFONTSTYLENAMETEMPLATEROLENUMBERMSGENFONTSTYLENAMEBYROLEPICTURECAPTION7">
    <w:name w:val="MSG_EN_FONT_STYLE_NAME_TEMPLATE_ROLE_NUMBER MSG_EN_FONT_STYLE_NAME_BY_ROLE_PICTURE_CAPTION 7"/>
    <w:basedOn w:val="Normal"/>
    <w:link w:val="MSGENFONTSTYLENAMETEMPLATEROLENUMBERMSGENFONTSTYLENAMEBYROLEPICTURECAPTION7Exact"/>
    <w:rsid w:val="00EB3209"/>
    <w:pPr>
      <w:shd w:val="clear" w:color="auto" w:fill="FFFFFF"/>
      <w:spacing w:line="190" w:lineRule="exact"/>
    </w:pPr>
    <w:rPr>
      <w:rFonts w:ascii="Arial" w:eastAsia="Arial" w:hAnsi="Arial" w:cs="Arial"/>
      <w:b/>
      <w:bCs/>
      <w:i/>
      <w:iCs/>
      <w:color w:val="auto"/>
      <w:sz w:val="17"/>
      <w:szCs w:val="17"/>
      <w:lang w:val="en-AU" w:bidi="ar-SA"/>
    </w:rPr>
  </w:style>
  <w:style w:type="paragraph" w:customStyle="1" w:styleId="MSGENFONTSTYLENAMETEMPLATEROLELEVELNUMBERMSGENFONTSTYLENAMEBYROLEHEADING220">
    <w:name w:val="MSG_EN_FONT_STYLE_NAME_TEMPLATE_ROLE_LEVEL_NUMBER MSG_EN_FONT_STYLE_NAME_BY_ROLE_HEADING 2 20"/>
    <w:basedOn w:val="Normal"/>
    <w:link w:val="MSGENFONTSTYLENAMETEMPLATEROLELEVELNUMBERMSGENFONTSTYLENAMEBYROLEHEADING22"/>
    <w:rsid w:val="00EB3209"/>
    <w:pPr>
      <w:shd w:val="clear" w:color="auto" w:fill="FFFFFF"/>
      <w:spacing w:before="380" w:line="514" w:lineRule="exact"/>
      <w:outlineLvl w:val="1"/>
    </w:pPr>
    <w:rPr>
      <w:rFonts w:ascii="Arial" w:eastAsia="Arial" w:hAnsi="Arial" w:cs="Arial"/>
      <w:b/>
      <w:bCs/>
      <w:color w:val="auto"/>
      <w:sz w:val="46"/>
      <w:szCs w:val="46"/>
      <w:lang w:val="en-AU" w:bidi="ar-SA"/>
    </w:rPr>
  </w:style>
  <w:style w:type="paragraph" w:customStyle="1" w:styleId="MSGENFONTSTYLENAMETEMPLATEROLENUMBERMSGENFONTSTYLENAMEBYROLETEXT37">
    <w:name w:val="MSG_EN_FONT_STYLE_NAME_TEMPLATE_ROLE_NUMBER MSG_EN_FONT_STYLE_NAME_BY_ROLE_TEXT 37"/>
    <w:basedOn w:val="Normal"/>
    <w:link w:val="MSGENFONTSTYLENAMETEMPLATEROLENUMBERMSGENFONTSTYLENAMEBYROLETEXT37Exact"/>
    <w:rsid w:val="00EB3209"/>
    <w:pPr>
      <w:shd w:val="clear" w:color="auto" w:fill="FFFFFF"/>
      <w:spacing w:line="1340" w:lineRule="exact"/>
    </w:pPr>
    <w:rPr>
      <w:rFonts w:ascii="Arial" w:eastAsia="Arial" w:hAnsi="Arial" w:cs="Arial"/>
      <w:b/>
      <w:bCs/>
      <w:color w:val="auto"/>
      <w:spacing w:val="480"/>
      <w:sz w:val="120"/>
      <w:szCs w:val="120"/>
      <w:lang w:val="en-AU" w:bidi="ar-SA"/>
    </w:rPr>
  </w:style>
  <w:style w:type="paragraph" w:customStyle="1" w:styleId="MSGENFONTSTYLENAMETEMPLATEROLENUMBERMSGENFONTSTYLENAMEBYROLETEXT38">
    <w:name w:val="MSG_EN_FONT_STYLE_NAME_TEMPLATE_ROLE_NUMBER MSG_EN_FONT_STYLE_NAME_BY_ROLE_TEXT 38"/>
    <w:basedOn w:val="Normal"/>
    <w:link w:val="MSGENFONTSTYLENAMETEMPLATEROLENUMBERMSGENFONTSTYLENAMEBYROLETEXT38Exact"/>
    <w:rsid w:val="00EB3209"/>
    <w:pPr>
      <w:shd w:val="clear" w:color="auto" w:fill="FFFFFF"/>
      <w:spacing w:line="2458" w:lineRule="exact"/>
    </w:pPr>
    <w:rPr>
      <w:rFonts w:ascii="Arial" w:eastAsia="Arial" w:hAnsi="Arial" w:cs="Arial"/>
      <w:i/>
      <w:iCs/>
      <w:color w:val="auto"/>
      <w:w w:val="150"/>
      <w:sz w:val="220"/>
      <w:szCs w:val="220"/>
      <w:lang w:val="en-AU" w:bidi="ar-SA"/>
    </w:rPr>
  </w:style>
  <w:style w:type="paragraph" w:customStyle="1" w:styleId="MSGENFONTSTYLENAMETEMPLATEROLENUMBERMSGENFONTSTYLENAMEBYROLETEXT39">
    <w:name w:val="MSG_EN_FONT_STYLE_NAME_TEMPLATE_ROLE_NUMBER MSG_EN_FONT_STYLE_NAME_BY_ROLE_TEXT 39"/>
    <w:basedOn w:val="Normal"/>
    <w:link w:val="MSGENFONTSTYLENAMETEMPLATEROLENUMBERMSGENFONTSTYLENAMEBYROLETEXT39Exact"/>
    <w:rsid w:val="00EB3209"/>
    <w:pPr>
      <w:shd w:val="clear" w:color="auto" w:fill="FFFFFF"/>
      <w:spacing w:line="234" w:lineRule="exact"/>
    </w:pPr>
    <w:rPr>
      <w:rFonts w:ascii="Arial" w:eastAsia="Arial" w:hAnsi="Arial" w:cs="Arial"/>
      <w:b/>
      <w:bCs/>
      <w:color w:val="auto"/>
      <w:sz w:val="21"/>
      <w:szCs w:val="21"/>
      <w:lang w:val="en-AU" w:bidi="ar-SA"/>
    </w:rPr>
  </w:style>
  <w:style w:type="paragraph" w:customStyle="1" w:styleId="MSGENFONTSTYLENAMETEMPLATEROLELEVELNUMBERMSGENFONTSTYLENAMEBYROLEHEADING421">
    <w:name w:val="MSG_EN_FONT_STYLE_NAME_TEMPLATE_ROLE_LEVEL_NUMBER MSG_EN_FONT_STYLE_NAME_BY_ROLE_HEADING 4 21"/>
    <w:basedOn w:val="Normal"/>
    <w:link w:val="MSGENFONTSTYLENAMETEMPLATEROLELEVELNUMBERMSGENFONTSTYLENAMEBYROLEHEADING42"/>
    <w:rsid w:val="00EB3209"/>
    <w:pPr>
      <w:shd w:val="clear" w:color="auto" w:fill="FFFFFF"/>
      <w:spacing w:before="180" w:after="180" w:line="156" w:lineRule="exact"/>
      <w:outlineLvl w:val="3"/>
    </w:pPr>
    <w:rPr>
      <w:rFonts w:ascii="Arial" w:eastAsia="Arial" w:hAnsi="Arial" w:cs="Arial"/>
      <w:color w:val="auto"/>
      <w:sz w:val="14"/>
      <w:szCs w:val="14"/>
      <w:lang w:val="en-AU" w:bidi="ar-SA"/>
    </w:rPr>
  </w:style>
  <w:style w:type="paragraph" w:customStyle="1" w:styleId="MSGENFONTSTYLENAMETEMPLATEROLENUMBERMSGENFONTSTYLENAMEBYROLEPICTURECAPTION10">
    <w:name w:val="MSG_EN_FONT_STYLE_NAME_TEMPLATE_ROLE_NUMBER MSG_EN_FONT_STYLE_NAME_BY_ROLE_PICTURE_CAPTION 10"/>
    <w:basedOn w:val="Normal"/>
    <w:link w:val="MSGENFONTSTYLENAMETEMPLATEROLENUMBERMSGENFONTSTYLENAMEBYROLEPICTURECAPTION10Exact"/>
    <w:rsid w:val="00EB3209"/>
    <w:pPr>
      <w:shd w:val="clear" w:color="auto" w:fill="FFFFFF"/>
      <w:spacing w:line="246" w:lineRule="exact"/>
    </w:pPr>
    <w:rPr>
      <w:rFonts w:ascii="Arial" w:eastAsia="Arial" w:hAnsi="Arial" w:cs="Arial"/>
      <w:i/>
      <w:iCs/>
      <w:color w:val="auto"/>
      <w:sz w:val="22"/>
      <w:szCs w:val="22"/>
      <w:lang w:val="en-AU" w:bidi="ar-SA"/>
    </w:rPr>
  </w:style>
  <w:style w:type="paragraph" w:customStyle="1" w:styleId="MSGENFONTSTYLENAMETEMPLATEROLENUMBERMSGENFONTSTYLENAMEBYROLETEXT4300">
    <w:name w:val="MSG_EN_FONT_STYLE_NAME_TEMPLATE_ROLE_NUMBER MSG_EN_FONT_STYLE_NAME_BY_ROLE_TEXT 430"/>
    <w:basedOn w:val="Normal"/>
    <w:link w:val="MSGENFONTSTYLENAMETEMPLATEROLENUMBERMSGENFONTSTYLENAMEBYROLETEXT430"/>
    <w:rsid w:val="00EB3209"/>
    <w:pPr>
      <w:shd w:val="clear" w:color="auto" w:fill="FFFFFF"/>
      <w:spacing w:before="2540" w:line="249" w:lineRule="exact"/>
    </w:pPr>
    <w:rPr>
      <w:rFonts w:ascii="Arial" w:eastAsia="Arial" w:hAnsi="Arial" w:cs="Arial"/>
      <w:color w:val="auto"/>
      <w:sz w:val="16"/>
      <w:szCs w:val="16"/>
      <w:lang w:val="en-AU" w:bidi="ar-SA"/>
    </w:rPr>
  </w:style>
  <w:style w:type="paragraph" w:customStyle="1" w:styleId="MSGENFONTSTYLENAMETEMPLATEROLENUMBERMSGENFONTSTYLENAMEBYROLEPICTURECAPTION11">
    <w:name w:val="MSG_EN_FONT_STYLE_NAME_TEMPLATE_ROLE_NUMBER MSG_EN_FONT_STYLE_NAME_BY_ROLE_PICTURE_CAPTION 11"/>
    <w:basedOn w:val="Normal"/>
    <w:link w:val="MSGENFONTSTYLENAMETEMPLATEROLENUMBERMSGENFONTSTYLENAMEBYROLEPICTURECAPTION11Exact"/>
    <w:rsid w:val="00EB3209"/>
    <w:pPr>
      <w:shd w:val="clear" w:color="auto" w:fill="FFFFFF"/>
      <w:spacing w:line="156" w:lineRule="exact"/>
    </w:pPr>
    <w:rPr>
      <w:rFonts w:ascii="Arial" w:eastAsia="Arial" w:hAnsi="Arial" w:cs="Arial"/>
      <w:color w:val="auto"/>
      <w:sz w:val="14"/>
      <w:szCs w:val="14"/>
      <w:lang w:val="en-AU" w:bidi="ar-SA"/>
    </w:rPr>
  </w:style>
  <w:style w:type="paragraph" w:customStyle="1" w:styleId="MSGENFONTSTYLENAMETEMPLATEROLENUMBERMSGENFONTSTYLENAMEBYROLETABLECAPTION40">
    <w:name w:val="MSG_EN_FONT_STYLE_NAME_TEMPLATE_ROLE_NUMBER MSG_EN_FONT_STYLE_NAME_BY_ROLE_TABLE_CAPTION 40"/>
    <w:basedOn w:val="Normal"/>
    <w:link w:val="MSGENFONTSTYLENAMETEMPLATEROLENUMBERMSGENFONTSTYLENAMEBYROLETABLECAPTION4"/>
    <w:rsid w:val="00EB3209"/>
    <w:pPr>
      <w:shd w:val="clear" w:color="auto" w:fill="FFFFFF"/>
      <w:spacing w:line="156" w:lineRule="exact"/>
    </w:pPr>
    <w:rPr>
      <w:rFonts w:ascii="Arial" w:eastAsia="Arial" w:hAnsi="Arial" w:cs="Arial"/>
      <w:color w:val="auto"/>
      <w:sz w:val="14"/>
      <w:szCs w:val="14"/>
      <w:lang w:val="en-AU" w:bidi="ar-SA"/>
    </w:rPr>
  </w:style>
  <w:style w:type="paragraph" w:customStyle="1" w:styleId="MSGENFONTSTYLENAMETEMPLATEROLENUMBERMSGENFONTSTYLENAMEBYROLETABLECAPTION5">
    <w:name w:val="MSG_EN_FONT_STYLE_NAME_TEMPLATE_ROLE_NUMBER MSG_EN_FONT_STYLE_NAME_BY_ROLE_TABLE_CAPTION 5"/>
    <w:basedOn w:val="Normal"/>
    <w:link w:val="MSGENFONTSTYLENAMETEMPLATEROLENUMBERMSGENFONTSTYLENAMEBYROLETABLECAPTION5Exact"/>
    <w:rsid w:val="00EB3209"/>
    <w:pPr>
      <w:shd w:val="clear" w:color="auto" w:fill="FFFFFF"/>
      <w:spacing w:line="146" w:lineRule="exact"/>
    </w:pPr>
    <w:rPr>
      <w:rFonts w:ascii="Arial" w:eastAsia="Arial" w:hAnsi="Arial" w:cs="Arial"/>
      <w:color w:val="auto"/>
      <w:sz w:val="13"/>
      <w:szCs w:val="13"/>
      <w:lang w:val="en-AU" w:bidi="ar-SA"/>
    </w:rPr>
  </w:style>
  <w:style w:type="paragraph" w:customStyle="1" w:styleId="MSGENFONTSTYLENAMETEMPLATEROLENUMBERMSGENFONTSTYLENAMEBYROLETEXT4400">
    <w:name w:val="MSG_EN_FONT_STYLE_NAME_TEMPLATE_ROLE_NUMBER MSG_EN_FONT_STYLE_NAME_BY_ROLE_TEXT 440"/>
    <w:basedOn w:val="Normal"/>
    <w:link w:val="MSGENFONTSTYLENAMETEMPLATEROLENUMBERMSGENFONTSTYLENAMEBYROLETEXT440"/>
    <w:rsid w:val="00EB3209"/>
    <w:pPr>
      <w:shd w:val="clear" w:color="auto" w:fill="FFFFFF"/>
      <w:spacing w:after="60" w:line="187" w:lineRule="exact"/>
      <w:ind w:hanging="200"/>
    </w:pPr>
    <w:rPr>
      <w:rFonts w:ascii="Arial" w:eastAsia="Arial" w:hAnsi="Arial" w:cs="Arial"/>
      <w:color w:val="auto"/>
      <w:sz w:val="13"/>
      <w:szCs w:val="13"/>
      <w:lang w:val="en-AU" w:bidi="ar-SA"/>
    </w:rPr>
  </w:style>
  <w:style w:type="paragraph" w:customStyle="1" w:styleId="MSGENFONTSTYLENAMETEMPLATEROLENUMBERMSGENFONTSTYLENAMEBYROLETABLECAPTION60">
    <w:name w:val="MSG_EN_FONT_STYLE_NAME_TEMPLATE_ROLE_NUMBER MSG_EN_FONT_STYLE_NAME_BY_ROLE_TABLE_CAPTION 60"/>
    <w:basedOn w:val="Normal"/>
    <w:link w:val="MSGENFONTSTYLENAMETEMPLATEROLENUMBERMSGENFONTSTYLENAMEBYROLETABLECAPTION6"/>
    <w:rsid w:val="00EB3209"/>
    <w:pPr>
      <w:shd w:val="clear" w:color="auto" w:fill="FFFFFF"/>
      <w:spacing w:after="160" w:line="200" w:lineRule="exact"/>
    </w:pPr>
    <w:rPr>
      <w:rFonts w:ascii="Arial" w:eastAsia="Arial" w:hAnsi="Arial" w:cs="Arial"/>
      <w:color w:val="auto"/>
      <w:sz w:val="18"/>
      <w:szCs w:val="18"/>
      <w:lang w:val="en-AU" w:bidi="ar-SA"/>
    </w:rPr>
  </w:style>
  <w:style w:type="paragraph" w:customStyle="1" w:styleId="MSGENFONTSTYLENAMETEMPLATEROLELEVELNUMBERMSGENFONTSTYLENAMEBYROLEHEADING431">
    <w:name w:val="MSG_EN_FONT_STYLE_NAME_TEMPLATE_ROLE_LEVEL_NUMBER MSG_EN_FONT_STYLE_NAME_BY_ROLE_HEADING 4 31"/>
    <w:basedOn w:val="Normal"/>
    <w:link w:val="MSGENFONTSTYLENAMETEMPLATEROLELEVELNUMBERMSGENFONTSTYLENAMEBYROLEHEADING43"/>
    <w:rsid w:val="00EB3209"/>
    <w:pPr>
      <w:shd w:val="clear" w:color="auto" w:fill="FFFFFF"/>
      <w:spacing w:before="80" w:after="420" w:line="156" w:lineRule="exact"/>
      <w:outlineLvl w:val="3"/>
    </w:pPr>
    <w:rPr>
      <w:rFonts w:ascii="Arial" w:eastAsia="Arial" w:hAnsi="Arial" w:cs="Arial"/>
      <w:b/>
      <w:bCs/>
      <w:color w:val="auto"/>
      <w:sz w:val="14"/>
      <w:szCs w:val="14"/>
      <w:lang w:val="en-AU" w:bidi="ar-SA"/>
    </w:rPr>
  </w:style>
  <w:style w:type="paragraph" w:customStyle="1" w:styleId="MSGENFONTSTYLENAMETEMPLATEROLENUMBERMSGENFONTSTYLENAMEBYROLETEXT450">
    <w:name w:val="MSG_EN_FONT_STYLE_NAME_TEMPLATE_ROLE_NUMBER MSG_EN_FONT_STYLE_NAME_BY_ROLE_TEXT 450"/>
    <w:basedOn w:val="Normal"/>
    <w:link w:val="MSGENFONTSTYLENAMETEMPLATEROLENUMBERMSGENFONTSTYLENAMEBYROLETEXT45"/>
    <w:rsid w:val="00EB3209"/>
    <w:pPr>
      <w:shd w:val="clear" w:color="auto" w:fill="FFFFFF"/>
      <w:spacing w:before="1820" w:line="334" w:lineRule="exact"/>
    </w:pPr>
    <w:rPr>
      <w:rFonts w:ascii="Arial" w:eastAsia="Arial" w:hAnsi="Arial" w:cs="Arial"/>
      <w:b/>
      <w:bCs/>
      <w:i/>
      <w:iCs/>
      <w:color w:val="auto"/>
      <w:sz w:val="30"/>
      <w:szCs w:val="30"/>
      <w:lang w:val="en-AU" w:bidi="ar-SA"/>
    </w:rPr>
  </w:style>
  <w:style w:type="paragraph" w:styleId="Title">
    <w:name w:val="Title"/>
    <w:basedOn w:val="Normal"/>
    <w:next w:val="Normal"/>
    <w:link w:val="TitleChar"/>
    <w:uiPriority w:val="10"/>
    <w:qFormat/>
    <w:rsid w:val="00EB3209"/>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B3209"/>
    <w:rPr>
      <w:rFonts w:asciiTheme="majorHAnsi" w:eastAsiaTheme="majorEastAsia" w:hAnsiTheme="majorHAnsi" w:cstheme="majorBidi"/>
      <w:spacing w:val="-10"/>
      <w:kern w:val="28"/>
      <w:sz w:val="56"/>
      <w:szCs w:val="56"/>
      <w:lang w:val="en-US" w:bidi="en-US"/>
    </w:rPr>
  </w:style>
  <w:style w:type="paragraph" w:customStyle="1" w:styleId="Default">
    <w:name w:val="Default"/>
    <w:rsid w:val="00F85D47"/>
    <w:pPr>
      <w:autoSpaceDE w:val="0"/>
      <w:autoSpaceDN w:val="0"/>
      <w:adjustRightInd w:val="0"/>
      <w:spacing w:after="0" w:line="240" w:lineRule="auto"/>
    </w:pPr>
    <w:rPr>
      <w:rFonts w:ascii="Symbol" w:hAnsi="Symbol" w:cs="Symbol"/>
      <w:color w:val="000000"/>
      <w:sz w:val="24"/>
      <w:szCs w:val="24"/>
    </w:rPr>
  </w:style>
  <w:style w:type="paragraph" w:styleId="Caption">
    <w:name w:val="caption"/>
    <w:basedOn w:val="Normal"/>
    <w:next w:val="Normal"/>
    <w:uiPriority w:val="35"/>
    <w:unhideWhenUsed/>
    <w:qFormat/>
    <w:rsid w:val="00D7131D"/>
    <w:pPr>
      <w:spacing w:after="200"/>
    </w:pPr>
    <w:rPr>
      <w:rFonts w:asciiTheme="minorHAnsi" w:hAnsiTheme="minorHAnsi"/>
      <w:b/>
      <w:iCs/>
      <w:color w:val="000000" w:themeColor="text1"/>
      <w:sz w:val="18"/>
      <w:szCs w:val="18"/>
    </w:rPr>
  </w:style>
  <w:style w:type="table" w:customStyle="1" w:styleId="TableGrid10">
    <w:name w:val="Table Grid1"/>
    <w:basedOn w:val="TableNormal"/>
    <w:next w:val="TableGrid"/>
    <w:uiPriority w:val="39"/>
    <w:rsid w:val="006E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25AF"/>
    <w:rPr>
      <w:color w:val="0563C1" w:themeColor="hyperlink"/>
      <w:u w:val="single"/>
    </w:rPr>
  </w:style>
  <w:style w:type="character" w:styleId="UnresolvedMention">
    <w:name w:val="Unresolved Mention"/>
    <w:basedOn w:val="DefaultParagraphFont"/>
    <w:uiPriority w:val="99"/>
    <w:unhideWhenUsed/>
    <w:rsid w:val="00C125AF"/>
    <w:rPr>
      <w:color w:val="605E5C"/>
      <w:shd w:val="clear" w:color="auto" w:fill="E1DFDD"/>
    </w:rPr>
  </w:style>
  <w:style w:type="paragraph" w:styleId="Revision">
    <w:name w:val="Revision"/>
    <w:hidden/>
    <w:uiPriority w:val="99"/>
    <w:semiHidden/>
    <w:rsid w:val="000C7A03"/>
    <w:pPr>
      <w:spacing w:after="0" w:line="240" w:lineRule="auto"/>
    </w:pPr>
    <w:rPr>
      <w:rFonts w:ascii="Times New Roman" w:eastAsia="Times New Roman" w:hAnsi="Times New Roman" w:cs="Times New Roman"/>
      <w:color w:val="000000"/>
      <w:sz w:val="24"/>
      <w:szCs w:val="24"/>
      <w:lang w:val="en-US" w:bidi="en-US"/>
    </w:rPr>
  </w:style>
  <w:style w:type="table" w:customStyle="1" w:styleId="TableGrid2">
    <w:name w:val="Table Grid2"/>
    <w:basedOn w:val="TableNormal"/>
    <w:next w:val="TableGrid"/>
    <w:uiPriority w:val="39"/>
    <w:rsid w:val="000C7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35505"/>
    <w:pPr>
      <w:spacing w:before="60" w:after="60" w:line="220" w:lineRule="atLeast"/>
      <w:ind w:left="113" w:right="113"/>
    </w:pPr>
    <w:rPr>
      <w:rFonts w:eastAsia="Times New Roman" w:cs="Times New Roman"/>
      <w:color w:val="000000" w:themeColor="text1"/>
      <w:sz w:val="18"/>
      <w:szCs w:val="20"/>
      <w:lang w:eastAsia="en-AU"/>
    </w:rPr>
    <w:tblPr>
      <w:tblStyleColBandSize w:val="1"/>
      <w:tblBorders>
        <w:top w:val="single" w:sz="8" w:space="0" w:color="44546A" w:themeColor="text2"/>
        <w:bottom w:val="single" w:sz="8" w:space="0" w:color="44546A" w:themeColor="text2"/>
        <w:insideH w:val="single" w:sz="8" w:space="0" w:color="44546A"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000000" w:themeColor="text1"/>
        <w:sz w:val="18"/>
      </w:rPr>
      <w:tblPr/>
      <w:tcPr>
        <w:shd w:val="clear" w:color="auto" w:fill="44546A" w:themeFill="text2"/>
      </w:tcPr>
    </w:tblStylePr>
    <w:tblStylePr w:type="lastRow">
      <w:rPr>
        <w:b w:val="0"/>
      </w:rPr>
    </w:tblStylePr>
    <w:tblStylePr w:type="lastCol">
      <w:pPr>
        <w:jc w:val="left"/>
      </w:pPr>
    </w:tblStylePr>
    <w:tblStylePr w:type="band1Vert">
      <w:tblPr/>
      <w:tcPr>
        <w:shd w:val="clear" w:color="auto" w:fill="E7E6E6" w:themeFill="background2"/>
      </w:tcPr>
    </w:tblStylePr>
    <w:tblStylePr w:type="nwCell">
      <w:pPr>
        <w:jc w:val="left"/>
      </w:pPr>
      <w:tblPr/>
      <w:tcPr>
        <w:vAlign w:val="center"/>
      </w:tcPr>
    </w:tblStylePr>
  </w:style>
  <w:style w:type="table" w:customStyle="1" w:styleId="TableGrid11">
    <w:name w:val="Table Grid 11"/>
    <w:basedOn w:val="TableNormal"/>
    <w:next w:val="TableGrid1"/>
    <w:rsid w:val="00735505"/>
    <w:pPr>
      <w:spacing w:after="0" w:line="240" w:lineRule="atLeast"/>
    </w:pPr>
    <w:rPr>
      <w:rFonts w:eastAsia="Times New Roman" w:cs="Arial"/>
      <w:color w:val="000000" w:themeColor="text1"/>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39"/>
    <w:rsid w:val="0073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3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3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3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5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23BA6"/>
    <w:rPr>
      <w:vertAlign w:val="superscript"/>
    </w:rPr>
  </w:style>
  <w:style w:type="table" w:styleId="GridTable1Light">
    <w:name w:val="Grid Table 1 Light"/>
    <w:basedOn w:val="TableNormal"/>
    <w:uiPriority w:val="46"/>
    <w:rsid w:val="007F022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7">
    <w:name w:val="Table Grid7"/>
    <w:basedOn w:val="TableNormal"/>
    <w:next w:val="TableGrid"/>
    <w:rsid w:val="001F1813"/>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27320"/>
    <w:pPr>
      <w:widowControl/>
      <w:spacing w:before="100" w:beforeAutospacing="1" w:after="100" w:afterAutospacing="1"/>
    </w:pPr>
    <w:rPr>
      <w:color w:val="auto"/>
      <w:lang w:val="en-AU" w:eastAsia="en-AU" w:bidi="ar-SA"/>
    </w:rPr>
  </w:style>
  <w:style w:type="character" w:customStyle="1" w:styleId="normaltextrun">
    <w:name w:val="normaltextrun"/>
    <w:basedOn w:val="DefaultParagraphFont"/>
    <w:rsid w:val="00A27320"/>
  </w:style>
  <w:style w:type="character" w:customStyle="1" w:styleId="eop">
    <w:name w:val="eop"/>
    <w:basedOn w:val="DefaultParagraphFont"/>
    <w:rsid w:val="00A27320"/>
  </w:style>
  <w:style w:type="paragraph" w:styleId="FootnoteText">
    <w:name w:val="footnote text"/>
    <w:basedOn w:val="Normal"/>
    <w:link w:val="FootnoteTextChar"/>
    <w:uiPriority w:val="99"/>
    <w:semiHidden/>
    <w:unhideWhenUsed/>
    <w:rsid w:val="00202878"/>
    <w:rPr>
      <w:sz w:val="20"/>
      <w:szCs w:val="20"/>
    </w:rPr>
  </w:style>
  <w:style w:type="character" w:customStyle="1" w:styleId="FootnoteTextChar">
    <w:name w:val="Footnote Text Char"/>
    <w:basedOn w:val="DefaultParagraphFont"/>
    <w:link w:val="FootnoteText"/>
    <w:uiPriority w:val="99"/>
    <w:semiHidden/>
    <w:rsid w:val="00202878"/>
    <w:rPr>
      <w:rFonts w:ascii="Times New Roman" w:eastAsia="Times New Roman" w:hAnsi="Times New Roman" w:cs="Times New Roman"/>
      <w:color w:val="000000"/>
      <w:sz w:val="20"/>
      <w:szCs w:val="20"/>
      <w:lang w:val="en-US" w:bidi="en-US"/>
    </w:rPr>
  </w:style>
  <w:style w:type="table" w:styleId="PlainTable2">
    <w:name w:val="Plain Table 2"/>
    <w:basedOn w:val="TableNormal"/>
    <w:uiPriority w:val="42"/>
    <w:rsid w:val="00372B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SGENFONTSTYLENAMETEMPLATEROLELEVELMSGENFONTSTYLENAMEBYROLEHEADING110">
    <w:name w:val="MSG_EN_FONT_STYLE_NAME_TEMPLATE_ROLE_LEVEL MSG_EN_FONT_STYLE_NAME_BY_ROLE_HEADING 11_"/>
    <w:basedOn w:val="DefaultParagraphFont"/>
    <w:link w:val="MSGENFONTSTYLENAMETEMPLATEROLELEVELMSGENFONTSTYLENAMEBYROLEHEADING1100"/>
    <w:rsid w:val="009F6562"/>
    <w:rPr>
      <w:rFonts w:ascii="Arial" w:eastAsia="Arial" w:hAnsi="Arial" w:cs="Arial"/>
      <w:b/>
      <w:bCs/>
      <w:sz w:val="18"/>
      <w:szCs w:val="18"/>
      <w:shd w:val="clear" w:color="auto" w:fill="FFFFFF"/>
    </w:rPr>
  </w:style>
  <w:style w:type="paragraph" w:customStyle="1" w:styleId="MSGENFONTSTYLENAMETEMPLATEROLELEVELMSGENFONTSTYLENAMEBYROLEHEADING1100">
    <w:name w:val="MSG_EN_FONT_STYLE_NAME_TEMPLATE_ROLE_LEVEL MSG_EN_FONT_STYLE_NAME_BY_ROLE_HEADING 110"/>
    <w:basedOn w:val="Normal"/>
    <w:link w:val="MSGENFONTSTYLENAMETEMPLATEROLELEVELMSGENFONTSTYLENAMEBYROLEHEADING110"/>
    <w:rsid w:val="009F6562"/>
    <w:pPr>
      <w:shd w:val="clear" w:color="auto" w:fill="FFFFFF"/>
      <w:spacing w:before="260" w:after="260" w:line="200" w:lineRule="exact"/>
    </w:pPr>
    <w:rPr>
      <w:rFonts w:ascii="Arial" w:eastAsia="Arial" w:hAnsi="Arial" w:cs="Arial"/>
      <w:b/>
      <w:bCs/>
      <w:color w:val="auto"/>
      <w:sz w:val="18"/>
      <w:szCs w:val="18"/>
      <w:lang w:val="en-AU" w:bidi="ar-SA"/>
    </w:rPr>
  </w:style>
  <w:style w:type="character" w:styleId="Strong">
    <w:name w:val="Strong"/>
    <w:basedOn w:val="DefaultParagraphFont"/>
    <w:uiPriority w:val="22"/>
    <w:qFormat/>
    <w:rsid w:val="00F8080B"/>
    <w:rPr>
      <w:b/>
      <w:bCs/>
    </w:rPr>
  </w:style>
  <w:style w:type="character" w:customStyle="1" w:styleId="MSGENFONTSTYLENAMETEMPLATEROLELEVELMSGENFONTSTYLENAMEBYROLEHEADING100">
    <w:name w:val="MSG_EN_FONT_STYLE_NAME_TEMPLATE_ROLE_LEVEL MSG_EN_FONT_STYLE_NAME_BY_ROLE_HEADING 10_"/>
    <w:basedOn w:val="DefaultParagraphFont"/>
    <w:link w:val="MSGENFONTSTYLENAMETEMPLATEROLELEVELMSGENFONTSTYLENAMEBYROLEHEADING1000"/>
    <w:rsid w:val="00CA72E8"/>
    <w:rPr>
      <w:rFonts w:ascii="Arial" w:eastAsia="Arial" w:hAnsi="Arial" w:cs="Arial"/>
      <w:shd w:val="clear" w:color="auto" w:fill="FFFFFF"/>
    </w:rPr>
  </w:style>
  <w:style w:type="paragraph" w:customStyle="1" w:styleId="MSGENFONTSTYLENAMETEMPLATEROLELEVELMSGENFONTSTYLENAMEBYROLEHEADING1000">
    <w:name w:val="MSG_EN_FONT_STYLE_NAME_TEMPLATE_ROLE_LEVEL MSG_EN_FONT_STYLE_NAME_BY_ROLE_HEADING 100"/>
    <w:basedOn w:val="Normal"/>
    <w:link w:val="MSGENFONTSTYLENAMETEMPLATEROLELEVELMSGENFONTSTYLENAMEBYROLEHEADING100"/>
    <w:rsid w:val="00CA72E8"/>
    <w:pPr>
      <w:shd w:val="clear" w:color="auto" w:fill="FFFFFF"/>
      <w:spacing w:line="246" w:lineRule="exact"/>
      <w:ind w:hanging="220"/>
    </w:pPr>
    <w:rPr>
      <w:rFonts w:ascii="Arial" w:eastAsia="Arial" w:hAnsi="Arial" w:cs="Arial"/>
      <w:color w:val="auto"/>
      <w:sz w:val="22"/>
      <w:szCs w:val="22"/>
      <w:lang w:val="en-AU" w:bidi="ar-SA"/>
    </w:rPr>
  </w:style>
  <w:style w:type="character" w:customStyle="1" w:styleId="MSGENFONTSTYLENAMETEMPLATEROLENUMBERMSGENFONTSTYLENAMEBYROLETEXT7MSGENFONTSTYLEMODIFERBOLD">
    <w:name w:val="MSG_EN_FONT_STYLE_NAME_TEMPLATE_ROLE_NUMBER MSG_EN_FONT_STYLE_NAME_BY_ROLE_TEXT 7 + MSG_EN_FONT_STYLE_MODIFER_BOLD"/>
    <w:basedOn w:val="MSGENFONTSTYLENAMETEMPLATEROLENUMBERMSGENFONTSTYLENAMEBYROLETEXT70"/>
    <w:rsid w:val="00150EFB"/>
    <w:rPr>
      <w:rFonts w:ascii="Arial" w:eastAsia="Arial" w:hAnsi="Arial" w:cs="Arial"/>
      <w:b/>
      <w:bCs/>
      <w:i/>
      <w:iCs/>
      <w:smallCaps w:val="0"/>
      <w:strike w:val="0"/>
      <w:color w:val="19BECF"/>
      <w:spacing w:val="0"/>
      <w:w w:val="100"/>
      <w:position w:val="0"/>
      <w:sz w:val="26"/>
      <w:szCs w:val="26"/>
      <w:u w:val="none"/>
      <w:shd w:val="clear" w:color="auto" w:fill="FFFFFF"/>
      <w:lang w:val="en-US" w:eastAsia="en-US" w:bidi="en-US"/>
    </w:rPr>
  </w:style>
  <w:style w:type="paragraph" w:customStyle="1" w:styleId="MSGENFONTSTYLENAMETEMPLATEROLENUMBERMSGENFONTSTYLENAMEBYROLETEXT62">
    <w:name w:val="MSG_EN_FONT_STYLE_NAME_TEMPLATE_ROLE_NUMBER MSG_EN_FONT_STYLE_NAME_BY_ROLE_TEXT 62"/>
    <w:basedOn w:val="Normal"/>
    <w:rsid w:val="00150EFB"/>
    <w:pPr>
      <w:shd w:val="clear" w:color="auto" w:fill="FFFFFF"/>
      <w:spacing w:after="160" w:line="240" w:lineRule="exact"/>
      <w:ind w:hanging="200"/>
    </w:pPr>
    <w:rPr>
      <w:rFonts w:ascii="Arial" w:eastAsia="Arial" w:hAnsi="Arial" w:cs="Arial"/>
      <w:b/>
      <w:bCs/>
      <w:sz w:val="16"/>
      <w:szCs w:val="16"/>
    </w:rPr>
  </w:style>
  <w:style w:type="paragraph" w:customStyle="1" w:styleId="MSGENFONTSTYLENAMETEMPLATEROLENUMBERMSGENFONTSTYLENAMEBYROLETEXT71">
    <w:name w:val="MSG_EN_FONT_STYLE_NAME_TEMPLATE_ROLE_NUMBER MSG_EN_FONT_STYLE_NAME_BY_ROLE_TEXT 71"/>
    <w:basedOn w:val="Normal"/>
    <w:rsid w:val="00150EFB"/>
    <w:pPr>
      <w:shd w:val="clear" w:color="auto" w:fill="FFFFFF"/>
      <w:spacing w:before="340" w:after="340" w:line="336" w:lineRule="exact"/>
    </w:pPr>
    <w:rPr>
      <w:rFonts w:ascii="Arial" w:eastAsia="Arial" w:hAnsi="Arial" w:cs="Arial"/>
      <w:i/>
      <w:iCs/>
      <w:sz w:val="26"/>
      <w:szCs w:val="26"/>
    </w:rPr>
  </w:style>
  <w:style w:type="character" w:customStyle="1" w:styleId="ListParagraphChar">
    <w:name w:val="List Paragraph Char"/>
    <w:aliases w:val="Dot Points Char,orange hyperlink Char,Bullet Lists Char,Bullet List Char,number List Char,Recommendation Char,List Paragraph1 Char,Numbered Para 1 Char,Dot pt Char,No Spacing1 Char,List Paragraph Char Char Char Char,Bullet 1 Char"/>
    <w:basedOn w:val="DefaultParagraphFont"/>
    <w:link w:val="ListParagraph"/>
    <w:uiPriority w:val="34"/>
    <w:qFormat/>
    <w:locked/>
    <w:rsid w:val="001C3B62"/>
    <w:rPr>
      <w:rFonts w:ascii="Times New Roman" w:eastAsia="Times New Roman" w:hAnsi="Times New Roman" w:cs="Times New Roman"/>
      <w:color w:val="000000"/>
      <w:sz w:val="24"/>
      <w:szCs w:val="24"/>
      <w:lang w:val="en-US" w:bidi="en-US"/>
    </w:rPr>
  </w:style>
  <w:style w:type="character" w:customStyle="1" w:styleId="MSGENFONTSTYLENAMETEMPLATEROLELEVELMSGENFONTSTYLENAMEBYROLEHEADING111">
    <w:name w:val="MSG_EN_FONT_STYLE_NAME_TEMPLATE_ROLE_LEVEL MSG_EN_FONT_STYLE_NAME_BY_ROLE_HEADING 11"/>
    <w:basedOn w:val="MSGENFONTSTYLENAMETEMPLATEROLELEVELMSGENFONTSTYLENAMEBYROLEHEADING110"/>
    <w:rsid w:val="00E03AFE"/>
    <w:rPr>
      <w:rFonts w:ascii="Arial" w:eastAsia="Arial" w:hAnsi="Arial" w:cs="Arial"/>
      <w:b/>
      <w:bCs/>
      <w:i w:val="0"/>
      <w:iCs w:val="0"/>
      <w:smallCaps w:val="0"/>
      <w:strike w:val="0"/>
      <w:color w:val="19BECF"/>
      <w:spacing w:val="0"/>
      <w:w w:val="100"/>
      <w:position w:val="0"/>
      <w:sz w:val="18"/>
      <w:szCs w:val="18"/>
      <w:u w:val="none"/>
      <w:shd w:val="clear" w:color="auto" w:fill="FFFFFF"/>
      <w:lang w:val="en-US" w:eastAsia="en-US" w:bidi="en-US"/>
    </w:rPr>
  </w:style>
  <w:style w:type="character" w:customStyle="1" w:styleId="MSGENFONTSTYLENAMETEMPLATEROLENUMBERMSGENFONTSTYLENAMEBYROLETEXT290">
    <w:name w:val="MSG_EN_FONT_STYLE_NAME_TEMPLATE_ROLE_NUMBER MSG_EN_FONT_STYLE_NAME_BY_ROLE_TEXT 29_"/>
    <w:basedOn w:val="DefaultParagraphFont"/>
    <w:link w:val="MSGENFONTSTYLENAMETEMPLATEROLENUMBERMSGENFONTSTYLENAMEBYROLETEXT2900"/>
    <w:rsid w:val="00E03AFE"/>
    <w:rPr>
      <w:rFonts w:ascii="Arial" w:eastAsia="Arial" w:hAnsi="Arial" w:cs="Arial"/>
      <w:i/>
      <w:iCs/>
      <w:sz w:val="14"/>
      <w:szCs w:val="14"/>
      <w:shd w:val="clear" w:color="auto" w:fill="FFFFFF"/>
    </w:rPr>
  </w:style>
  <w:style w:type="character" w:customStyle="1" w:styleId="MSGENFONTSTYLENAMETEMPLATEROLENUMBERMSGENFONTSTYLENAMEBYROLETEXT29MSGENFONTSTYLEMODIFERSPACING0">
    <w:name w:val="MSG_EN_FONT_STYLE_NAME_TEMPLATE_ROLE_NUMBER MSG_EN_FONT_STYLE_NAME_BY_ROLE_TEXT 29 + MSG_EN_FONT_STYLE_MODIFER_SPACING 0"/>
    <w:basedOn w:val="MSGENFONTSTYLENAMETEMPLATEROLENUMBERMSGENFONTSTYLENAMEBYROLETEXT290"/>
    <w:rsid w:val="00E03AFE"/>
    <w:rPr>
      <w:rFonts w:ascii="Arial" w:eastAsia="Arial" w:hAnsi="Arial" w:cs="Arial"/>
      <w:i/>
      <w:iCs/>
      <w:color w:val="2C2E31"/>
      <w:spacing w:val="10"/>
      <w:w w:val="100"/>
      <w:position w:val="0"/>
      <w:sz w:val="14"/>
      <w:szCs w:val="14"/>
      <w:shd w:val="clear" w:color="auto" w:fill="FFFFFF"/>
      <w:lang w:val="en-US" w:eastAsia="en-US" w:bidi="en-US"/>
    </w:rPr>
  </w:style>
  <w:style w:type="paragraph" w:customStyle="1" w:styleId="MSGENFONTSTYLENAMETEMPLATEROLENUMBERMSGENFONTSTYLENAMEBYROLETEXT2900">
    <w:name w:val="MSG_EN_FONT_STYLE_NAME_TEMPLATE_ROLE_NUMBER MSG_EN_FONT_STYLE_NAME_BY_ROLE_TEXT 290"/>
    <w:basedOn w:val="Normal"/>
    <w:link w:val="MSGENFONTSTYLENAMETEMPLATEROLENUMBERMSGENFONTSTYLENAMEBYROLETEXT290"/>
    <w:rsid w:val="00E03AFE"/>
    <w:pPr>
      <w:shd w:val="clear" w:color="auto" w:fill="FFFFFF"/>
      <w:spacing w:line="3284" w:lineRule="exact"/>
    </w:pPr>
    <w:rPr>
      <w:rFonts w:ascii="Arial" w:eastAsia="Arial" w:hAnsi="Arial" w:cs="Arial"/>
      <w:i/>
      <w:iCs/>
      <w:color w:val="auto"/>
      <w:sz w:val="14"/>
      <w:szCs w:val="14"/>
      <w:lang w:val="en-AU" w:bidi="ar-SA"/>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2D249C"/>
    <w:rPr>
      <w:rFonts w:ascii="Arial" w:eastAsia="Arial" w:hAnsi="Arial" w:cs="Arial"/>
      <w:b/>
      <w:bCs/>
      <w:i w:val="0"/>
      <w:iCs w:val="0"/>
      <w:smallCaps w:val="0"/>
      <w:strike w:val="0"/>
      <w:color w:val="FFFFFF"/>
      <w:spacing w:val="0"/>
      <w:w w:val="100"/>
      <w:position w:val="0"/>
      <w:sz w:val="16"/>
      <w:szCs w:val="16"/>
      <w:u w:val="none"/>
      <w:shd w:val="clear" w:color="auto" w:fill="FFFFFF"/>
      <w:lang w:val="en-US" w:eastAsia="en-US" w:bidi="en-US"/>
    </w:rPr>
  </w:style>
  <w:style w:type="character" w:customStyle="1" w:styleId="MSGENFONTSTYLENAMETEMPLATEROLENUMBERMSGENFONTSTYLENAMEBYROLETEXT2MSGENFONTSTYLEMODIFERBOLD2">
    <w:name w:val="MSG_EN_FONT_STYLE_NAME_TEMPLATE_ROLE_NUMBER MSG_EN_FONT_STYLE_NAME_BY_ROLE_TEXT 2 + MSG_EN_FONT_STYLE_MODIFER_BOLD2"/>
    <w:basedOn w:val="MSGENFONTSTYLENAMETEMPLATEROLENUMBERMSGENFONTSTYLENAMEBYROLETEXT2"/>
    <w:rsid w:val="002D249C"/>
    <w:rPr>
      <w:rFonts w:ascii="Arial" w:eastAsia="Arial" w:hAnsi="Arial" w:cs="Arial"/>
      <w:b/>
      <w:bCs/>
      <w:i w:val="0"/>
      <w:iCs w:val="0"/>
      <w:smallCaps w:val="0"/>
      <w:strike w:val="0"/>
      <w:color w:val="19BECF"/>
      <w:spacing w:val="0"/>
      <w:w w:val="100"/>
      <w:position w:val="0"/>
      <w:sz w:val="16"/>
      <w:szCs w:val="16"/>
      <w:u w:val="none"/>
      <w:shd w:val="clear" w:color="auto" w:fill="FFFFFF"/>
      <w:lang w:val="en-US" w:eastAsia="en-US" w:bidi="en-US"/>
    </w:rPr>
  </w:style>
  <w:style w:type="character" w:customStyle="1" w:styleId="MSGENFONTSTYLENAMETEMPLATEROLENUMBERMSGENFONTSTYLENAMEBYROLETEXT330">
    <w:name w:val="MSG_EN_FONT_STYLE_NAME_TEMPLATE_ROLE_NUMBER MSG_EN_FONT_STYLE_NAME_BY_ROLE_TEXT 33_"/>
    <w:basedOn w:val="DefaultParagraphFont"/>
    <w:link w:val="MSGENFONTSTYLENAMETEMPLATEROLENUMBERMSGENFONTSTYLENAMEBYROLETEXT3300"/>
    <w:rsid w:val="00127470"/>
    <w:rPr>
      <w:rFonts w:ascii="Arial" w:eastAsia="Arial" w:hAnsi="Arial" w:cs="Arial"/>
      <w:i/>
      <w:iCs/>
      <w:sz w:val="16"/>
      <w:szCs w:val="16"/>
      <w:shd w:val="clear" w:color="auto" w:fill="FFFFFF"/>
    </w:rPr>
  </w:style>
  <w:style w:type="paragraph" w:customStyle="1" w:styleId="MSGENFONTSTYLENAMETEMPLATEROLENUMBERMSGENFONTSTYLENAMEBYROLETEXT3300">
    <w:name w:val="MSG_EN_FONT_STYLE_NAME_TEMPLATE_ROLE_NUMBER MSG_EN_FONT_STYLE_NAME_BY_ROLE_TEXT 330"/>
    <w:basedOn w:val="Normal"/>
    <w:link w:val="MSGENFONTSTYLENAMETEMPLATEROLENUMBERMSGENFONTSTYLENAMEBYROLETEXT330"/>
    <w:rsid w:val="00127470"/>
    <w:pPr>
      <w:shd w:val="clear" w:color="auto" w:fill="FFFFFF"/>
      <w:spacing w:before="200" w:after="200" w:line="178" w:lineRule="exact"/>
    </w:pPr>
    <w:rPr>
      <w:rFonts w:ascii="Arial" w:eastAsia="Arial" w:hAnsi="Arial" w:cs="Arial"/>
      <w:i/>
      <w:iCs/>
      <w:color w:val="auto"/>
      <w:sz w:val="16"/>
      <w:szCs w:val="16"/>
      <w:lang w:val="en-AU" w:bidi="ar-SA"/>
    </w:rPr>
  </w:style>
  <w:style w:type="character" w:customStyle="1" w:styleId="MSGENFONTSTYLENAMETEMPLATEROLENUMBERMSGENFONTSTYLENAMEBYROLETABLECAPTION30">
    <w:name w:val="MSG_EN_FONT_STYLE_NAME_TEMPLATE_ROLE_NUMBER MSG_EN_FONT_STYLE_NAME_BY_ROLE_TABLE_CAPTION 3_"/>
    <w:basedOn w:val="DefaultParagraphFont"/>
    <w:link w:val="MSGENFONTSTYLENAMETEMPLATEROLENUMBERMSGENFONTSTYLENAMEBYROLETABLECAPTION300"/>
    <w:rsid w:val="003B7AE0"/>
    <w:rPr>
      <w:rFonts w:ascii="Arial" w:eastAsia="Arial" w:hAnsi="Arial" w:cs="Arial"/>
      <w:sz w:val="13"/>
      <w:szCs w:val="13"/>
      <w:shd w:val="clear" w:color="auto" w:fill="FFFFFF"/>
    </w:rPr>
  </w:style>
  <w:style w:type="paragraph" w:customStyle="1" w:styleId="MSGENFONTSTYLENAMETEMPLATEROLEMSGENFONTSTYLENAMEBYROLETABLECAPTION10">
    <w:name w:val="MSG_EN_FONT_STYLE_NAME_TEMPLATE_ROLE MSG_EN_FONT_STYLE_NAME_BY_ROLE_TABLE_CAPTION1"/>
    <w:basedOn w:val="Normal"/>
    <w:rsid w:val="003B7AE0"/>
    <w:pPr>
      <w:shd w:val="clear" w:color="auto" w:fill="FFFFFF"/>
      <w:spacing w:line="178" w:lineRule="exact"/>
    </w:pPr>
    <w:rPr>
      <w:rFonts w:ascii="Arial" w:eastAsia="Arial" w:hAnsi="Arial" w:cs="Arial"/>
      <w:b/>
      <w:bCs/>
      <w:sz w:val="16"/>
      <w:szCs w:val="16"/>
    </w:rPr>
  </w:style>
  <w:style w:type="paragraph" w:customStyle="1" w:styleId="MSGENFONTSTYLENAMETEMPLATEROLENUMBERMSGENFONTSTYLENAMEBYROLETABLECAPTION300">
    <w:name w:val="MSG_EN_FONT_STYLE_NAME_TEMPLATE_ROLE_NUMBER MSG_EN_FONT_STYLE_NAME_BY_ROLE_TABLE_CAPTION 30"/>
    <w:basedOn w:val="Normal"/>
    <w:link w:val="MSGENFONTSTYLENAMETEMPLATEROLENUMBERMSGENFONTSTYLENAMEBYROLETABLECAPTION30"/>
    <w:rsid w:val="003B7AE0"/>
    <w:pPr>
      <w:shd w:val="clear" w:color="auto" w:fill="FFFFFF"/>
      <w:spacing w:line="168" w:lineRule="exact"/>
      <w:jc w:val="both"/>
    </w:pPr>
    <w:rPr>
      <w:rFonts w:ascii="Arial" w:eastAsia="Arial" w:hAnsi="Arial" w:cs="Arial"/>
      <w:color w:val="auto"/>
      <w:sz w:val="13"/>
      <w:szCs w:val="13"/>
      <w:lang w:val="en-AU" w:bidi="ar-SA"/>
    </w:rPr>
  </w:style>
  <w:style w:type="character" w:customStyle="1" w:styleId="font81">
    <w:name w:val="font81"/>
    <w:basedOn w:val="DefaultParagraphFont"/>
    <w:rsid w:val="00E31023"/>
    <w:rPr>
      <w:rFonts w:ascii="Frutiger" w:hAnsi="Frutiger" w:hint="default"/>
      <w:b w:val="0"/>
      <w:bCs w:val="0"/>
      <w:i/>
      <w:iCs/>
      <w:strike w:val="0"/>
      <w:dstrike w:val="0"/>
      <w:color w:val="000000"/>
      <w:sz w:val="14"/>
      <w:szCs w:val="14"/>
      <w:u w:val="none"/>
      <w:effect w:val="none"/>
    </w:rPr>
  </w:style>
  <w:style w:type="character" w:customStyle="1" w:styleId="font61">
    <w:name w:val="font61"/>
    <w:basedOn w:val="DefaultParagraphFont"/>
    <w:rsid w:val="00E31023"/>
    <w:rPr>
      <w:rFonts w:ascii="Frutiger" w:hAnsi="Frutiger" w:hint="default"/>
      <w:b w:val="0"/>
      <w:bCs w:val="0"/>
      <w:i w:val="0"/>
      <w:iCs w:val="0"/>
      <w:strike w:val="0"/>
      <w:dstrike w:val="0"/>
      <w:color w:val="000000"/>
      <w:sz w:val="14"/>
      <w:szCs w:val="14"/>
      <w:u w:val="none"/>
      <w:effect w:val="none"/>
    </w:rPr>
  </w:style>
  <w:style w:type="paragraph" w:styleId="ListNumber">
    <w:name w:val="List Number"/>
    <w:basedOn w:val="Normal"/>
    <w:rsid w:val="004B59E9"/>
    <w:pPr>
      <w:widowControl/>
      <w:numPr>
        <w:numId w:val="15"/>
      </w:numPr>
    </w:pPr>
    <w:rPr>
      <w:rFonts w:ascii="Georgia" w:eastAsia="Batang" w:hAnsi="Georgia"/>
      <w:color w:val="auto"/>
      <w:lang w:eastAsia="ko-KR" w:bidi="ar-SA"/>
    </w:rPr>
  </w:style>
  <w:style w:type="paragraph" w:styleId="Date">
    <w:name w:val="Date"/>
    <w:basedOn w:val="Normal"/>
    <w:next w:val="Normal"/>
    <w:link w:val="DateChar"/>
    <w:rsid w:val="004B59E9"/>
    <w:pPr>
      <w:widowControl/>
    </w:pPr>
    <w:rPr>
      <w:rFonts w:eastAsia="Batang"/>
      <w:color w:val="auto"/>
      <w:lang w:eastAsia="ko-KR" w:bidi="ar-SA"/>
    </w:rPr>
  </w:style>
  <w:style w:type="character" w:customStyle="1" w:styleId="DateChar">
    <w:name w:val="Date Char"/>
    <w:basedOn w:val="DefaultParagraphFont"/>
    <w:link w:val="Date"/>
    <w:rsid w:val="004B59E9"/>
    <w:rPr>
      <w:rFonts w:ascii="Times New Roman" w:eastAsia="Batang" w:hAnsi="Times New Roman" w:cs="Times New Roman"/>
      <w:sz w:val="24"/>
      <w:szCs w:val="24"/>
      <w:lang w:val="en-US" w:eastAsia="ko-KR"/>
    </w:rPr>
  </w:style>
  <w:style w:type="character" w:customStyle="1" w:styleId="MSGENFONTSTYLENAMETEMPLATEROLENUMBERMSGENFONTSTYLENAMEBYROLETABLEOFCONTENTS2">
    <w:name w:val="MSG_EN_FONT_STYLE_NAME_TEMPLATE_ROLE_NUMBER MSG_EN_FONT_STYLE_NAME_BY_ROLE_TABLE_OF_CONTENTS 2_"/>
    <w:basedOn w:val="DefaultParagraphFont"/>
    <w:link w:val="MSGENFONTSTYLENAMETEMPLATEROLENUMBERMSGENFONTSTYLENAMEBYROLETABLEOFCONTENTS20"/>
    <w:rsid w:val="00E5797A"/>
    <w:rPr>
      <w:rFonts w:ascii="Arial" w:eastAsia="Arial" w:hAnsi="Arial" w:cs="Arial"/>
      <w:sz w:val="18"/>
      <w:szCs w:val="18"/>
      <w:shd w:val="clear" w:color="auto" w:fill="FFFFFF"/>
    </w:rPr>
  </w:style>
  <w:style w:type="character" w:customStyle="1" w:styleId="MSGENFONTSTYLENAMETEMPLATEROLENUMBERMSGENFONTSTYLENAMEBYROLETABLEOFCONTENTS2MSGENFONTSTYLEMODIFERBOLD">
    <w:name w:val="MSG_EN_FONT_STYLE_NAME_TEMPLATE_ROLE_NUMBER MSG_EN_FONT_STYLE_NAME_BY_ROLE_TABLE_OF_CONTENTS 2 + MSG_EN_FONT_STYLE_MODIFER_BOLD"/>
    <w:basedOn w:val="MSGENFONTSTYLENAMETEMPLATEROLENUMBERMSGENFONTSTYLENAMEBYROLETABLEOFCONTENTS2"/>
    <w:rsid w:val="00E5797A"/>
    <w:rPr>
      <w:rFonts w:ascii="Arial" w:eastAsia="Arial" w:hAnsi="Arial" w:cs="Arial"/>
      <w:b/>
      <w:bCs/>
      <w:color w:val="19BECF"/>
      <w:spacing w:val="0"/>
      <w:w w:val="100"/>
      <w:position w:val="0"/>
      <w:sz w:val="18"/>
      <w:szCs w:val="18"/>
      <w:shd w:val="clear" w:color="auto" w:fill="FFFFFF"/>
      <w:lang w:val="en-US" w:eastAsia="en-US" w:bidi="en-US"/>
    </w:rPr>
  </w:style>
  <w:style w:type="character" w:customStyle="1" w:styleId="MSGENFONTSTYLENAMETEMPLATEROLENUMBERMSGENFONTSTYLENAMEBYROLETABLEOFCONTENTS21">
    <w:name w:val="MSG_EN_FONT_STYLE_NAME_TEMPLATE_ROLE_NUMBER MSG_EN_FONT_STYLE_NAME_BY_ROLE_TABLE_OF_CONTENTS 2"/>
    <w:basedOn w:val="MSGENFONTSTYLENAMETEMPLATEROLENUMBERMSGENFONTSTYLENAMEBYROLETABLEOFCONTENTS2"/>
    <w:rsid w:val="00E5797A"/>
    <w:rPr>
      <w:rFonts w:ascii="Arial" w:eastAsia="Arial" w:hAnsi="Arial" w:cs="Arial"/>
      <w:color w:val="2C2E31"/>
      <w:spacing w:val="0"/>
      <w:w w:val="100"/>
      <w:position w:val="0"/>
      <w:sz w:val="18"/>
      <w:szCs w:val="18"/>
      <w:shd w:val="clear" w:color="auto" w:fill="FFFFFF"/>
      <w:lang w:val="en-US" w:eastAsia="en-US" w:bidi="en-US"/>
    </w:rPr>
  </w:style>
  <w:style w:type="character" w:customStyle="1" w:styleId="TOC2Char">
    <w:name w:val="TOC 2 Char"/>
    <w:basedOn w:val="DefaultParagraphFont"/>
    <w:link w:val="TOC2"/>
    <w:rsid w:val="00E5797A"/>
    <w:rPr>
      <w:rFonts w:ascii="Arial" w:eastAsia="Arial" w:hAnsi="Arial" w:cs="Arial"/>
      <w:sz w:val="15"/>
      <w:szCs w:val="15"/>
      <w:shd w:val="clear" w:color="auto" w:fill="FFFFFF"/>
    </w:rPr>
  </w:style>
  <w:style w:type="character" w:customStyle="1" w:styleId="MSGENFONTSTYLENAMETEMPLATEROLEMSGENFONTSTYLENAMEBYROLETABLEOFCONTENTS">
    <w:name w:val="MSG_EN_FONT_STYLE_NAME_TEMPLATE_ROLE MSG_EN_FONT_STYLE_NAME_BY_ROLE_TABLE_OF_CONTENTS"/>
    <w:basedOn w:val="TOC2Char"/>
    <w:rsid w:val="00E5797A"/>
    <w:rPr>
      <w:rFonts w:ascii="Arial" w:eastAsia="Arial" w:hAnsi="Arial" w:cs="Arial"/>
      <w:color w:val="2C2E31"/>
      <w:spacing w:val="0"/>
      <w:w w:val="100"/>
      <w:position w:val="0"/>
      <w:sz w:val="15"/>
      <w:szCs w:val="15"/>
      <w:shd w:val="clear" w:color="auto" w:fill="FFFFFF"/>
      <w:lang w:val="en-US" w:eastAsia="en-US" w:bidi="en-US"/>
    </w:rPr>
  </w:style>
  <w:style w:type="paragraph" w:customStyle="1" w:styleId="MSGENFONTSTYLENAMETEMPLATEROLENUMBERMSGENFONTSTYLENAMEBYROLETABLEOFCONTENTS20">
    <w:name w:val="MSG_EN_FONT_STYLE_NAME_TEMPLATE_ROLE_NUMBER MSG_EN_FONT_STYLE_NAME_BY_ROLE_TABLE_OF_CONTENTS 20"/>
    <w:basedOn w:val="Normal"/>
    <w:link w:val="MSGENFONTSTYLENAMETEMPLATEROLENUMBERMSGENFONTSTYLENAMEBYROLETABLEOFCONTENTS2"/>
    <w:rsid w:val="00E5797A"/>
    <w:pPr>
      <w:shd w:val="clear" w:color="auto" w:fill="FFFFFF"/>
      <w:spacing w:before="1140" w:after="100" w:line="200" w:lineRule="exact"/>
      <w:jc w:val="both"/>
    </w:pPr>
    <w:rPr>
      <w:rFonts w:ascii="Arial" w:eastAsia="Arial" w:hAnsi="Arial" w:cs="Arial"/>
      <w:color w:val="auto"/>
      <w:sz w:val="18"/>
      <w:szCs w:val="18"/>
      <w:lang w:val="en-AU" w:bidi="ar-SA"/>
    </w:rPr>
  </w:style>
  <w:style w:type="paragraph" w:styleId="TOC2">
    <w:name w:val="toc 2"/>
    <w:basedOn w:val="Normal"/>
    <w:link w:val="TOC2Char"/>
    <w:autoRedefine/>
    <w:rsid w:val="00E5797A"/>
    <w:pPr>
      <w:shd w:val="clear" w:color="auto" w:fill="FFFFFF"/>
      <w:spacing w:before="100" w:line="283" w:lineRule="exact"/>
      <w:jc w:val="both"/>
    </w:pPr>
    <w:rPr>
      <w:rFonts w:ascii="Arial" w:eastAsia="Arial" w:hAnsi="Arial" w:cs="Arial"/>
      <w:color w:val="auto"/>
      <w:sz w:val="15"/>
      <w:szCs w:val="15"/>
      <w:lang w:val="en-AU" w:bidi="ar-SA"/>
    </w:rPr>
  </w:style>
  <w:style w:type="paragraph" w:styleId="TOC9">
    <w:name w:val="toc 9"/>
    <w:basedOn w:val="Normal"/>
    <w:autoRedefine/>
    <w:rsid w:val="00E5797A"/>
    <w:pPr>
      <w:shd w:val="clear" w:color="auto" w:fill="FFFFFF"/>
      <w:spacing w:before="100" w:line="283" w:lineRule="exact"/>
      <w:jc w:val="both"/>
    </w:pPr>
    <w:rPr>
      <w:rFonts w:ascii="Arial" w:eastAsia="Arial" w:hAnsi="Arial" w:cs="Arial"/>
      <w:sz w:val="15"/>
      <w:szCs w:val="15"/>
    </w:rPr>
  </w:style>
  <w:style w:type="character" w:customStyle="1" w:styleId="MSGENFONTSTYLENAMETEMPLATEROLENUMBERMSGENFONTSTYLENAMEBYROLETABLEOFCONTENTS3">
    <w:name w:val="MSG_EN_FONT_STYLE_NAME_TEMPLATE_ROLE_NUMBER MSG_EN_FONT_STYLE_NAME_BY_ROLE_TABLE_OF_CONTENTS 3_"/>
    <w:basedOn w:val="DefaultParagraphFont"/>
    <w:link w:val="MSGENFONTSTYLENAMETEMPLATEROLENUMBERMSGENFONTSTYLENAMEBYROLETABLEOFCONTENTS31"/>
    <w:rsid w:val="0070775B"/>
    <w:rPr>
      <w:rFonts w:ascii="Arial" w:eastAsia="Arial" w:hAnsi="Arial" w:cs="Arial"/>
      <w:b/>
      <w:bCs/>
      <w:sz w:val="16"/>
      <w:szCs w:val="16"/>
      <w:shd w:val="clear" w:color="auto" w:fill="FFFFFF"/>
    </w:rPr>
  </w:style>
  <w:style w:type="character" w:customStyle="1" w:styleId="MSGENFONTSTYLENAMETEMPLATEROLENUMBERMSGENFONTSTYLENAMEBYROLETABLEOFCONTENTS30">
    <w:name w:val="MSG_EN_FONT_STYLE_NAME_TEMPLATE_ROLE_NUMBER MSG_EN_FONT_STYLE_NAME_BY_ROLE_TABLE_OF_CONTENTS 3"/>
    <w:basedOn w:val="MSGENFONTSTYLENAMETEMPLATEROLENUMBERMSGENFONTSTYLENAMEBYROLETABLEOFCONTENTS3"/>
    <w:rsid w:val="0070775B"/>
    <w:rPr>
      <w:rFonts w:ascii="Arial" w:eastAsia="Arial" w:hAnsi="Arial" w:cs="Arial"/>
      <w:b/>
      <w:bCs/>
      <w:color w:val="19BECF"/>
      <w:spacing w:val="0"/>
      <w:w w:val="100"/>
      <w:position w:val="0"/>
      <w:sz w:val="16"/>
      <w:szCs w:val="16"/>
      <w:shd w:val="clear" w:color="auto" w:fill="FFFFFF"/>
      <w:lang w:val="en-US" w:eastAsia="en-US" w:bidi="en-US"/>
    </w:rPr>
  </w:style>
  <w:style w:type="paragraph" w:customStyle="1" w:styleId="MSGENFONTSTYLENAMETEMPLATEROLENUMBERMSGENFONTSTYLENAMEBYROLETABLEOFCONTENTS31">
    <w:name w:val="MSG_EN_FONT_STYLE_NAME_TEMPLATE_ROLE_NUMBER MSG_EN_FONT_STYLE_NAME_BY_ROLE_TABLE_OF_CONTENTS 31"/>
    <w:basedOn w:val="Normal"/>
    <w:link w:val="MSGENFONTSTYLENAMETEMPLATEROLENUMBERMSGENFONTSTYLENAMEBYROLETABLEOFCONTENTS3"/>
    <w:rsid w:val="0070775B"/>
    <w:pPr>
      <w:shd w:val="clear" w:color="auto" w:fill="FFFFFF"/>
      <w:spacing w:before="1420" w:line="566" w:lineRule="exact"/>
      <w:jc w:val="both"/>
    </w:pPr>
    <w:rPr>
      <w:rFonts w:ascii="Arial" w:eastAsia="Arial" w:hAnsi="Arial" w:cs="Arial"/>
      <w:b/>
      <w:bCs/>
      <w:color w:val="auto"/>
      <w:sz w:val="16"/>
      <w:szCs w:val="16"/>
      <w:lang w:val="en-AU" w:bidi="ar-SA"/>
    </w:rPr>
  </w:style>
  <w:style w:type="paragraph" w:customStyle="1" w:styleId="Pa1">
    <w:name w:val="Pa1"/>
    <w:basedOn w:val="Normal"/>
    <w:uiPriority w:val="99"/>
    <w:rsid w:val="00446F8B"/>
    <w:pPr>
      <w:widowControl/>
      <w:autoSpaceDE w:val="0"/>
      <w:autoSpaceDN w:val="0"/>
      <w:spacing w:line="241" w:lineRule="atLeast"/>
    </w:pPr>
    <w:rPr>
      <w:rFonts w:ascii="Lato Light" w:eastAsiaTheme="minorHAnsi" w:hAnsi="Lato Light" w:cs="Calibri"/>
      <w:color w:val="auto"/>
      <w:lang w:val="en-AU" w:eastAsia="en-AU" w:bidi="ar-SA"/>
    </w:rPr>
  </w:style>
  <w:style w:type="character" w:customStyle="1" w:styleId="A6">
    <w:name w:val="A6"/>
    <w:basedOn w:val="DefaultParagraphFont"/>
    <w:uiPriority w:val="99"/>
    <w:rsid w:val="00446F8B"/>
    <w:rPr>
      <w:rFonts w:ascii="Lato Light" w:hAnsi="Lato Light" w:hint="default"/>
      <w:color w:val="000000"/>
    </w:rPr>
  </w:style>
  <w:style w:type="paragraph" w:customStyle="1" w:styleId="EmptyLayoutCell">
    <w:name w:val="EmptyLayoutCell"/>
    <w:basedOn w:val="Normal"/>
    <w:rsid w:val="00FD7F8E"/>
    <w:pPr>
      <w:widowControl/>
    </w:pPr>
    <w:rPr>
      <w:color w:val="auto"/>
      <w:sz w:val="2"/>
      <w:szCs w:val="20"/>
      <w:lang w:bidi="ar-SA"/>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5730B5"/>
    <w:rPr>
      <w:color w:val="954F72"/>
      <w:u w:val="single"/>
    </w:rPr>
  </w:style>
  <w:style w:type="paragraph" w:customStyle="1" w:styleId="msonormal0">
    <w:name w:val="msonormal"/>
    <w:basedOn w:val="Normal"/>
    <w:rsid w:val="005730B5"/>
    <w:pPr>
      <w:widowControl/>
      <w:spacing w:before="100" w:beforeAutospacing="1" w:after="100" w:afterAutospacing="1"/>
    </w:pPr>
    <w:rPr>
      <w:color w:val="auto"/>
      <w:lang w:val="en-AU" w:eastAsia="en-AU" w:bidi="ar-SA"/>
    </w:rPr>
  </w:style>
  <w:style w:type="paragraph" w:customStyle="1" w:styleId="font5">
    <w:name w:val="font5"/>
    <w:basedOn w:val="Normal"/>
    <w:rsid w:val="005730B5"/>
    <w:pPr>
      <w:widowControl/>
      <w:spacing w:before="100" w:beforeAutospacing="1" w:after="100" w:afterAutospacing="1"/>
    </w:pPr>
    <w:rPr>
      <w:rFonts w:ascii="Frutiger" w:hAnsi="Frutiger"/>
      <w:sz w:val="14"/>
      <w:szCs w:val="14"/>
      <w:lang w:val="en-AU" w:eastAsia="en-AU" w:bidi="ar-SA"/>
    </w:rPr>
  </w:style>
  <w:style w:type="paragraph" w:customStyle="1" w:styleId="font6">
    <w:name w:val="font6"/>
    <w:basedOn w:val="Normal"/>
    <w:rsid w:val="005730B5"/>
    <w:pPr>
      <w:widowControl/>
      <w:spacing w:before="100" w:beforeAutospacing="1" w:after="100" w:afterAutospacing="1"/>
    </w:pPr>
    <w:rPr>
      <w:rFonts w:ascii="Frutiger" w:hAnsi="Frutiger"/>
      <w:i/>
      <w:iCs/>
      <w:sz w:val="14"/>
      <w:szCs w:val="14"/>
      <w:lang w:val="en-AU" w:eastAsia="en-AU" w:bidi="ar-SA"/>
    </w:rPr>
  </w:style>
  <w:style w:type="paragraph" w:customStyle="1" w:styleId="xl68">
    <w:name w:val="xl68"/>
    <w:basedOn w:val="Normal"/>
    <w:rsid w:val="005730B5"/>
    <w:pPr>
      <w:widowControl/>
      <w:pBdr>
        <w:left w:val="single" w:sz="8" w:space="0" w:color="006E82"/>
        <w:right w:val="single" w:sz="8" w:space="0" w:color="006E82"/>
      </w:pBdr>
      <w:spacing w:before="100" w:beforeAutospacing="1" w:after="100" w:afterAutospacing="1"/>
      <w:textAlignment w:val="center"/>
    </w:pPr>
    <w:rPr>
      <w:rFonts w:ascii="Frutiger" w:hAnsi="Frutiger"/>
      <w:sz w:val="14"/>
      <w:szCs w:val="14"/>
      <w:lang w:val="en-AU" w:eastAsia="en-AU" w:bidi="ar-SA"/>
    </w:rPr>
  </w:style>
  <w:style w:type="paragraph" w:customStyle="1" w:styleId="xl69">
    <w:name w:val="xl69"/>
    <w:basedOn w:val="Normal"/>
    <w:rsid w:val="005730B5"/>
    <w:pPr>
      <w:widowControl/>
      <w:pBdr>
        <w:top w:val="single" w:sz="8" w:space="0" w:color="006E82"/>
        <w:left w:val="single" w:sz="8" w:space="0" w:color="006E82"/>
        <w:right w:val="single" w:sz="8" w:space="0" w:color="006E82"/>
      </w:pBdr>
      <w:spacing w:before="100" w:beforeAutospacing="1" w:after="100" w:afterAutospacing="1"/>
      <w:jc w:val="center"/>
      <w:textAlignment w:val="center"/>
    </w:pPr>
    <w:rPr>
      <w:sz w:val="14"/>
      <w:szCs w:val="14"/>
      <w:lang w:val="en-AU" w:eastAsia="en-AU" w:bidi="ar-SA"/>
    </w:rPr>
  </w:style>
  <w:style w:type="paragraph" w:customStyle="1" w:styleId="xl70">
    <w:name w:val="xl70"/>
    <w:basedOn w:val="Normal"/>
    <w:rsid w:val="005730B5"/>
    <w:pPr>
      <w:widowControl/>
      <w:pBdr>
        <w:left w:val="single" w:sz="8" w:space="0" w:color="006E82"/>
        <w:right w:val="single" w:sz="8" w:space="0" w:color="006E82"/>
      </w:pBdr>
      <w:spacing w:before="100" w:beforeAutospacing="1" w:after="100" w:afterAutospacing="1"/>
      <w:jc w:val="center"/>
      <w:textAlignment w:val="center"/>
    </w:pPr>
    <w:rPr>
      <w:sz w:val="14"/>
      <w:szCs w:val="14"/>
      <w:lang w:val="en-AU" w:eastAsia="en-AU" w:bidi="ar-SA"/>
    </w:rPr>
  </w:style>
  <w:style w:type="paragraph" w:customStyle="1" w:styleId="xl71">
    <w:name w:val="xl71"/>
    <w:basedOn w:val="Normal"/>
    <w:rsid w:val="005730B5"/>
    <w:pPr>
      <w:widowControl/>
      <w:pBdr>
        <w:left w:val="single" w:sz="8" w:space="0" w:color="006E82"/>
        <w:bottom w:val="single" w:sz="8" w:space="0" w:color="006E82"/>
        <w:right w:val="single" w:sz="8" w:space="0" w:color="006E82"/>
      </w:pBdr>
      <w:spacing w:before="100" w:beforeAutospacing="1" w:after="100" w:afterAutospacing="1"/>
      <w:jc w:val="center"/>
      <w:textAlignment w:val="center"/>
    </w:pPr>
    <w:rPr>
      <w:sz w:val="14"/>
      <w:szCs w:val="14"/>
      <w:lang w:val="en-AU" w:eastAsia="en-AU" w:bidi="ar-SA"/>
    </w:rPr>
  </w:style>
  <w:style w:type="paragraph" w:customStyle="1" w:styleId="xl72">
    <w:name w:val="xl72"/>
    <w:basedOn w:val="Normal"/>
    <w:rsid w:val="005730B5"/>
    <w:pPr>
      <w:widowControl/>
      <w:pBdr>
        <w:left w:val="single" w:sz="8" w:space="0" w:color="006E82"/>
        <w:bottom w:val="single" w:sz="8" w:space="0" w:color="006E82"/>
        <w:right w:val="single" w:sz="8" w:space="0" w:color="006E82"/>
      </w:pBdr>
      <w:spacing w:before="100" w:beforeAutospacing="1" w:after="100" w:afterAutospacing="1"/>
      <w:textAlignment w:val="center"/>
    </w:pPr>
    <w:rPr>
      <w:rFonts w:ascii="Frutiger" w:hAnsi="Frutiger"/>
      <w:sz w:val="14"/>
      <w:szCs w:val="14"/>
      <w:lang w:val="en-AU" w:eastAsia="en-AU" w:bidi="ar-SA"/>
    </w:rPr>
  </w:style>
  <w:style w:type="paragraph" w:customStyle="1" w:styleId="xl73">
    <w:name w:val="xl73"/>
    <w:basedOn w:val="Normal"/>
    <w:rsid w:val="005730B5"/>
    <w:pPr>
      <w:widowControl/>
      <w:pBdr>
        <w:top w:val="single" w:sz="8" w:space="0" w:color="006E82"/>
        <w:left w:val="single" w:sz="8" w:space="0" w:color="006E82"/>
        <w:right w:val="single" w:sz="8" w:space="0" w:color="006E82"/>
      </w:pBdr>
      <w:spacing w:before="100" w:beforeAutospacing="1" w:after="100" w:afterAutospacing="1"/>
      <w:jc w:val="center"/>
      <w:textAlignment w:val="center"/>
    </w:pPr>
    <w:rPr>
      <w:rFonts w:ascii="Frutiger" w:hAnsi="Frutiger"/>
      <w:sz w:val="14"/>
      <w:szCs w:val="14"/>
      <w:lang w:val="en-AU" w:eastAsia="en-AU" w:bidi="ar-SA"/>
    </w:rPr>
  </w:style>
  <w:style w:type="paragraph" w:customStyle="1" w:styleId="xl74">
    <w:name w:val="xl74"/>
    <w:basedOn w:val="Normal"/>
    <w:rsid w:val="005730B5"/>
    <w:pPr>
      <w:widowControl/>
      <w:pBdr>
        <w:left w:val="single" w:sz="8" w:space="0" w:color="006E82"/>
        <w:right w:val="single" w:sz="8" w:space="0" w:color="006E82"/>
      </w:pBdr>
      <w:spacing w:before="100" w:beforeAutospacing="1" w:after="100" w:afterAutospacing="1"/>
      <w:jc w:val="center"/>
      <w:textAlignment w:val="center"/>
    </w:pPr>
    <w:rPr>
      <w:rFonts w:ascii="Frutiger" w:hAnsi="Frutiger"/>
      <w:sz w:val="14"/>
      <w:szCs w:val="14"/>
      <w:lang w:val="en-AU" w:eastAsia="en-AU" w:bidi="ar-SA"/>
    </w:rPr>
  </w:style>
  <w:style w:type="paragraph" w:customStyle="1" w:styleId="xl75">
    <w:name w:val="xl75"/>
    <w:basedOn w:val="Normal"/>
    <w:rsid w:val="005730B5"/>
    <w:pPr>
      <w:widowControl/>
      <w:pBdr>
        <w:left w:val="single" w:sz="8" w:space="0" w:color="006E82"/>
        <w:bottom w:val="single" w:sz="8" w:space="0" w:color="006E82"/>
        <w:right w:val="single" w:sz="8" w:space="0" w:color="006E82"/>
      </w:pBdr>
      <w:spacing w:before="100" w:beforeAutospacing="1" w:after="100" w:afterAutospacing="1"/>
      <w:jc w:val="center"/>
      <w:textAlignment w:val="center"/>
    </w:pPr>
    <w:rPr>
      <w:rFonts w:ascii="Frutiger" w:hAnsi="Frutiger"/>
      <w:sz w:val="14"/>
      <w:szCs w:val="14"/>
      <w:lang w:val="en-AU" w:eastAsia="en-AU" w:bidi="ar-SA"/>
    </w:rPr>
  </w:style>
  <w:style w:type="paragraph" w:customStyle="1" w:styleId="xl76">
    <w:name w:val="xl76"/>
    <w:basedOn w:val="Normal"/>
    <w:rsid w:val="005730B5"/>
    <w:pPr>
      <w:widowControl/>
      <w:pBdr>
        <w:top w:val="single" w:sz="8" w:space="0" w:color="AEAAAA"/>
        <w:left w:val="single" w:sz="8" w:space="0" w:color="AEAAAA"/>
        <w:right w:val="single" w:sz="8" w:space="0" w:color="AEAAAA"/>
      </w:pBdr>
      <w:shd w:val="clear" w:color="000000" w:fill="808080"/>
      <w:spacing w:before="100" w:beforeAutospacing="1" w:after="100" w:afterAutospacing="1"/>
      <w:jc w:val="center"/>
      <w:textAlignment w:val="center"/>
    </w:pPr>
    <w:rPr>
      <w:rFonts w:ascii="Frutiger" w:hAnsi="Frutiger"/>
      <w:b/>
      <w:bCs/>
      <w:sz w:val="14"/>
      <w:szCs w:val="14"/>
      <w:lang w:val="en-AU" w:eastAsia="en-AU" w:bidi="ar-SA"/>
    </w:rPr>
  </w:style>
  <w:style w:type="paragraph" w:customStyle="1" w:styleId="xl77">
    <w:name w:val="xl77"/>
    <w:basedOn w:val="Normal"/>
    <w:rsid w:val="005730B5"/>
    <w:pPr>
      <w:widowControl/>
      <w:pBdr>
        <w:left w:val="single" w:sz="8" w:space="0" w:color="AEAAAA"/>
        <w:bottom w:val="single" w:sz="8" w:space="0" w:color="AEAAAA"/>
        <w:right w:val="single" w:sz="8" w:space="0" w:color="AEAAAA"/>
      </w:pBdr>
      <w:shd w:val="clear" w:color="000000" w:fill="808080"/>
      <w:spacing w:before="100" w:beforeAutospacing="1" w:after="100" w:afterAutospacing="1"/>
      <w:jc w:val="center"/>
      <w:textAlignment w:val="center"/>
    </w:pPr>
    <w:rPr>
      <w:rFonts w:ascii="Frutiger" w:hAnsi="Frutiger"/>
      <w:b/>
      <w:bCs/>
      <w:sz w:val="14"/>
      <w:szCs w:val="14"/>
      <w:lang w:val="en-AU" w:eastAsia="en-AU" w:bidi="ar-SA"/>
    </w:rPr>
  </w:style>
  <w:style w:type="paragraph" w:customStyle="1" w:styleId="xl78">
    <w:name w:val="xl78"/>
    <w:basedOn w:val="Normal"/>
    <w:rsid w:val="005730B5"/>
    <w:pPr>
      <w:widowControl/>
      <w:pBdr>
        <w:top w:val="single" w:sz="8" w:space="0" w:color="006E82"/>
        <w:left w:val="single" w:sz="8" w:space="0" w:color="006E82"/>
        <w:right w:val="single" w:sz="8" w:space="0" w:color="006E82"/>
      </w:pBdr>
      <w:spacing w:before="100" w:beforeAutospacing="1" w:after="100" w:afterAutospacing="1"/>
      <w:jc w:val="center"/>
      <w:textAlignment w:val="center"/>
    </w:pPr>
    <w:rPr>
      <w:rFonts w:ascii="Frutiger" w:hAnsi="Frutiger"/>
      <w:sz w:val="14"/>
      <w:szCs w:val="14"/>
      <w:lang w:val="en-AU" w:eastAsia="en-AU" w:bidi="ar-SA"/>
    </w:rPr>
  </w:style>
  <w:style w:type="paragraph" w:customStyle="1" w:styleId="xl79">
    <w:name w:val="xl79"/>
    <w:basedOn w:val="Normal"/>
    <w:rsid w:val="005730B5"/>
    <w:pPr>
      <w:widowControl/>
      <w:pBdr>
        <w:left w:val="single" w:sz="8" w:space="0" w:color="006E82"/>
        <w:right w:val="single" w:sz="8" w:space="0" w:color="006E82"/>
      </w:pBdr>
      <w:spacing w:before="100" w:beforeAutospacing="1" w:after="100" w:afterAutospacing="1"/>
      <w:jc w:val="center"/>
      <w:textAlignment w:val="center"/>
    </w:pPr>
    <w:rPr>
      <w:rFonts w:ascii="Frutiger" w:hAnsi="Frutiger"/>
      <w:sz w:val="14"/>
      <w:szCs w:val="14"/>
      <w:lang w:val="en-AU" w:eastAsia="en-AU" w:bidi="ar-SA"/>
    </w:rPr>
  </w:style>
  <w:style w:type="paragraph" w:customStyle="1" w:styleId="xl80">
    <w:name w:val="xl80"/>
    <w:basedOn w:val="Normal"/>
    <w:rsid w:val="005730B5"/>
    <w:pPr>
      <w:widowControl/>
      <w:pBdr>
        <w:left w:val="single" w:sz="8" w:space="0" w:color="006E82"/>
        <w:bottom w:val="single" w:sz="8" w:space="0" w:color="006E82"/>
        <w:right w:val="single" w:sz="8" w:space="0" w:color="006E82"/>
      </w:pBdr>
      <w:spacing w:before="100" w:beforeAutospacing="1" w:after="100" w:afterAutospacing="1"/>
      <w:jc w:val="center"/>
      <w:textAlignment w:val="center"/>
    </w:pPr>
    <w:rPr>
      <w:rFonts w:ascii="Frutiger" w:hAnsi="Frutiger"/>
      <w:sz w:val="14"/>
      <w:szCs w:val="14"/>
      <w:lang w:val="en-AU" w:eastAsia="en-AU" w:bidi="ar-SA"/>
    </w:rPr>
  </w:style>
  <w:style w:type="paragraph" w:customStyle="1" w:styleId="xl81">
    <w:name w:val="xl81"/>
    <w:basedOn w:val="Normal"/>
    <w:rsid w:val="005730B5"/>
    <w:pPr>
      <w:widowControl/>
      <w:pBdr>
        <w:top w:val="single" w:sz="8" w:space="0" w:color="AEAAAA"/>
        <w:left w:val="single" w:sz="8" w:space="0" w:color="006E82"/>
        <w:right w:val="single" w:sz="8" w:space="0" w:color="006E82"/>
      </w:pBdr>
      <w:spacing w:before="100" w:beforeAutospacing="1" w:after="100" w:afterAutospacing="1"/>
      <w:jc w:val="center"/>
      <w:textAlignment w:val="center"/>
    </w:pPr>
    <w:rPr>
      <w:rFonts w:ascii="Frutiger" w:hAnsi="Frutiger"/>
      <w:sz w:val="14"/>
      <w:szCs w:val="14"/>
      <w:lang w:val="en-AU" w:eastAsia="en-AU" w:bidi="ar-SA"/>
    </w:rPr>
  </w:style>
  <w:style w:type="paragraph" w:customStyle="1" w:styleId="xl82">
    <w:name w:val="xl82"/>
    <w:basedOn w:val="Normal"/>
    <w:rsid w:val="005730B5"/>
    <w:pPr>
      <w:widowControl/>
      <w:pBdr>
        <w:top w:val="single" w:sz="8" w:space="0" w:color="AEAAAA"/>
        <w:left w:val="single" w:sz="8" w:space="0" w:color="AEAAAA"/>
        <w:right w:val="single" w:sz="8" w:space="0" w:color="AEAAAA"/>
      </w:pBdr>
      <w:shd w:val="clear" w:color="000000" w:fill="808080"/>
      <w:spacing w:before="100" w:beforeAutospacing="1" w:after="100" w:afterAutospacing="1"/>
      <w:textAlignment w:val="center"/>
    </w:pPr>
    <w:rPr>
      <w:rFonts w:ascii="Frutiger" w:hAnsi="Frutiger"/>
      <w:b/>
      <w:bCs/>
      <w:sz w:val="14"/>
      <w:szCs w:val="14"/>
      <w:lang w:val="en-AU" w:eastAsia="en-AU" w:bidi="ar-SA"/>
    </w:rPr>
  </w:style>
  <w:style w:type="paragraph" w:customStyle="1" w:styleId="xl83">
    <w:name w:val="xl83"/>
    <w:basedOn w:val="Normal"/>
    <w:rsid w:val="005730B5"/>
    <w:pPr>
      <w:widowControl/>
      <w:pBdr>
        <w:left w:val="single" w:sz="8" w:space="0" w:color="AEAAAA"/>
        <w:bottom w:val="single" w:sz="8" w:space="0" w:color="AEAAAA"/>
        <w:right w:val="single" w:sz="8" w:space="0" w:color="AEAAAA"/>
      </w:pBdr>
      <w:shd w:val="clear" w:color="000000" w:fill="808080"/>
      <w:spacing w:before="100" w:beforeAutospacing="1" w:after="100" w:afterAutospacing="1"/>
      <w:textAlignment w:val="center"/>
    </w:pPr>
    <w:rPr>
      <w:rFonts w:ascii="Frutiger" w:hAnsi="Frutiger"/>
      <w:b/>
      <w:bCs/>
      <w:sz w:val="14"/>
      <w:szCs w:val="14"/>
      <w:lang w:val="en-AU" w:eastAsia="en-AU" w:bidi="ar-SA"/>
    </w:rPr>
  </w:style>
  <w:style w:type="paragraph" w:customStyle="1" w:styleId="xxmsonormal">
    <w:name w:val="x_x_msonormal"/>
    <w:basedOn w:val="Normal"/>
    <w:rsid w:val="00F86E01"/>
    <w:pPr>
      <w:widowControl/>
    </w:pPr>
    <w:rPr>
      <w:rFonts w:ascii="Calibri" w:eastAsiaTheme="minorHAnsi" w:hAnsi="Calibri" w:cs="Calibri"/>
      <w:color w:val="auto"/>
      <w:sz w:val="22"/>
      <w:szCs w:val="22"/>
      <w:lang w:val="en-AU" w:eastAsia="en-AU" w:bidi="ar-SA"/>
    </w:rPr>
  </w:style>
  <w:style w:type="paragraph" w:customStyle="1" w:styleId="PullOutBoxBodyText">
    <w:name w:val="Pull Out Box Body Text"/>
    <w:basedOn w:val="Normal"/>
    <w:qFormat/>
    <w:rsid w:val="00CA2C97"/>
    <w:pPr>
      <w:widowControl/>
      <w:spacing w:before="120" w:after="120" w:line="240" w:lineRule="atLeast"/>
      <w:ind w:left="142" w:right="142"/>
    </w:pPr>
    <w:rPr>
      <w:rFonts w:asciiTheme="minorHAnsi" w:hAnsiTheme="minorHAnsi" w:cs="Arial"/>
      <w:color w:val="000000" w:themeColor="text1"/>
      <w:sz w:val="20"/>
      <w:szCs w:val="20"/>
      <w:lang w:val="en-AU" w:eastAsia="en-AU" w:bidi="ar-SA"/>
    </w:rPr>
  </w:style>
  <w:style w:type="paragraph" w:customStyle="1" w:styleId="PullOutBoxBullet">
    <w:name w:val="Pull Out Box Bullet"/>
    <w:basedOn w:val="PullOutBoxBodyText"/>
    <w:qFormat/>
    <w:rsid w:val="004B5EC6"/>
    <w:pPr>
      <w:numPr>
        <w:numId w:val="17"/>
      </w:numPr>
    </w:pPr>
  </w:style>
  <w:style w:type="paragraph" w:customStyle="1" w:styleId="PullOutBoxBullet2">
    <w:name w:val="Pull Out Box Bullet 2"/>
    <w:basedOn w:val="PullOutBoxBodyText"/>
    <w:qFormat/>
    <w:rsid w:val="00D71A2F"/>
    <w:pPr>
      <w:numPr>
        <w:ilvl w:val="1"/>
        <w:numId w:val="17"/>
      </w:numPr>
    </w:pPr>
  </w:style>
  <w:style w:type="paragraph" w:customStyle="1" w:styleId="PullOutBoxBullet3">
    <w:name w:val="Pull Out Box Bullet 3"/>
    <w:basedOn w:val="PullOutBoxBodyText"/>
    <w:qFormat/>
    <w:rsid w:val="00D71A2F"/>
    <w:pPr>
      <w:numPr>
        <w:ilvl w:val="2"/>
        <w:numId w:val="17"/>
      </w:numPr>
    </w:pPr>
  </w:style>
  <w:style w:type="character" w:customStyle="1" w:styleId="Italics">
    <w:name w:val="Italics"/>
    <w:rsid w:val="00722F85"/>
    <w:rPr>
      <w:i/>
    </w:rPr>
  </w:style>
  <w:style w:type="paragraph" w:customStyle="1" w:styleId="PullOutBoxHeading">
    <w:name w:val="Pull Out Box Heading"/>
    <w:basedOn w:val="PullOutBoxBodyText"/>
    <w:next w:val="PullOutBoxBodyText"/>
    <w:qFormat/>
    <w:rsid w:val="00722F85"/>
    <w:pPr>
      <w:keepNext/>
      <w:keepLines/>
    </w:pPr>
    <w:rPr>
      <w:b/>
      <w:szCs w:val="24"/>
    </w:rPr>
  </w:style>
  <w:style w:type="character" w:customStyle="1" w:styleId="Heading2Char">
    <w:name w:val="Heading 2 Char"/>
    <w:basedOn w:val="DefaultParagraphFont"/>
    <w:link w:val="Heading2"/>
    <w:uiPriority w:val="9"/>
    <w:rsid w:val="00532428"/>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532428"/>
    <w:rPr>
      <w:rFonts w:asciiTheme="majorHAnsi" w:eastAsiaTheme="majorEastAsia" w:hAnsiTheme="majorHAnsi" w:cstheme="majorBidi"/>
      <w:color w:val="1F3763" w:themeColor="accent1" w:themeShade="7F"/>
      <w:sz w:val="24"/>
      <w:szCs w:val="24"/>
      <w:lang w:val="en-US" w:bidi="en-US"/>
    </w:rPr>
  </w:style>
  <w:style w:type="character" w:customStyle="1" w:styleId="Reference">
    <w:name w:val="Reference"/>
    <w:uiPriority w:val="29"/>
    <w:qFormat/>
    <w:rsid w:val="00532428"/>
    <w:rPr>
      <w:b w:val="0"/>
      <w:bCs w:val="0"/>
      <w:i w:val="0"/>
      <w:iCs w:val="0"/>
      <w:color w:val="C00000"/>
      <w:sz w:val="16"/>
    </w:rPr>
  </w:style>
  <w:style w:type="table" w:customStyle="1" w:styleId="DTFFinancialTable">
    <w:name w:val="DTF Financial Table"/>
    <w:basedOn w:val="TableNormal"/>
    <w:uiPriority w:val="99"/>
    <w:rsid w:val="00532428"/>
    <w:pPr>
      <w:spacing w:before="20" w:after="20" w:line="240" w:lineRule="auto"/>
      <w:jc w:val="right"/>
    </w:pPr>
    <w:rPr>
      <w:sz w:val="17"/>
      <w:szCs w:val="18"/>
    </w:rPr>
    <w:tblPr>
      <w:tblStyleRowBandSize w:val="1"/>
      <w:tblStyleColBandSize w:val="1"/>
      <w:tblInd w:w="0" w:type="nil"/>
      <w:tblBorders>
        <w:bottom w:val="single" w:sz="12" w:space="0" w:color="auto"/>
      </w:tblBorders>
      <w:tblCellMar>
        <w:left w:w="57" w:type="dxa"/>
        <w:right w:w="57" w:type="dxa"/>
      </w:tblCellMar>
    </w:tblPr>
    <w:tblStylePr w:type="firstRow">
      <w:pPr>
        <w:wordWrap/>
        <w:spacing w:beforeLines="0" w:before="100" w:beforeAutospacing="1" w:afterLines="0" w:after="100" w:afterAutospacing="1"/>
        <w:jc w:val="right"/>
      </w:pPr>
      <w:rPr>
        <w:b w:val="0"/>
        <w:bCs/>
        <w:i/>
      </w:rPr>
      <w:tblPr/>
      <w:tcPr>
        <w:shd w:val="clear" w:color="auto" w:fill="000000" w:themeFill="text1"/>
        <w:vAlign w:val="bottom"/>
      </w:tcPr>
    </w:tblStylePr>
    <w:tblStylePr w:type="lastRow">
      <w:rPr>
        <w:b/>
        <w:bCs/>
      </w:rPr>
      <w:tblPr/>
      <w:tcPr>
        <w:tcBorders>
          <w:top w:val="single" w:sz="6" w:space="0" w:color="auto"/>
          <w:left w:val="nil"/>
          <w:bottom w:val="single" w:sz="12" w:space="0" w:color="auto"/>
          <w:right w:val="nil"/>
          <w:insideH w:val="nil"/>
          <w:insideV w:val="nil"/>
          <w:tl2br w:val="nil"/>
          <w:tr2bl w:val="nil"/>
        </w:tcBorders>
      </w:tcPr>
    </w:tblStylePr>
    <w:tblStylePr w:type="firstCol">
      <w:pPr>
        <w:jc w:val="left"/>
      </w:pPr>
      <w:rPr>
        <w:b w:val="0"/>
        <w:bCs/>
      </w:rPr>
      <w:tblPr/>
      <w:tcPr>
        <w:vAlign w:val="bottom"/>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wCell">
      <w:pPr>
        <w:jc w:val="left"/>
      </w:pPr>
      <w:tblPr/>
      <w:tcPr>
        <w:vAlign w:val="bottom"/>
      </w:tcPr>
    </w:tblStylePr>
  </w:style>
  <w:style w:type="character" w:customStyle="1" w:styleId="ugb-highlight">
    <w:name w:val="ugb-highlight"/>
    <w:basedOn w:val="DefaultParagraphFont"/>
    <w:rsid w:val="0085083D"/>
  </w:style>
  <w:style w:type="table" w:styleId="GridTable4">
    <w:name w:val="Grid Table 4"/>
    <w:basedOn w:val="TableNormal"/>
    <w:uiPriority w:val="49"/>
    <w:rsid w:val="008508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Bullet">
    <w:name w:val="Table Text Bullet"/>
    <w:basedOn w:val="Normal"/>
    <w:rsid w:val="0085083D"/>
    <w:pPr>
      <w:widowControl/>
      <w:numPr>
        <w:numId w:val="24"/>
      </w:numPr>
      <w:spacing w:before="60" w:after="60" w:line="220" w:lineRule="atLeast"/>
      <w:ind w:right="113"/>
    </w:pPr>
    <w:rPr>
      <w:rFonts w:ascii="Calibri" w:eastAsiaTheme="minorHAnsi" w:hAnsi="Calibri" w:cs="Calibri"/>
      <w:sz w:val="18"/>
      <w:szCs w:val="18"/>
      <w:lang w:val="en-AU" w:eastAsia="en-AU" w:bidi="ar-SA"/>
    </w:rPr>
  </w:style>
  <w:style w:type="paragraph" w:customStyle="1" w:styleId="TableHeading">
    <w:name w:val="Table Heading"/>
    <w:basedOn w:val="Normal"/>
    <w:uiPriority w:val="49"/>
    <w:rsid w:val="0085083D"/>
    <w:pPr>
      <w:widowControl/>
      <w:spacing w:before="80" w:after="80" w:line="240" w:lineRule="atLeast"/>
      <w:ind w:left="57" w:right="57"/>
    </w:pPr>
    <w:rPr>
      <w:rFonts w:ascii="Calibri" w:eastAsiaTheme="minorHAnsi" w:hAnsi="Calibri" w:cs="Calibri"/>
      <w:b/>
      <w:bCs/>
      <w:color w:val="FFFFFF"/>
      <w:sz w:val="20"/>
      <w:szCs w:val="20"/>
      <w:lang w:val="en-AU" w:eastAsia="en-AU" w:bidi="ar-SA"/>
    </w:rPr>
  </w:style>
  <w:style w:type="table" w:styleId="GridTable5Dark">
    <w:name w:val="Grid Table 5 Dark"/>
    <w:basedOn w:val="TableNormal"/>
    <w:uiPriority w:val="50"/>
    <w:rsid w:val="006429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3">
    <w:name w:val="List Table 3"/>
    <w:basedOn w:val="TableNormal"/>
    <w:uiPriority w:val="48"/>
    <w:rsid w:val="00157D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4Char">
    <w:name w:val="Heading 4 Char"/>
    <w:basedOn w:val="DefaultParagraphFont"/>
    <w:link w:val="Heading4"/>
    <w:uiPriority w:val="9"/>
    <w:semiHidden/>
    <w:rsid w:val="0095649A"/>
    <w:rPr>
      <w:rFonts w:asciiTheme="majorHAnsi" w:eastAsiaTheme="majorEastAsia" w:hAnsiTheme="majorHAnsi" w:cstheme="majorBidi"/>
      <w:i/>
      <w:iCs/>
      <w:color w:val="2F5496" w:themeColor="accent1" w:themeShade="BF"/>
      <w:sz w:val="24"/>
      <w:szCs w:val="24"/>
      <w:lang w:val="en-US" w:bidi="en-US"/>
    </w:rPr>
  </w:style>
  <w:style w:type="table" w:styleId="PlainTable4">
    <w:name w:val="Plain Table 4"/>
    <w:basedOn w:val="TableNormal"/>
    <w:uiPriority w:val="44"/>
    <w:rsid w:val="00841B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811">
      <w:bodyDiv w:val="1"/>
      <w:marLeft w:val="0"/>
      <w:marRight w:val="0"/>
      <w:marTop w:val="0"/>
      <w:marBottom w:val="0"/>
      <w:divBdr>
        <w:top w:val="none" w:sz="0" w:space="0" w:color="auto"/>
        <w:left w:val="none" w:sz="0" w:space="0" w:color="auto"/>
        <w:bottom w:val="none" w:sz="0" w:space="0" w:color="auto"/>
        <w:right w:val="none" w:sz="0" w:space="0" w:color="auto"/>
      </w:divBdr>
    </w:div>
    <w:div w:id="21442070">
      <w:bodyDiv w:val="1"/>
      <w:marLeft w:val="0"/>
      <w:marRight w:val="0"/>
      <w:marTop w:val="0"/>
      <w:marBottom w:val="0"/>
      <w:divBdr>
        <w:top w:val="none" w:sz="0" w:space="0" w:color="auto"/>
        <w:left w:val="none" w:sz="0" w:space="0" w:color="auto"/>
        <w:bottom w:val="none" w:sz="0" w:space="0" w:color="auto"/>
        <w:right w:val="none" w:sz="0" w:space="0" w:color="auto"/>
      </w:divBdr>
    </w:div>
    <w:div w:id="37319419">
      <w:bodyDiv w:val="1"/>
      <w:marLeft w:val="0"/>
      <w:marRight w:val="0"/>
      <w:marTop w:val="0"/>
      <w:marBottom w:val="0"/>
      <w:divBdr>
        <w:top w:val="none" w:sz="0" w:space="0" w:color="auto"/>
        <w:left w:val="none" w:sz="0" w:space="0" w:color="auto"/>
        <w:bottom w:val="none" w:sz="0" w:space="0" w:color="auto"/>
        <w:right w:val="none" w:sz="0" w:space="0" w:color="auto"/>
      </w:divBdr>
    </w:div>
    <w:div w:id="38170701">
      <w:bodyDiv w:val="1"/>
      <w:marLeft w:val="0"/>
      <w:marRight w:val="0"/>
      <w:marTop w:val="0"/>
      <w:marBottom w:val="0"/>
      <w:divBdr>
        <w:top w:val="none" w:sz="0" w:space="0" w:color="auto"/>
        <w:left w:val="none" w:sz="0" w:space="0" w:color="auto"/>
        <w:bottom w:val="none" w:sz="0" w:space="0" w:color="auto"/>
        <w:right w:val="none" w:sz="0" w:space="0" w:color="auto"/>
      </w:divBdr>
    </w:div>
    <w:div w:id="54671138">
      <w:bodyDiv w:val="1"/>
      <w:marLeft w:val="0"/>
      <w:marRight w:val="0"/>
      <w:marTop w:val="0"/>
      <w:marBottom w:val="0"/>
      <w:divBdr>
        <w:top w:val="none" w:sz="0" w:space="0" w:color="auto"/>
        <w:left w:val="none" w:sz="0" w:space="0" w:color="auto"/>
        <w:bottom w:val="none" w:sz="0" w:space="0" w:color="auto"/>
        <w:right w:val="none" w:sz="0" w:space="0" w:color="auto"/>
      </w:divBdr>
    </w:div>
    <w:div w:id="62028275">
      <w:bodyDiv w:val="1"/>
      <w:marLeft w:val="0"/>
      <w:marRight w:val="0"/>
      <w:marTop w:val="0"/>
      <w:marBottom w:val="0"/>
      <w:divBdr>
        <w:top w:val="none" w:sz="0" w:space="0" w:color="auto"/>
        <w:left w:val="none" w:sz="0" w:space="0" w:color="auto"/>
        <w:bottom w:val="none" w:sz="0" w:space="0" w:color="auto"/>
        <w:right w:val="none" w:sz="0" w:space="0" w:color="auto"/>
      </w:divBdr>
    </w:div>
    <w:div w:id="64761261">
      <w:bodyDiv w:val="1"/>
      <w:marLeft w:val="0"/>
      <w:marRight w:val="0"/>
      <w:marTop w:val="0"/>
      <w:marBottom w:val="0"/>
      <w:divBdr>
        <w:top w:val="none" w:sz="0" w:space="0" w:color="auto"/>
        <w:left w:val="none" w:sz="0" w:space="0" w:color="auto"/>
        <w:bottom w:val="none" w:sz="0" w:space="0" w:color="auto"/>
        <w:right w:val="none" w:sz="0" w:space="0" w:color="auto"/>
      </w:divBdr>
    </w:div>
    <w:div w:id="95299025">
      <w:bodyDiv w:val="1"/>
      <w:marLeft w:val="0"/>
      <w:marRight w:val="0"/>
      <w:marTop w:val="0"/>
      <w:marBottom w:val="0"/>
      <w:divBdr>
        <w:top w:val="none" w:sz="0" w:space="0" w:color="auto"/>
        <w:left w:val="none" w:sz="0" w:space="0" w:color="auto"/>
        <w:bottom w:val="none" w:sz="0" w:space="0" w:color="auto"/>
        <w:right w:val="none" w:sz="0" w:space="0" w:color="auto"/>
      </w:divBdr>
    </w:div>
    <w:div w:id="98989667">
      <w:bodyDiv w:val="1"/>
      <w:marLeft w:val="0"/>
      <w:marRight w:val="0"/>
      <w:marTop w:val="0"/>
      <w:marBottom w:val="0"/>
      <w:divBdr>
        <w:top w:val="none" w:sz="0" w:space="0" w:color="auto"/>
        <w:left w:val="none" w:sz="0" w:space="0" w:color="auto"/>
        <w:bottom w:val="none" w:sz="0" w:space="0" w:color="auto"/>
        <w:right w:val="none" w:sz="0" w:space="0" w:color="auto"/>
      </w:divBdr>
    </w:div>
    <w:div w:id="106314152">
      <w:bodyDiv w:val="1"/>
      <w:marLeft w:val="0"/>
      <w:marRight w:val="0"/>
      <w:marTop w:val="0"/>
      <w:marBottom w:val="0"/>
      <w:divBdr>
        <w:top w:val="none" w:sz="0" w:space="0" w:color="auto"/>
        <w:left w:val="none" w:sz="0" w:space="0" w:color="auto"/>
        <w:bottom w:val="none" w:sz="0" w:space="0" w:color="auto"/>
        <w:right w:val="none" w:sz="0" w:space="0" w:color="auto"/>
      </w:divBdr>
    </w:div>
    <w:div w:id="110974021">
      <w:bodyDiv w:val="1"/>
      <w:marLeft w:val="0"/>
      <w:marRight w:val="0"/>
      <w:marTop w:val="0"/>
      <w:marBottom w:val="0"/>
      <w:divBdr>
        <w:top w:val="none" w:sz="0" w:space="0" w:color="auto"/>
        <w:left w:val="none" w:sz="0" w:space="0" w:color="auto"/>
        <w:bottom w:val="none" w:sz="0" w:space="0" w:color="auto"/>
        <w:right w:val="none" w:sz="0" w:space="0" w:color="auto"/>
      </w:divBdr>
    </w:div>
    <w:div w:id="111948174">
      <w:bodyDiv w:val="1"/>
      <w:marLeft w:val="0"/>
      <w:marRight w:val="0"/>
      <w:marTop w:val="0"/>
      <w:marBottom w:val="0"/>
      <w:divBdr>
        <w:top w:val="none" w:sz="0" w:space="0" w:color="auto"/>
        <w:left w:val="none" w:sz="0" w:space="0" w:color="auto"/>
        <w:bottom w:val="none" w:sz="0" w:space="0" w:color="auto"/>
        <w:right w:val="none" w:sz="0" w:space="0" w:color="auto"/>
      </w:divBdr>
    </w:div>
    <w:div w:id="114182056">
      <w:bodyDiv w:val="1"/>
      <w:marLeft w:val="0"/>
      <w:marRight w:val="0"/>
      <w:marTop w:val="0"/>
      <w:marBottom w:val="0"/>
      <w:divBdr>
        <w:top w:val="none" w:sz="0" w:space="0" w:color="auto"/>
        <w:left w:val="none" w:sz="0" w:space="0" w:color="auto"/>
        <w:bottom w:val="none" w:sz="0" w:space="0" w:color="auto"/>
        <w:right w:val="none" w:sz="0" w:space="0" w:color="auto"/>
      </w:divBdr>
    </w:div>
    <w:div w:id="123156831">
      <w:bodyDiv w:val="1"/>
      <w:marLeft w:val="0"/>
      <w:marRight w:val="0"/>
      <w:marTop w:val="0"/>
      <w:marBottom w:val="0"/>
      <w:divBdr>
        <w:top w:val="none" w:sz="0" w:space="0" w:color="auto"/>
        <w:left w:val="none" w:sz="0" w:space="0" w:color="auto"/>
        <w:bottom w:val="none" w:sz="0" w:space="0" w:color="auto"/>
        <w:right w:val="none" w:sz="0" w:space="0" w:color="auto"/>
      </w:divBdr>
    </w:div>
    <w:div w:id="158738092">
      <w:bodyDiv w:val="1"/>
      <w:marLeft w:val="0"/>
      <w:marRight w:val="0"/>
      <w:marTop w:val="0"/>
      <w:marBottom w:val="0"/>
      <w:divBdr>
        <w:top w:val="none" w:sz="0" w:space="0" w:color="auto"/>
        <w:left w:val="none" w:sz="0" w:space="0" w:color="auto"/>
        <w:bottom w:val="none" w:sz="0" w:space="0" w:color="auto"/>
        <w:right w:val="none" w:sz="0" w:space="0" w:color="auto"/>
      </w:divBdr>
    </w:div>
    <w:div w:id="168327502">
      <w:bodyDiv w:val="1"/>
      <w:marLeft w:val="0"/>
      <w:marRight w:val="0"/>
      <w:marTop w:val="0"/>
      <w:marBottom w:val="0"/>
      <w:divBdr>
        <w:top w:val="none" w:sz="0" w:space="0" w:color="auto"/>
        <w:left w:val="none" w:sz="0" w:space="0" w:color="auto"/>
        <w:bottom w:val="none" w:sz="0" w:space="0" w:color="auto"/>
        <w:right w:val="none" w:sz="0" w:space="0" w:color="auto"/>
      </w:divBdr>
    </w:div>
    <w:div w:id="174542134">
      <w:bodyDiv w:val="1"/>
      <w:marLeft w:val="0"/>
      <w:marRight w:val="0"/>
      <w:marTop w:val="0"/>
      <w:marBottom w:val="0"/>
      <w:divBdr>
        <w:top w:val="none" w:sz="0" w:space="0" w:color="auto"/>
        <w:left w:val="none" w:sz="0" w:space="0" w:color="auto"/>
        <w:bottom w:val="none" w:sz="0" w:space="0" w:color="auto"/>
        <w:right w:val="none" w:sz="0" w:space="0" w:color="auto"/>
      </w:divBdr>
    </w:div>
    <w:div w:id="181209867">
      <w:bodyDiv w:val="1"/>
      <w:marLeft w:val="0"/>
      <w:marRight w:val="0"/>
      <w:marTop w:val="0"/>
      <w:marBottom w:val="0"/>
      <w:divBdr>
        <w:top w:val="none" w:sz="0" w:space="0" w:color="auto"/>
        <w:left w:val="none" w:sz="0" w:space="0" w:color="auto"/>
        <w:bottom w:val="none" w:sz="0" w:space="0" w:color="auto"/>
        <w:right w:val="none" w:sz="0" w:space="0" w:color="auto"/>
      </w:divBdr>
    </w:div>
    <w:div w:id="190843246">
      <w:bodyDiv w:val="1"/>
      <w:marLeft w:val="0"/>
      <w:marRight w:val="0"/>
      <w:marTop w:val="0"/>
      <w:marBottom w:val="0"/>
      <w:divBdr>
        <w:top w:val="none" w:sz="0" w:space="0" w:color="auto"/>
        <w:left w:val="none" w:sz="0" w:space="0" w:color="auto"/>
        <w:bottom w:val="none" w:sz="0" w:space="0" w:color="auto"/>
        <w:right w:val="none" w:sz="0" w:space="0" w:color="auto"/>
      </w:divBdr>
    </w:div>
    <w:div w:id="202913094">
      <w:bodyDiv w:val="1"/>
      <w:marLeft w:val="0"/>
      <w:marRight w:val="0"/>
      <w:marTop w:val="0"/>
      <w:marBottom w:val="0"/>
      <w:divBdr>
        <w:top w:val="none" w:sz="0" w:space="0" w:color="auto"/>
        <w:left w:val="none" w:sz="0" w:space="0" w:color="auto"/>
        <w:bottom w:val="none" w:sz="0" w:space="0" w:color="auto"/>
        <w:right w:val="none" w:sz="0" w:space="0" w:color="auto"/>
      </w:divBdr>
    </w:div>
    <w:div w:id="204684114">
      <w:bodyDiv w:val="1"/>
      <w:marLeft w:val="0"/>
      <w:marRight w:val="0"/>
      <w:marTop w:val="0"/>
      <w:marBottom w:val="0"/>
      <w:divBdr>
        <w:top w:val="none" w:sz="0" w:space="0" w:color="auto"/>
        <w:left w:val="none" w:sz="0" w:space="0" w:color="auto"/>
        <w:bottom w:val="none" w:sz="0" w:space="0" w:color="auto"/>
        <w:right w:val="none" w:sz="0" w:space="0" w:color="auto"/>
      </w:divBdr>
    </w:div>
    <w:div w:id="212278565">
      <w:bodyDiv w:val="1"/>
      <w:marLeft w:val="0"/>
      <w:marRight w:val="0"/>
      <w:marTop w:val="0"/>
      <w:marBottom w:val="0"/>
      <w:divBdr>
        <w:top w:val="none" w:sz="0" w:space="0" w:color="auto"/>
        <w:left w:val="none" w:sz="0" w:space="0" w:color="auto"/>
        <w:bottom w:val="none" w:sz="0" w:space="0" w:color="auto"/>
        <w:right w:val="none" w:sz="0" w:space="0" w:color="auto"/>
      </w:divBdr>
    </w:div>
    <w:div w:id="237403861">
      <w:bodyDiv w:val="1"/>
      <w:marLeft w:val="0"/>
      <w:marRight w:val="0"/>
      <w:marTop w:val="0"/>
      <w:marBottom w:val="0"/>
      <w:divBdr>
        <w:top w:val="none" w:sz="0" w:space="0" w:color="auto"/>
        <w:left w:val="none" w:sz="0" w:space="0" w:color="auto"/>
        <w:bottom w:val="none" w:sz="0" w:space="0" w:color="auto"/>
        <w:right w:val="none" w:sz="0" w:space="0" w:color="auto"/>
      </w:divBdr>
    </w:div>
    <w:div w:id="259871318">
      <w:bodyDiv w:val="1"/>
      <w:marLeft w:val="0"/>
      <w:marRight w:val="0"/>
      <w:marTop w:val="0"/>
      <w:marBottom w:val="0"/>
      <w:divBdr>
        <w:top w:val="none" w:sz="0" w:space="0" w:color="auto"/>
        <w:left w:val="none" w:sz="0" w:space="0" w:color="auto"/>
        <w:bottom w:val="none" w:sz="0" w:space="0" w:color="auto"/>
        <w:right w:val="none" w:sz="0" w:space="0" w:color="auto"/>
      </w:divBdr>
    </w:div>
    <w:div w:id="260841216">
      <w:bodyDiv w:val="1"/>
      <w:marLeft w:val="0"/>
      <w:marRight w:val="0"/>
      <w:marTop w:val="0"/>
      <w:marBottom w:val="0"/>
      <w:divBdr>
        <w:top w:val="none" w:sz="0" w:space="0" w:color="auto"/>
        <w:left w:val="none" w:sz="0" w:space="0" w:color="auto"/>
        <w:bottom w:val="none" w:sz="0" w:space="0" w:color="auto"/>
        <w:right w:val="none" w:sz="0" w:space="0" w:color="auto"/>
      </w:divBdr>
    </w:div>
    <w:div w:id="276759646">
      <w:bodyDiv w:val="1"/>
      <w:marLeft w:val="0"/>
      <w:marRight w:val="0"/>
      <w:marTop w:val="0"/>
      <w:marBottom w:val="0"/>
      <w:divBdr>
        <w:top w:val="none" w:sz="0" w:space="0" w:color="auto"/>
        <w:left w:val="none" w:sz="0" w:space="0" w:color="auto"/>
        <w:bottom w:val="none" w:sz="0" w:space="0" w:color="auto"/>
        <w:right w:val="none" w:sz="0" w:space="0" w:color="auto"/>
      </w:divBdr>
    </w:div>
    <w:div w:id="290937920">
      <w:bodyDiv w:val="1"/>
      <w:marLeft w:val="0"/>
      <w:marRight w:val="0"/>
      <w:marTop w:val="0"/>
      <w:marBottom w:val="0"/>
      <w:divBdr>
        <w:top w:val="none" w:sz="0" w:space="0" w:color="auto"/>
        <w:left w:val="none" w:sz="0" w:space="0" w:color="auto"/>
        <w:bottom w:val="none" w:sz="0" w:space="0" w:color="auto"/>
        <w:right w:val="none" w:sz="0" w:space="0" w:color="auto"/>
      </w:divBdr>
    </w:div>
    <w:div w:id="291444392">
      <w:bodyDiv w:val="1"/>
      <w:marLeft w:val="0"/>
      <w:marRight w:val="0"/>
      <w:marTop w:val="0"/>
      <w:marBottom w:val="0"/>
      <w:divBdr>
        <w:top w:val="none" w:sz="0" w:space="0" w:color="auto"/>
        <w:left w:val="none" w:sz="0" w:space="0" w:color="auto"/>
        <w:bottom w:val="none" w:sz="0" w:space="0" w:color="auto"/>
        <w:right w:val="none" w:sz="0" w:space="0" w:color="auto"/>
      </w:divBdr>
    </w:div>
    <w:div w:id="309749205">
      <w:bodyDiv w:val="1"/>
      <w:marLeft w:val="0"/>
      <w:marRight w:val="0"/>
      <w:marTop w:val="0"/>
      <w:marBottom w:val="0"/>
      <w:divBdr>
        <w:top w:val="none" w:sz="0" w:space="0" w:color="auto"/>
        <w:left w:val="none" w:sz="0" w:space="0" w:color="auto"/>
        <w:bottom w:val="none" w:sz="0" w:space="0" w:color="auto"/>
        <w:right w:val="none" w:sz="0" w:space="0" w:color="auto"/>
      </w:divBdr>
    </w:div>
    <w:div w:id="310060882">
      <w:bodyDiv w:val="1"/>
      <w:marLeft w:val="0"/>
      <w:marRight w:val="0"/>
      <w:marTop w:val="0"/>
      <w:marBottom w:val="0"/>
      <w:divBdr>
        <w:top w:val="none" w:sz="0" w:space="0" w:color="auto"/>
        <w:left w:val="none" w:sz="0" w:space="0" w:color="auto"/>
        <w:bottom w:val="none" w:sz="0" w:space="0" w:color="auto"/>
        <w:right w:val="none" w:sz="0" w:space="0" w:color="auto"/>
      </w:divBdr>
    </w:div>
    <w:div w:id="318509269">
      <w:bodyDiv w:val="1"/>
      <w:marLeft w:val="0"/>
      <w:marRight w:val="0"/>
      <w:marTop w:val="0"/>
      <w:marBottom w:val="0"/>
      <w:divBdr>
        <w:top w:val="none" w:sz="0" w:space="0" w:color="auto"/>
        <w:left w:val="none" w:sz="0" w:space="0" w:color="auto"/>
        <w:bottom w:val="none" w:sz="0" w:space="0" w:color="auto"/>
        <w:right w:val="none" w:sz="0" w:space="0" w:color="auto"/>
      </w:divBdr>
    </w:div>
    <w:div w:id="319500863">
      <w:bodyDiv w:val="1"/>
      <w:marLeft w:val="0"/>
      <w:marRight w:val="0"/>
      <w:marTop w:val="0"/>
      <w:marBottom w:val="0"/>
      <w:divBdr>
        <w:top w:val="none" w:sz="0" w:space="0" w:color="auto"/>
        <w:left w:val="none" w:sz="0" w:space="0" w:color="auto"/>
        <w:bottom w:val="none" w:sz="0" w:space="0" w:color="auto"/>
        <w:right w:val="none" w:sz="0" w:space="0" w:color="auto"/>
      </w:divBdr>
    </w:div>
    <w:div w:id="324406631">
      <w:bodyDiv w:val="1"/>
      <w:marLeft w:val="0"/>
      <w:marRight w:val="0"/>
      <w:marTop w:val="0"/>
      <w:marBottom w:val="0"/>
      <w:divBdr>
        <w:top w:val="none" w:sz="0" w:space="0" w:color="auto"/>
        <w:left w:val="none" w:sz="0" w:space="0" w:color="auto"/>
        <w:bottom w:val="none" w:sz="0" w:space="0" w:color="auto"/>
        <w:right w:val="none" w:sz="0" w:space="0" w:color="auto"/>
      </w:divBdr>
    </w:div>
    <w:div w:id="342123980">
      <w:bodyDiv w:val="1"/>
      <w:marLeft w:val="0"/>
      <w:marRight w:val="0"/>
      <w:marTop w:val="0"/>
      <w:marBottom w:val="0"/>
      <w:divBdr>
        <w:top w:val="none" w:sz="0" w:space="0" w:color="auto"/>
        <w:left w:val="none" w:sz="0" w:space="0" w:color="auto"/>
        <w:bottom w:val="none" w:sz="0" w:space="0" w:color="auto"/>
        <w:right w:val="none" w:sz="0" w:space="0" w:color="auto"/>
      </w:divBdr>
    </w:div>
    <w:div w:id="342320736">
      <w:bodyDiv w:val="1"/>
      <w:marLeft w:val="0"/>
      <w:marRight w:val="0"/>
      <w:marTop w:val="0"/>
      <w:marBottom w:val="0"/>
      <w:divBdr>
        <w:top w:val="none" w:sz="0" w:space="0" w:color="auto"/>
        <w:left w:val="none" w:sz="0" w:space="0" w:color="auto"/>
        <w:bottom w:val="none" w:sz="0" w:space="0" w:color="auto"/>
        <w:right w:val="none" w:sz="0" w:space="0" w:color="auto"/>
      </w:divBdr>
    </w:div>
    <w:div w:id="351146459">
      <w:bodyDiv w:val="1"/>
      <w:marLeft w:val="0"/>
      <w:marRight w:val="0"/>
      <w:marTop w:val="0"/>
      <w:marBottom w:val="0"/>
      <w:divBdr>
        <w:top w:val="none" w:sz="0" w:space="0" w:color="auto"/>
        <w:left w:val="none" w:sz="0" w:space="0" w:color="auto"/>
        <w:bottom w:val="none" w:sz="0" w:space="0" w:color="auto"/>
        <w:right w:val="none" w:sz="0" w:space="0" w:color="auto"/>
      </w:divBdr>
    </w:div>
    <w:div w:id="359403396">
      <w:bodyDiv w:val="1"/>
      <w:marLeft w:val="0"/>
      <w:marRight w:val="0"/>
      <w:marTop w:val="0"/>
      <w:marBottom w:val="0"/>
      <w:divBdr>
        <w:top w:val="none" w:sz="0" w:space="0" w:color="auto"/>
        <w:left w:val="none" w:sz="0" w:space="0" w:color="auto"/>
        <w:bottom w:val="none" w:sz="0" w:space="0" w:color="auto"/>
        <w:right w:val="none" w:sz="0" w:space="0" w:color="auto"/>
      </w:divBdr>
    </w:div>
    <w:div w:id="367950809">
      <w:bodyDiv w:val="1"/>
      <w:marLeft w:val="0"/>
      <w:marRight w:val="0"/>
      <w:marTop w:val="0"/>
      <w:marBottom w:val="0"/>
      <w:divBdr>
        <w:top w:val="none" w:sz="0" w:space="0" w:color="auto"/>
        <w:left w:val="none" w:sz="0" w:space="0" w:color="auto"/>
        <w:bottom w:val="none" w:sz="0" w:space="0" w:color="auto"/>
        <w:right w:val="none" w:sz="0" w:space="0" w:color="auto"/>
      </w:divBdr>
    </w:div>
    <w:div w:id="393937066">
      <w:bodyDiv w:val="1"/>
      <w:marLeft w:val="0"/>
      <w:marRight w:val="0"/>
      <w:marTop w:val="0"/>
      <w:marBottom w:val="0"/>
      <w:divBdr>
        <w:top w:val="none" w:sz="0" w:space="0" w:color="auto"/>
        <w:left w:val="none" w:sz="0" w:space="0" w:color="auto"/>
        <w:bottom w:val="none" w:sz="0" w:space="0" w:color="auto"/>
        <w:right w:val="none" w:sz="0" w:space="0" w:color="auto"/>
      </w:divBdr>
    </w:div>
    <w:div w:id="394203370">
      <w:bodyDiv w:val="1"/>
      <w:marLeft w:val="0"/>
      <w:marRight w:val="0"/>
      <w:marTop w:val="0"/>
      <w:marBottom w:val="0"/>
      <w:divBdr>
        <w:top w:val="none" w:sz="0" w:space="0" w:color="auto"/>
        <w:left w:val="none" w:sz="0" w:space="0" w:color="auto"/>
        <w:bottom w:val="none" w:sz="0" w:space="0" w:color="auto"/>
        <w:right w:val="none" w:sz="0" w:space="0" w:color="auto"/>
      </w:divBdr>
    </w:div>
    <w:div w:id="403837352">
      <w:bodyDiv w:val="1"/>
      <w:marLeft w:val="0"/>
      <w:marRight w:val="0"/>
      <w:marTop w:val="0"/>
      <w:marBottom w:val="0"/>
      <w:divBdr>
        <w:top w:val="none" w:sz="0" w:space="0" w:color="auto"/>
        <w:left w:val="none" w:sz="0" w:space="0" w:color="auto"/>
        <w:bottom w:val="none" w:sz="0" w:space="0" w:color="auto"/>
        <w:right w:val="none" w:sz="0" w:space="0" w:color="auto"/>
      </w:divBdr>
    </w:div>
    <w:div w:id="409812908">
      <w:bodyDiv w:val="1"/>
      <w:marLeft w:val="0"/>
      <w:marRight w:val="0"/>
      <w:marTop w:val="0"/>
      <w:marBottom w:val="0"/>
      <w:divBdr>
        <w:top w:val="none" w:sz="0" w:space="0" w:color="auto"/>
        <w:left w:val="none" w:sz="0" w:space="0" w:color="auto"/>
        <w:bottom w:val="none" w:sz="0" w:space="0" w:color="auto"/>
        <w:right w:val="none" w:sz="0" w:space="0" w:color="auto"/>
      </w:divBdr>
    </w:div>
    <w:div w:id="414136818">
      <w:bodyDiv w:val="1"/>
      <w:marLeft w:val="0"/>
      <w:marRight w:val="0"/>
      <w:marTop w:val="0"/>
      <w:marBottom w:val="0"/>
      <w:divBdr>
        <w:top w:val="none" w:sz="0" w:space="0" w:color="auto"/>
        <w:left w:val="none" w:sz="0" w:space="0" w:color="auto"/>
        <w:bottom w:val="none" w:sz="0" w:space="0" w:color="auto"/>
        <w:right w:val="none" w:sz="0" w:space="0" w:color="auto"/>
      </w:divBdr>
    </w:div>
    <w:div w:id="420877893">
      <w:bodyDiv w:val="1"/>
      <w:marLeft w:val="0"/>
      <w:marRight w:val="0"/>
      <w:marTop w:val="0"/>
      <w:marBottom w:val="0"/>
      <w:divBdr>
        <w:top w:val="none" w:sz="0" w:space="0" w:color="auto"/>
        <w:left w:val="none" w:sz="0" w:space="0" w:color="auto"/>
        <w:bottom w:val="none" w:sz="0" w:space="0" w:color="auto"/>
        <w:right w:val="none" w:sz="0" w:space="0" w:color="auto"/>
      </w:divBdr>
    </w:div>
    <w:div w:id="430048419">
      <w:bodyDiv w:val="1"/>
      <w:marLeft w:val="0"/>
      <w:marRight w:val="0"/>
      <w:marTop w:val="0"/>
      <w:marBottom w:val="0"/>
      <w:divBdr>
        <w:top w:val="none" w:sz="0" w:space="0" w:color="auto"/>
        <w:left w:val="none" w:sz="0" w:space="0" w:color="auto"/>
        <w:bottom w:val="none" w:sz="0" w:space="0" w:color="auto"/>
        <w:right w:val="none" w:sz="0" w:space="0" w:color="auto"/>
      </w:divBdr>
    </w:div>
    <w:div w:id="433597686">
      <w:bodyDiv w:val="1"/>
      <w:marLeft w:val="0"/>
      <w:marRight w:val="0"/>
      <w:marTop w:val="0"/>
      <w:marBottom w:val="0"/>
      <w:divBdr>
        <w:top w:val="none" w:sz="0" w:space="0" w:color="auto"/>
        <w:left w:val="none" w:sz="0" w:space="0" w:color="auto"/>
        <w:bottom w:val="none" w:sz="0" w:space="0" w:color="auto"/>
        <w:right w:val="none" w:sz="0" w:space="0" w:color="auto"/>
      </w:divBdr>
    </w:div>
    <w:div w:id="437256239">
      <w:bodyDiv w:val="1"/>
      <w:marLeft w:val="0"/>
      <w:marRight w:val="0"/>
      <w:marTop w:val="0"/>
      <w:marBottom w:val="0"/>
      <w:divBdr>
        <w:top w:val="none" w:sz="0" w:space="0" w:color="auto"/>
        <w:left w:val="none" w:sz="0" w:space="0" w:color="auto"/>
        <w:bottom w:val="none" w:sz="0" w:space="0" w:color="auto"/>
        <w:right w:val="none" w:sz="0" w:space="0" w:color="auto"/>
      </w:divBdr>
    </w:div>
    <w:div w:id="439616696">
      <w:bodyDiv w:val="1"/>
      <w:marLeft w:val="0"/>
      <w:marRight w:val="0"/>
      <w:marTop w:val="0"/>
      <w:marBottom w:val="0"/>
      <w:divBdr>
        <w:top w:val="none" w:sz="0" w:space="0" w:color="auto"/>
        <w:left w:val="none" w:sz="0" w:space="0" w:color="auto"/>
        <w:bottom w:val="none" w:sz="0" w:space="0" w:color="auto"/>
        <w:right w:val="none" w:sz="0" w:space="0" w:color="auto"/>
      </w:divBdr>
      <w:divsChild>
        <w:div w:id="216405828">
          <w:marLeft w:val="0"/>
          <w:marRight w:val="0"/>
          <w:marTop w:val="0"/>
          <w:marBottom w:val="0"/>
          <w:divBdr>
            <w:top w:val="none" w:sz="0" w:space="0" w:color="auto"/>
            <w:left w:val="none" w:sz="0" w:space="0" w:color="auto"/>
            <w:bottom w:val="none" w:sz="0" w:space="0" w:color="auto"/>
            <w:right w:val="none" w:sz="0" w:space="0" w:color="auto"/>
          </w:divBdr>
        </w:div>
      </w:divsChild>
    </w:div>
    <w:div w:id="439951274">
      <w:bodyDiv w:val="1"/>
      <w:marLeft w:val="0"/>
      <w:marRight w:val="0"/>
      <w:marTop w:val="0"/>
      <w:marBottom w:val="0"/>
      <w:divBdr>
        <w:top w:val="none" w:sz="0" w:space="0" w:color="auto"/>
        <w:left w:val="none" w:sz="0" w:space="0" w:color="auto"/>
        <w:bottom w:val="none" w:sz="0" w:space="0" w:color="auto"/>
        <w:right w:val="none" w:sz="0" w:space="0" w:color="auto"/>
      </w:divBdr>
    </w:div>
    <w:div w:id="440078074">
      <w:bodyDiv w:val="1"/>
      <w:marLeft w:val="0"/>
      <w:marRight w:val="0"/>
      <w:marTop w:val="0"/>
      <w:marBottom w:val="0"/>
      <w:divBdr>
        <w:top w:val="none" w:sz="0" w:space="0" w:color="auto"/>
        <w:left w:val="none" w:sz="0" w:space="0" w:color="auto"/>
        <w:bottom w:val="none" w:sz="0" w:space="0" w:color="auto"/>
        <w:right w:val="none" w:sz="0" w:space="0" w:color="auto"/>
      </w:divBdr>
    </w:div>
    <w:div w:id="446657416">
      <w:bodyDiv w:val="1"/>
      <w:marLeft w:val="0"/>
      <w:marRight w:val="0"/>
      <w:marTop w:val="0"/>
      <w:marBottom w:val="0"/>
      <w:divBdr>
        <w:top w:val="none" w:sz="0" w:space="0" w:color="auto"/>
        <w:left w:val="none" w:sz="0" w:space="0" w:color="auto"/>
        <w:bottom w:val="none" w:sz="0" w:space="0" w:color="auto"/>
        <w:right w:val="none" w:sz="0" w:space="0" w:color="auto"/>
      </w:divBdr>
    </w:div>
    <w:div w:id="464395500">
      <w:bodyDiv w:val="1"/>
      <w:marLeft w:val="0"/>
      <w:marRight w:val="0"/>
      <w:marTop w:val="0"/>
      <w:marBottom w:val="0"/>
      <w:divBdr>
        <w:top w:val="none" w:sz="0" w:space="0" w:color="auto"/>
        <w:left w:val="none" w:sz="0" w:space="0" w:color="auto"/>
        <w:bottom w:val="none" w:sz="0" w:space="0" w:color="auto"/>
        <w:right w:val="none" w:sz="0" w:space="0" w:color="auto"/>
      </w:divBdr>
    </w:div>
    <w:div w:id="482700913">
      <w:bodyDiv w:val="1"/>
      <w:marLeft w:val="0"/>
      <w:marRight w:val="0"/>
      <w:marTop w:val="0"/>
      <w:marBottom w:val="0"/>
      <w:divBdr>
        <w:top w:val="none" w:sz="0" w:space="0" w:color="auto"/>
        <w:left w:val="none" w:sz="0" w:space="0" w:color="auto"/>
        <w:bottom w:val="none" w:sz="0" w:space="0" w:color="auto"/>
        <w:right w:val="none" w:sz="0" w:space="0" w:color="auto"/>
      </w:divBdr>
    </w:div>
    <w:div w:id="497308095">
      <w:bodyDiv w:val="1"/>
      <w:marLeft w:val="0"/>
      <w:marRight w:val="0"/>
      <w:marTop w:val="0"/>
      <w:marBottom w:val="0"/>
      <w:divBdr>
        <w:top w:val="none" w:sz="0" w:space="0" w:color="auto"/>
        <w:left w:val="none" w:sz="0" w:space="0" w:color="auto"/>
        <w:bottom w:val="none" w:sz="0" w:space="0" w:color="auto"/>
        <w:right w:val="none" w:sz="0" w:space="0" w:color="auto"/>
      </w:divBdr>
    </w:div>
    <w:div w:id="559631002">
      <w:bodyDiv w:val="1"/>
      <w:marLeft w:val="0"/>
      <w:marRight w:val="0"/>
      <w:marTop w:val="0"/>
      <w:marBottom w:val="0"/>
      <w:divBdr>
        <w:top w:val="none" w:sz="0" w:space="0" w:color="auto"/>
        <w:left w:val="none" w:sz="0" w:space="0" w:color="auto"/>
        <w:bottom w:val="none" w:sz="0" w:space="0" w:color="auto"/>
        <w:right w:val="none" w:sz="0" w:space="0" w:color="auto"/>
      </w:divBdr>
    </w:div>
    <w:div w:id="568418194">
      <w:bodyDiv w:val="1"/>
      <w:marLeft w:val="0"/>
      <w:marRight w:val="0"/>
      <w:marTop w:val="0"/>
      <w:marBottom w:val="0"/>
      <w:divBdr>
        <w:top w:val="none" w:sz="0" w:space="0" w:color="auto"/>
        <w:left w:val="none" w:sz="0" w:space="0" w:color="auto"/>
        <w:bottom w:val="none" w:sz="0" w:space="0" w:color="auto"/>
        <w:right w:val="none" w:sz="0" w:space="0" w:color="auto"/>
      </w:divBdr>
    </w:div>
    <w:div w:id="569659501">
      <w:bodyDiv w:val="1"/>
      <w:marLeft w:val="0"/>
      <w:marRight w:val="0"/>
      <w:marTop w:val="0"/>
      <w:marBottom w:val="0"/>
      <w:divBdr>
        <w:top w:val="none" w:sz="0" w:space="0" w:color="auto"/>
        <w:left w:val="none" w:sz="0" w:space="0" w:color="auto"/>
        <w:bottom w:val="none" w:sz="0" w:space="0" w:color="auto"/>
        <w:right w:val="none" w:sz="0" w:space="0" w:color="auto"/>
      </w:divBdr>
    </w:div>
    <w:div w:id="576984450">
      <w:bodyDiv w:val="1"/>
      <w:marLeft w:val="0"/>
      <w:marRight w:val="0"/>
      <w:marTop w:val="0"/>
      <w:marBottom w:val="0"/>
      <w:divBdr>
        <w:top w:val="none" w:sz="0" w:space="0" w:color="auto"/>
        <w:left w:val="none" w:sz="0" w:space="0" w:color="auto"/>
        <w:bottom w:val="none" w:sz="0" w:space="0" w:color="auto"/>
        <w:right w:val="none" w:sz="0" w:space="0" w:color="auto"/>
      </w:divBdr>
    </w:div>
    <w:div w:id="580257892">
      <w:bodyDiv w:val="1"/>
      <w:marLeft w:val="0"/>
      <w:marRight w:val="0"/>
      <w:marTop w:val="0"/>
      <w:marBottom w:val="0"/>
      <w:divBdr>
        <w:top w:val="none" w:sz="0" w:space="0" w:color="auto"/>
        <w:left w:val="none" w:sz="0" w:space="0" w:color="auto"/>
        <w:bottom w:val="none" w:sz="0" w:space="0" w:color="auto"/>
        <w:right w:val="none" w:sz="0" w:space="0" w:color="auto"/>
      </w:divBdr>
    </w:div>
    <w:div w:id="611282632">
      <w:bodyDiv w:val="1"/>
      <w:marLeft w:val="0"/>
      <w:marRight w:val="0"/>
      <w:marTop w:val="0"/>
      <w:marBottom w:val="0"/>
      <w:divBdr>
        <w:top w:val="none" w:sz="0" w:space="0" w:color="auto"/>
        <w:left w:val="none" w:sz="0" w:space="0" w:color="auto"/>
        <w:bottom w:val="none" w:sz="0" w:space="0" w:color="auto"/>
        <w:right w:val="none" w:sz="0" w:space="0" w:color="auto"/>
      </w:divBdr>
    </w:div>
    <w:div w:id="611983905">
      <w:bodyDiv w:val="1"/>
      <w:marLeft w:val="0"/>
      <w:marRight w:val="0"/>
      <w:marTop w:val="0"/>
      <w:marBottom w:val="0"/>
      <w:divBdr>
        <w:top w:val="none" w:sz="0" w:space="0" w:color="auto"/>
        <w:left w:val="none" w:sz="0" w:space="0" w:color="auto"/>
        <w:bottom w:val="none" w:sz="0" w:space="0" w:color="auto"/>
        <w:right w:val="none" w:sz="0" w:space="0" w:color="auto"/>
      </w:divBdr>
    </w:div>
    <w:div w:id="613252423">
      <w:bodyDiv w:val="1"/>
      <w:marLeft w:val="0"/>
      <w:marRight w:val="0"/>
      <w:marTop w:val="0"/>
      <w:marBottom w:val="0"/>
      <w:divBdr>
        <w:top w:val="none" w:sz="0" w:space="0" w:color="auto"/>
        <w:left w:val="none" w:sz="0" w:space="0" w:color="auto"/>
        <w:bottom w:val="none" w:sz="0" w:space="0" w:color="auto"/>
        <w:right w:val="none" w:sz="0" w:space="0" w:color="auto"/>
      </w:divBdr>
    </w:div>
    <w:div w:id="640228629">
      <w:bodyDiv w:val="1"/>
      <w:marLeft w:val="0"/>
      <w:marRight w:val="0"/>
      <w:marTop w:val="0"/>
      <w:marBottom w:val="0"/>
      <w:divBdr>
        <w:top w:val="none" w:sz="0" w:space="0" w:color="auto"/>
        <w:left w:val="none" w:sz="0" w:space="0" w:color="auto"/>
        <w:bottom w:val="none" w:sz="0" w:space="0" w:color="auto"/>
        <w:right w:val="none" w:sz="0" w:space="0" w:color="auto"/>
      </w:divBdr>
      <w:divsChild>
        <w:div w:id="396250445">
          <w:marLeft w:val="0"/>
          <w:marRight w:val="0"/>
          <w:marTop w:val="0"/>
          <w:marBottom w:val="0"/>
          <w:divBdr>
            <w:top w:val="none" w:sz="0" w:space="0" w:color="auto"/>
            <w:left w:val="none" w:sz="0" w:space="0" w:color="auto"/>
            <w:bottom w:val="none" w:sz="0" w:space="0" w:color="auto"/>
            <w:right w:val="none" w:sz="0" w:space="0" w:color="auto"/>
          </w:divBdr>
          <w:divsChild>
            <w:div w:id="24445747">
              <w:marLeft w:val="0"/>
              <w:marRight w:val="0"/>
              <w:marTop w:val="0"/>
              <w:marBottom w:val="0"/>
              <w:divBdr>
                <w:top w:val="none" w:sz="0" w:space="0" w:color="auto"/>
                <w:left w:val="none" w:sz="0" w:space="0" w:color="auto"/>
                <w:bottom w:val="none" w:sz="0" w:space="0" w:color="auto"/>
                <w:right w:val="none" w:sz="0" w:space="0" w:color="auto"/>
              </w:divBdr>
            </w:div>
            <w:div w:id="379256915">
              <w:marLeft w:val="0"/>
              <w:marRight w:val="0"/>
              <w:marTop w:val="0"/>
              <w:marBottom w:val="0"/>
              <w:divBdr>
                <w:top w:val="none" w:sz="0" w:space="0" w:color="auto"/>
                <w:left w:val="none" w:sz="0" w:space="0" w:color="auto"/>
                <w:bottom w:val="none" w:sz="0" w:space="0" w:color="auto"/>
                <w:right w:val="none" w:sz="0" w:space="0" w:color="auto"/>
              </w:divBdr>
            </w:div>
            <w:div w:id="939215577">
              <w:marLeft w:val="0"/>
              <w:marRight w:val="0"/>
              <w:marTop w:val="0"/>
              <w:marBottom w:val="0"/>
              <w:divBdr>
                <w:top w:val="none" w:sz="0" w:space="0" w:color="auto"/>
                <w:left w:val="none" w:sz="0" w:space="0" w:color="auto"/>
                <w:bottom w:val="none" w:sz="0" w:space="0" w:color="auto"/>
                <w:right w:val="none" w:sz="0" w:space="0" w:color="auto"/>
              </w:divBdr>
            </w:div>
            <w:div w:id="1509905181">
              <w:marLeft w:val="0"/>
              <w:marRight w:val="0"/>
              <w:marTop w:val="0"/>
              <w:marBottom w:val="0"/>
              <w:divBdr>
                <w:top w:val="none" w:sz="0" w:space="0" w:color="auto"/>
                <w:left w:val="none" w:sz="0" w:space="0" w:color="auto"/>
                <w:bottom w:val="none" w:sz="0" w:space="0" w:color="auto"/>
                <w:right w:val="none" w:sz="0" w:space="0" w:color="auto"/>
              </w:divBdr>
            </w:div>
            <w:div w:id="2053269141">
              <w:marLeft w:val="0"/>
              <w:marRight w:val="0"/>
              <w:marTop w:val="0"/>
              <w:marBottom w:val="0"/>
              <w:divBdr>
                <w:top w:val="none" w:sz="0" w:space="0" w:color="auto"/>
                <w:left w:val="none" w:sz="0" w:space="0" w:color="auto"/>
                <w:bottom w:val="none" w:sz="0" w:space="0" w:color="auto"/>
                <w:right w:val="none" w:sz="0" w:space="0" w:color="auto"/>
              </w:divBdr>
            </w:div>
          </w:divsChild>
        </w:div>
        <w:div w:id="611134318">
          <w:marLeft w:val="0"/>
          <w:marRight w:val="0"/>
          <w:marTop w:val="0"/>
          <w:marBottom w:val="0"/>
          <w:divBdr>
            <w:top w:val="none" w:sz="0" w:space="0" w:color="auto"/>
            <w:left w:val="none" w:sz="0" w:space="0" w:color="auto"/>
            <w:bottom w:val="none" w:sz="0" w:space="0" w:color="auto"/>
            <w:right w:val="none" w:sz="0" w:space="0" w:color="auto"/>
          </w:divBdr>
        </w:div>
        <w:div w:id="922639673">
          <w:marLeft w:val="0"/>
          <w:marRight w:val="0"/>
          <w:marTop w:val="0"/>
          <w:marBottom w:val="0"/>
          <w:divBdr>
            <w:top w:val="none" w:sz="0" w:space="0" w:color="auto"/>
            <w:left w:val="none" w:sz="0" w:space="0" w:color="auto"/>
            <w:bottom w:val="none" w:sz="0" w:space="0" w:color="auto"/>
            <w:right w:val="none" w:sz="0" w:space="0" w:color="auto"/>
          </w:divBdr>
        </w:div>
        <w:div w:id="1007102542">
          <w:marLeft w:val="0"/>
          <w:marRight w:val="0"/>
          <w:marTop w:val="0"/>
          <w:marBottom w:val="0"/>
          <w:divBdr>
            <w:top w:val="none" w:sz="0" w:space="0" w:color="auto"/>
            <w:left w:val="none" w:sz="0" w:space="0" w:color="auto"/>
            <w:bottom w:val="none" w:sz="0" w:space="0" w:color="auto"/>
            <w:right w:val="none" w:sz="0" w:space="0" w:color="auto"/>
          </w:divBdr>
          <w:divsChild>
            <w:div w:id="105850812">
              <w:marLeft w:val="0"/>
              <w:marRight w:val="0"/>
              <w:marTop w:val="0"/>
              <w:marBottom w:val="0"/>
              <w:divBdr>
                <w:top w:val="none" w:sz="0" w:space="0" w:color="auto"/>
                <w:left w:val="none" w:sz="0" w:space="0" w:color="auto"/>
                <w:bottom w:val="none" w:sz="0" w:space="0" w:color="auto"/>
                <w:right w:val="none" w:sz="0" w:space="0" w:color="auto"/>
              </w:divBdr>
            </w:div>
            <w:div w:id="217591463">
              <w:marLeft w:val="0"/>
              <w:marRight w:val="0"/>
              <w:marTop w:val="0"/>
              <w:marBottom w:val="0"/>
              <w:divBdr>
                <w:top w:val="none" w:sz="0" w:space="0" w:color="auto"/>
                <w:left w:val="none" w:sz="0" w:space="0" w:color="auto"/>
                <w:bottom w:val="none" w:sz="0" w:space="0" w:color="auto"/>
                <w:right w:val="none" w:sz="0" w:space="0" w:color="auto"/>
              </w:divBdr>
            </w:div>
            <w:div w:id="1431316080">
              <w:marLeft w:val="0"/>
              <w:marRight w:val="0"/>
              <w:marTop w:val="0"/>
              <w:marBottom w:val="0"/>
              <w:divBdr>
                <w:top w:val="none" w:sz="0" w:space="0" w:color="auto"/>
                <w:left w:val="none" w:sz="0" w:space="0" w:color="auto"/>
                <w:bottom w:val="none" w:sz="0" w:space="0" w:color="auto"/>
                <w:right w:val="none" w:sz="0" w:space="0" w:color="auto"/>
              </w:divBdr>
            </w:div>
            <w:div w:id="1698846566">
              <w:marLeft w:val="0"/>
              <w:marRight w:val="0"/>
              <w:marTop w:val="0"/>
              <w:marBottom w:val="0"/>
              <w:divBdr>
                <w:top w:val="none" w:sz="0" w:space="0" w:color="auto"/>
                <w:left w:val="none" w:sz="0" w:space="0" w:color="auto"/>
                <w:bottom w:val="none" w:sz="0" w:space="0" w:color="auto"/>
                <w:right w:val="none" w:sz="0" w:space="0" w:color="auto"/>
              </w:divBdr>
            </w:div>
            <w:div w:id="20649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2098">
      <w:bodyDiv w:val="1"/>
      <w:marLeft w:val="0"/>
      <w:marRight w:val="0"/>
      <w:marTop w:val="0"/>
      <w:marBottom w:val="0"/>
      <w:divBdr>
        <w:top w:val="none" w:sz="0" w:space="0" w:color="auto"/>
        <w:left w:val="none" w:sz="0" w:space="0" w:color="auto"/>
        <w:bottom w:val="none" w:sz="0" w:space="0" w:color="auto"/>
        <w:right w:val="none" w:sz="0" w:space="0" w:color="auto"/>
      </w:divBdr>
    </w:div>
    <w:div w:id="642540130">
      <w:bodyDiv w:val="1"/>
      <w:marLeft w:val="0"/>
      <w:marRight w:val="0"/>
      <w:marTop w:val="0"/>
      <w:marBottom w:val="0"/>
      <w:divBdr>
        <w:top w:val="none" w:sz="0" w:space="0" w:color="auto"/>
        <w:left w:val="none" w:sz="0" w:space="0" w:color="auto"/>
        <w:bottom w:val="none" w:sz="0" w:space="0" w:color="auto"/>
        <w:right w:val="none" w:sz="0" w:space="0" w:color="auto"/>
      </w:divBdr>
      <w:divsChild>
        <w:div w:id="1399094131">
          <w:marLeft w:val="0"/>
          <w:marRight w:val="0"/>
          <w:marTop w:val="0"/>
          <w:marBottom w:val="0"/>
          <w:divBdr>
            <w:top w:val="none" w:sz="0" w:space="0" w:color="auto"/>
            <w:left w:val="none" w:sz="0" w:space="0" w:color="auto"/>
            <w:bottom w:val="none" w:sz="0" w:space="0" w:color="auto"/>
            <w:right w:val="none" w:sz="0" w:space="0" w:color="auto"/>
          </w:divBdr>
        </w:div>
        <w:div w:id="1938100034">
          <w:marLeft w:val="0"/>
          <w:marRight w:val="0"/>
          <w:marTop w:val="0"/>
          <w:marBottom w:val="0"/>
          <w:divBdr>
            <w:top w:val="none" w:sz="0" w:space="0" w:color="auto"/>
            <w:left w:val="none" w:sz="0" w:space="0" w:color="auto"/>
            <w:bottom w:val="none" w:sz="0" w:space="0" w:color="auto"/>
            <w:right w:val="none" w:sz="0" w:space="0" w:color="auto"/>
          </w:divBdr>
        </w:div>
      </w:divsChild>
    </w:div>
    <w:div w:id="647251152">
      <w:bodyDiv w:val="1"/>
      <w:marLeft w:val="0"/>
      <w:marRight w:val="0"/>
      <w:marTop w:val="0"/>
      <w:marBottom w:val="0"/>
      <w:divBdr>
        <w:top w:val="none" w:sz="0" w:space="0" w:color="auto"/>
        <w:left w:val="none" w:sz="0" w:space="0" w:color="auto"/>
        <w:bottom w:val="none" w:sz="0" w:space="0" w:color="auto"/>
        <w:right w:val="none" w:sz="0" w:space="0" w:color="auto"/>
      </w:divBdr>
    </w:div>
    <w:div w:id="664554972">
      <w:bodyDiv w:val="1"/>
      <w:marLeft w:val="0"/>
      <w:marRight w:val="0"/>
      <w:marTop w:val="0"/>
      <w:marBottom w:val="0"/>
      <w:divBdr>
        <w:top w:val="none" w:sz="0" w:space="0" w:color="auto"/>
        <w:left w:val="none" w:sz="0" w:space="0" w:color="auto"/>
        <w:bottom w:val="none" w:sz="0" w:space="0" w:color="auto"/>
        <w:right w:val="none" w:sz="0" w:space="0" w:color="auto"/>
      </w:divBdr>
      <w:divsChild>
        <w:div w:id="1130241330">
          <w:marLeft w:val="0"/>
          <w:marRight w:val="0"/>
          <w:marTop w:val="0"/>
          <w:marBottom w:val="0"/>
          <w:divBdr>
            <w:top w:val="none" w:sz="0" w:space="0" w:color="auto"/>
            <w:left w:val="none" w:sz="0" w:space="0" w:color="auto"/>
            <w:bottom w:val="none" w:sz="0" w:space="0" w:color="auto"/>
            <w:right w:val="none" w:sz="0" w:space="0" w:color="auto"/>
          </w:divBdr>
        </w:div>
      </w:divsChild>
    </w:div>
    <w:div w:id="665330726">
      <w:bodyDiv w:val="1"/>
      <w:marLeft w:val="0"/>
      <w:marRight w:val="0"/>
      <w:marTop w:val="0"/>
      <w:marBottom w:val="0"/>
      <w:divBdr>
        <w:top w:val="none" w:sz="0" w:space="0" w:color="auto"/>
        <w:left w:val="none" w:sz="0" w:space="0" w:color="auto"/>
        <w:bottom w:val="none" w:sz="0" w:space="0" w:color="auto"/>
        <w:right w:val="none" w:sz="0" w:space="0" w:color="auto"/>
      </w:divBdr>
    </w:div>
    <w:div w:id="684209168">
      <w:bodyDiv w:val="1"/>
      <w:marLeft w:val="0"/>
      <w:marRight w:val="0"/>
      <w:marTop w:val="0"/>
      <w:marBottom w:val="0"/>
      <w:divBdr>
        <w:top w:val="none" w:sz="0" w:space="0" w:color="auto"/>
        <w:left w:val="none" w:sz="0" w:space="0" w:color="auto"/>
        <w:bottom w:val="none" w:sz="0" w:space="0" w:color="auto"/>
        <w:right w:val="none" w:sz="0" w:space="0" w:color="auto"/>
      </w:divBdr>
      <w:divsChild>
        <w:div w:id="2251168">
          <w:marLeft w:val="0"/>
          <w:marRight w:val="0"/>
          <w:marTop w:val="0"/>
          <w:marBottom w:val="0"/>
          <w:divBdr>
            <w:top w:val="none" w:sz="0" w:space="0" w:color="auto"/>
            <w:left w:val="none" w:sz="0" w:space="0" w:color="auto"/>
            <w:bottom w:val="none" w:sz="0" w:space="0" w:color="auto"/>
            <w:right w:val="none" w:sz="0" w:space="0" w:color="auto"/>
          </w:divBdr>
        </w:div>
        <w:div w:id="20016836">
          <w:marLeft w:val="0"/>
          <w:marRight w:val="0"/>
          <w:marTop w:val="0"/>
          <w:marBottom w:val="0"/>
          <w:divBdr>
            <w:top w:val="none" w:sz="0" w:space="0" w:color="auto"/>
            <w:left w:val="none" w:sz="0" w:space="0" w:color="auto"/>
            <w:bottom w:val="none" w:sz="0" w:space="0" w:color="auto"/>
            <w:right w:val="none" w:sz="0" w:space="0" w:color="auto"/>
          </w:divBdr>
        </w:div>
        <w:div w:id="30421905">
          <w:marLeft w:val="0"/>
          <w:marRight w:val="0"/>
          <w:marTop w:val="0"/>
          <w:marBottom w:val="0"/>
          <w:divBdr>
            <w:top w:val="none" w:sz="0" w:space="0" w:color="auto"/>
            <w:left w:val="none" w:sz="0" w:space="0" w:color="auto"/>
            <w:bottom w:val="none" w:sz="0" w:space="0" w:color="auto"/>
            <w:right w:val="none" w:sz="0" w:space="0" w:color="auto"/>
          </w:divBdr>
        </w:div>
        <w:div w:id="223222555">
          <w:marLeft w:val="0"/>
          <w:marRight w:val="0"/>
          <w:marTop w:val="0"/>
          <w:marBottom w:val="0"/>
          <w:divBdr>
            <w:top w:val="none" w:sz="0" w:space="0" w:color="auto"/>
            <w:left w:val="none" w:sz="0" w:space="0" w:color="auto"/>
            <w:bottom w:val="none" w:sz="0" w:space="0" w:color="auto"/>
            <w:right w:val="none" w:sz="0" w:space="0" w:color="auto"/>
          </w:divBdr>
        </w:div>
        <w:div w:id="447697346">
          <w:marLeft w:val="0"/>
          <w:marRight w:val="0"/>
          <w:marTop w:val="0"/>
          <w:marBottom w:val="0"/>
          <w:divBdr>
            <w:top w:val="none" w:sz="0" w:space="0" w:color="auto"/>
            <w:left w:val="none" w:sz="0" w:space="0" w:color="auto"/>
            <w:bottom w:val="none" w:sz="0" w:space="0" w:color="auto"/>
            <w:right w:val="none" w:sz="0" w:space="0" w:color="auto"/>
          </w:divBdr>
          <w:divsChild>
            <w:div w:id="567107965">
              <w:marLeft w:val="0"/>
              <w:marRight w:val="0"/>
              <w:marTop w:val="0"/>
              <w:marBottom w:val="0"/>
              <w:divBdr>
                <w:top w:val="none" w:sz="0" w:space="0" w:color="auto"/>
                <w:left w:val="none" w:sz="0" w:space="0" w:color="auto"/>
                <w:bottom w:val="none" w:sz="0" w:space="0" w:color="auto"/>
                <w:right w:val="none" w:sz="0" w:space="0" w:color="auto"/>
              </w:divBdr>
            </w:div>
          </w:divsChild>
        </w:div>
        <w:div w:id="1158963123">
          <w:marLeft w:val="0"/>
          <w:marRight w:val="0"/>
          <w:marTop w:val="0"/>
          <w:marBottom w:val="0"/>
          <w:divBdr>
            <w:top w:val="none" w:sz="0" w:space="0" w:color="auto"/>
            <w:left w:val="none" w:sz="0" w:space="0" w:color="auto"/>
            <w:bottom w:val="none" w:sz="0" w:space="0" w:color="auto"/>
            <w:right w:val="none" w:sz="0" w:space="0" w:color="auto"/>
          </w:divBdr>
        </w:div>
        <w:div w:id="1531841964">
          <w:marLeft w:val="0"/>
          <w:marRight w:val="0"/>
          <w:marTop w:val="0"/>
          <w:marBottom w:val="0"/>
          <w:divBdr>
            <w:top w:val="none" w:sz="0" w:space="0" w:color="auto"/>
            <w:left w:val="none" w:sz="0" w:space="0" w:color="auto"/>
            <w:bottom w:val="none" w:sz="0" w:space="0" w:color="auto"/>
            <w:right w:val="none" w:sz="0" w:space="0" w:color="auto"/>
          </w:divBdr>
        </w:div>
        <w:div w:id="1573392722">
          <w:marLeft w:val="0"/>
          <w:marRight w:val="0"/>
          <w:marTop w:val="0"/>
          <w:marBottom w:val="0"/>
          <w:divBdr>
            <w:top w:val="none" w:sz="0" w:space="0" w:color="auto"/>
            <w:left w:val="none" w:sz="0" w:space="0" w:color="auto"/>
            <w:bottom w:val="none" w:sz="0" w:space="0" w:color="auto"/>
            <w:right w:val="none" w:sz="0" w:space="0" w:color="auto"/>
          </w:divBdr>
        </w:div>
        <w:div w:id="1842040393">
          <w:marLeft w:val="0"/>
          <w:marRight w:val="0"/>
          <w:marTop w:val="0"/>
          <w:marBottom w:val="0"/>
          <w:divBdr>
            <w:top w:val="none" w:sz="0" w:space="0" w:color="auto"/>
            <w:left w:val="none" w:sz="0" w:space="0" w:color="auto"/>
            <w:bottom w:val="none" w:sz="0" w:space="0" w:color="auto"/>
            <w:right w:val="none" w:sz="0" w:space="0" w:color="auto"/>
          </w:divBdr>
        </w:div>
        <w:div w:id="1927568267">
          <w:marLeft w:val="0"/>
          <w:marRight w:val="0"/>
          <w:marTop w:val="0"/>
          <w:marBottom w:val="0"/>
          <w:divBdr>
            <w:top w:val="none" w:sz="0" w:space="0" w:color="auto"/>
            <w:left w:val="none" w:sz="0" w:space="0" w:color="auto"/>
            <w:bottom w:val="none" w:sz="0" w:space="0" w:color="auto"/>
            <w:right w:val="none" w:sz="0" w:space="0" w:color="auto"/>
          </w:divBdr>
        </w:div>
        <w:div w:id="2031030873">
          <w:marLeft w:val="0"/>
          <w:marRight w:val="0"/>
          <w:marTop w:val="0"/>
          <w:marBottom w:val="0"/>
          <w:divBdr>
            <w:top w:val="none" w:sz="0" w:space="0" w:color="auto"/>
            <w:left w:val="none" w:sz="0" w:space="0" w:color="auto"/>
            <w:bottom w:val="none" w:sz="0" w:space="0" w:color="auto"/>
            <w:right w:val="none" w:sz="0" w:space="0" w:color="auto"/>
          </w:divBdr>
        </w:div>
        <w:div w:id="2065641496">
          <w:marLeft w:val="0"/>
          <w:marRight w:val="0"/>
          <w:marTop w:val="0"/>
          <w:marBottom w:val="0"/>
          <w:divBdr>
            <w:top w:val="none" w:sz="0" w:space="0" w:color="auto"/>
            <w:left w:val="none" w:sz="0" w:space="0" w:color="auto"/>
            <w:bottom w:val="none" w:sz="0" w:space="0" w:color="auto"/>
            <w:right w:val="none" w:sz="0" w:space="0" w:color="auto"/>
          </w:divBdr>
        </w:div>
        <w:div w:id="2074813534">
          <w:marLeft w:val="0"/>
          <w:marRight w:val="0"/>
          <w:marTop w:val="0"/>
          <w:marBottom w:val="0"/>
          <w:divBdr>
            <w:top w:val="none" w:sz="0" w:space="0" w:color="auto"/>
            <w:left w:val="none" w:sz="0" w:space="0" w:color="auto"/>
            <w:bottom w:val="none" w:sz="0" w:space="0" w:color="auto"/>
            <w:right w:val="none" w:sz="0" w:space="0" w:color="auto"/>
          </w:divBdr>
        </w:div>
        <w:div w:id="2114326122">
          <w:marLeft w:val="0"/>
          <w:marRight w:val="0"/>
          <w:marTop w:val="0"/>
          <w:marBottom w:val="0"/>
          <w:divBdr>
            <w:top w:val="none" w:sz="0" w:space="0" w:color="auto"/>
            <w:left w:val="none" w:sz="0" w:space="0" w:color="auto"/>
            <w:bottom w:val="none" w:sz="0" w:space="0" w:color="auto"/>
            <w:right w:val="none" w:sz="0" w:space="0" w:color="auto"/>
          </w:divBdr>
        </w:div>
      </w:divsChild>
    </w:div>
    <w:div w:id="689725788">
      <w:bodyDiv w:val="1"/>
      <w:marLeft w:val="0"/>
      <w:marRight w:val="0"/>
      <w:marTop w:val="0"/>
      <w:marBottom w:val="0"/>
      <w:divBdr>
        <w:top w:val="none" w:sz="0" w:space="0" w:color="auto"/>
        <w:left w:val="none" w:sz="0" w:space="0" w:color="auto"/>
        <w:bottom w:val="none" w:sz="0" w:space="0" w:color="auto"/>
        <w:right w:val="none" w:sz="0" w:space="0" w:color="auto"/>
      </w:divBdr>
    </w:div>
    <w:div w:id="691733224">
      <w:bodyDiv w:val="1"/>
      <w:marLeft w:val="0"/>
      <w:marRight w:val="0"/>
      <w:marTop w:val="0"/>
      <w:marBottom w:val="0"/>
      <w:divBdr>
        <w:top w:val="none" w:sz="0" w:space="0" w:color="auto"/>
        <w:left w:val="none" w:sz="0" w:space="0" w:color="auto"/>
        <w:bottom w:val="none" w:sz="0" w:space="0" w:color="auto"/>
        <w:right w:val="none" w:sz="0" w:space="0" w:color="auto"/>
      </w:divBdr>
    </w:div>
    <w:div w:id="721561652">
      <w:bodyDiv w:val="1"/>
      <w:marLeft w:val="0"/>
      <w:marRight w:val="0"/>
      <w:marTop w:val="0"/>
      <w:marBottom w:val="0"/>
      <w:divBdr>
        <w:top w:val="none" w:sz="0" w:space="0" w:color="auto"/>
        <w:left w:val="none" w:sz="0" w:space="0" w:color="auto"/>
        <w:bottom w:val="none" w:sz="0" w:space="0" w:color="auto"/>
        <w:right w:val="none" w:sz="0" w:space="0" w:color="auto"/>
      </w:divBdr>
    </w:div>
    <w:div w:id="731854064">
      <w:bodyDiv w:val="1"/>
      <w:marLeft w:val="0"/>
      <w:marRight w:val="0"/>
      <w:marTop w:val="0"/>
      <w:marBottom w:val="0"/>
      <w:divBdr>
        <w:top w:val="none" w:sz="0" w:space="0" w:color="auto"/>
        <w:left w:val="none" w:sz="0" w:space="0" w:color="auto"/>
        <w:bottom w:val="none" w:sz="0" w:space="0" w:color="auto"/>
        <w:right w:val="none" w:sz="0" w:space="0" w:color="auto"/>
      </w:divBdr>
    </w:div>
    <w:div w:id="753820523">
      <w:bodyDiv w:val="1"/>
      <w:marLeft w:val="0"/>
      <w:marRight w:val="0"/>
      <w:marTop w:val="0"/>
      <w:marBottom w:val="0"/>
      <w:divBdr>
        <w:top w:val="none" w:sz="0" w:space="0" w:color="auto"/>
        <w:left w:val="none" w:sz="0" w:space="0" w:color="auto"/>
        <w:bottom w:val="none" w:sz="0" w:space="0" w:color="auto"/>
        <w:right w:val="none" w:sz="0" w:space="0" w:color="auto"/>
      </w:divBdr>
    </w:div>
    <w:div w:id="763840247">
      <w:bodyDiv w:val="1"/>
      <w:marLeft w:val="0"/>
      <w:marRight w:val="0"/>
      <w:marTop w:val="0"/>
      <w:marBottom w:val="0"/>
      <w:divBdr>
        <w:top w:val="none" w:sz="0" w:space="0" w:color="auto"/>
        <w:left w:val="none" w:sz="0" w:space="0" w:color="auto"/>
        <w:bottom w:val="none" w:sz="0" w:space="0" w:color="auto"/>
        <w:right w:val="none" w:sz="0" w:space="0" w:color="auto"/>
      </w:divBdr>
    </w:div>
    <w:div w:id="765855048">
      <w:bodyDiv w:val="1"/>
      <w:marLeft w:val="0"/>
      <w:marRight w:val="0"/>
      <w:marTop w:val="0"/>
      <w:marBottom w:val="0"/>
      <w:divBdr>
        <w:top w:val="none" w:sz="0" w:space="0" w:color="auto"/>
        <w:left w:val="none" w:sz="0" w:space="0" w:color="auto"/>
        <w:bottom w:val="none" w:sz="0" w:space="0" w:color="auto"/>
        <w:right w:val="none" w:sz="0" w:space="0" w:color="auto"/>
      </w:divBdr>
    </w:div>
    <w:div w:id="769396064">
      <w:bodyDiv w:val="1"/>
      <w:marLeft w:val="0"/>
      <w:marRight w:val="0"/>
      <w:marTop w:val="0"/>
      <w:marBottom w:val="0"/>
      <w:divBdr>
        <w:top w:val="none" w:sz="0" w:space="0" w:color="auto"/>
        <w:left w:val="none" w:sz="0" w:space="0" w:color="auto"/>
        <w:bottom w:val="none" w:sz="0" w:space="0" w:color="auto"/>
        <w:right w:val="none" w:sz="0" w:space="0" w:color="auto"/>
      </w:divBdr>
    </w:div>
    <w:div w:id="801464638">
      <w:bodyDiv w:val="1"/>
      <w:marLeft w:val="0"/>
      <w:marRight w:val="0"/>
      <w:marTop w:val="0"/>
      <w:marBottom w:val="0"/>
      <w:divBdr>
        <w:top w:val="none" w:sz="0" w:space="0" w:color="auto"/>
        <w:left w:val="none" w:sz="0" w:space="0" w:color="auto"/>
        <w:bottom w:val="none" w:sz="0" w:space="0" w:color="auto"/>
        <w:right w:val="none" w:sz="0" w:space="0" w:color="auto"/>
      </w:divBdr>
    </w:div>
    <w:div w:id="835614584">
      <w:bodyDiv w:val="1"/>
      <w:marLeft w:val="0"/>
      <w:marRight w:val="0"/>
      <w:marTop w:val="0"/>
      <w:marBottom w:val="0"/>
      <w:divBdr>
        <w:top w:val="none" w:sz="0" w:space="0" w:color="auto"/>
        <w:left w:val="none" w:sz="0" w:space="0" w:color="auto"/>
        <w:bottom w:val="none" w:sz="0" w:space="0" w:color="auto"/>
        <w:right w:val="none" w:sz="0" w:space="0" w:color="auto"/>
      </w:divBdr>
    </w:div>
    <w:div w:id="836456668">
      <w:bodyDiv w:val="1"/>
      <w:marLeft w:val="0"/>
      <w:marRight w:val="0"/>
      <w:marTop w:val="0"/>
      <w:marBottom w:val="0"/>
      <w:divBdr>
        <w:top w:val="none" w:sz="0" w:space="0" w:color="auto"/>
        <w:left w:val="none" w:sz="0" w:space="0" w:color="auto"/>
        <w:bottom w:val="none" w:sz="0" w:space="0" w:color="auto"/>
        <w:right w:val="none" w:sz="0" w:space="0" w:color="auto"/>
      </w:divBdr>
    </w:div>
    <w:div w:id="852695127">
      <w:bodyDiv w:val="1"/>
      <w:marLeft w:val="0"/>
      <w:marRight w:val="0"/>
      <w:marTop w:val="0"/>
      <w:marBottom w:val="0"/>
      <w:divBdr>
        <w:top w:val="none" w:sz="0" w:space="0" w:color="auto"/>
        <w:left w:val="none" w:sz="0" w:space="0" w:color="auto"/>
        <w:bottom w:val="none" w:sz="0" w:space="0" w:color="auto"/>
        <w:right w:val="none" w:sz="0" w:space="0" w:color="auto"/>
      </w:divBdr>
    </w:div>
    <w:div w:id="853542385">
      <w:bodyDiv w:val="1"/>
      <w:marLeft w:val="0"/>
      <w:marRight w:val="0"/>
      <w:marTop w:val="0"/>
      <w:marBottom w:val="0"/>
      <w:divBdr>
        <w:top w:val="none" w:sz="0" w:space="0" w:color="auto"/>
        <w:left w:val="none" w:sz="0" w:space="0" w:color="auto"/>
        <w:bottom w:val="none" w:sz="0" w:space="0" w:color="auto"/>
        <w:right w:val="none" w:sz="0" w:space="0" w:color="auto"/>
      </w:divBdr>
    </w:div>
    <w:div w:id="856429968">
      <w:bodyDiv w:val="1"/>
      <w:marLeft w:val="0"/>
      <w:marRight w:val="0"/>
      <w:marTop w:val="0"/>
      <w:marBottom w:val="0"/>
      <w:divBdr>
        <w:top w:val="none" w:sz="0" w:space="0" w:color="auto"/>
        <w:left w:val="none" w:sz="0" w:space="0" w:color="auto"/>
        <w:bottom w:val="none" w:sz="0" w:space="0" w:color="auto"/>
        <w:right w:val="none" w:sz="0" w:space="0" w:color="auto"/>
      </w:divBdr>
    </w:div>
    <w:div w:id="858934068">
      <w:bodyDiv w:val="1"/>
      <w:marLeft w:val="0"/>
      <w:marRight w:val="0"/>
      <w:marTop w:val="0"/>
      <w:marBottom w:val="0"/>
      <w:divBdr>
        <w:top w:val="none" w:sz="0" w:space="0" w:color="auto"/>
        <w:left w:val="none" w:sz="0" w:space="0" w:color="auto"/>
        <w:bottom w:val="none" w:sz="0" w:space="0" w:color="auto"/>
        <w:right w:val="none" w:sz="0" w:space="0" w:color="auto"/>
      </w:divBdr>
    </w:div>
    <w:div w:id="877353612">
      <w:bodyDiv w:val="1"/>
      <w:marLeft w:val="0"/>
      <w:marRight w:val="0"/>
      <w:marTop w:val="0"/>
      <w:marBottom w:val="0"/>
      <w:divBdr>
        <w:top w:val="none" w:sz="0" w:space="0" w:color="auto"/>
        <w:left w:val="none" w:sz="0" w:space="0" w:color="auto"/>
        <w:bottom w:val="none" w:sz="0" w:space="0" w:color="auto"/>
        <w:right w:val="none" w:sz="0" w:space="0" w:color="auto"/>
      </w:divBdr>
    </w:div>
    <w:div w:id="884409345">
      <w:bodyDiv w:val="1"/>
      <w:marLeft w:val="0"/>
      <w:marRight w:val="0"/>
      <w:marTop w:val="0"/>
      <w:marBottom w:val="0"/>
      <w:divBdr>
        <w:top w:val="none" w:sz="0" w:space="0" w:color="auto"/>
        <w:left w:val="none" w:sz="0" w:space="0" w:color="auto"/>
        <w:bottom w:val="none" w:sz="0" w:space="0" w:color="auto"/>
        <w:right w:val="none" w:sz="0" w:space="0" w:color="auto"/>
      </w:divBdr>
    </w:div>
    <w:div w:id="925770360">
      <w:bodyDiv w:val="1"/>
      <w:marLeft w:val="0"/>
      <w:marRight w:val="0"/>
      <w:marTop w:val="0"/>
      <w:marBottom w:val="0"/>
      <w:divBdr>
        <w:top w:val="none" w:sz="0" w:space="0" w:color="auto"/>
        <w:left w:val="none" w:sz="0" w:space="0" w:color="auto"/>
        <w:bottom w:val="none" w:sz="0" w:space="0" w:color="auto"/>
        <w:right w:val="none" w:sz="0" w:space="0" w:color="auto"/>
      </w:divBdr>
    </w:div>
    <w:div w:id="937642005">
      <w:bodyDiv w:val="1"/>
      <w:marLeft w:val="0"/>
      <w:marRight w:val="0"/>
      <w:marTop w:val="0"/>
      <w:marBottom w:val="0"/>
      <w:divBdr>
        <w:top w:val="none" w:sz="0" w:space="0" w:color="auto"/>
        <w:left w:val="none" w:sz="0" w:space="0" w:color="auto"/>
        <w:bottom w:val="none" w:sz="0" w:space="0" w:color="auto"/>
        <w:right w:val="none" w:sz="0" w:space="0" w:color="auto"/>
      </w:divBdr>
    </w:div>
    <w:div w:id="980501495">
      <w:bodyDiv w:val="1"/>
      <w:marLeft w:val="0"/>
      <w:marRight w:val="0"/>
      <w:marTop w:val="0"/>
      <w:marBottom w:val="0"/>
      <w:divBdr>
        <w:top w:val="none" w:sz="0" w:space="0" w:color="auto"/>
        <w:left w:val="none" w:sz="0" w:space="0" w:color="auto"/>
        <w:bottom w:val="none" w:sz="0" w:space="0" w:color="auto"/>
        <w:right w:val="none" w:sz="0" w:space="0" w:color="auto"/>
      </w:divBdr>
    </w:div>
    <w:div w:id="990525243">
      <w:bodyDiv w:val="1"/>
      <w:marLeft w:val="0"/>
      <w:marRight w:val="0"/>
      <w:marTop w:val="0"/>
      <w:marBottom w:val="0"/>
      <w:divBdr>
        <w:top w:val="none" w:sz="0" w:space="0" w:color="auto"/>
        <w:left w:val="none" w:sz="0" w:space="0" w:color="auto"/>
        <w:bottom w:val="none" w:sz="0" w:space="0" w:color="auto"/>
        <w:right w:val="none" w:sz="0" w:space="0" w:color="auto"/>
      </w:divBdr>
    </w:div>
    <w:div w:id="995761415">
      <w:bodyDiv w:val="1"/>
      <w:marLeft w:val="0"/>
      <w:marRight w:val="0"/>
      <w:marTop w:val="0"/>
      <w:marBottom w:val="0"/>
      <w:divBdr>
        <w:top w:val="none" w:sz="0" w:space="0" w:color="auto"/>
        <w:left w:val="none" w:sz="0" w:space="0" w:color="auto"/>
        <w:bottom w:val="none" w:sz="0" w:space="0" w:color="auto"/>
        <w:right w:val="none" w:sz="0" w:space="0" w:color="auto"/>
      </w:divBdr>
    </w:div>
    <w:div w:id="1012760066">
      <w:bodyDiv w:val="1"/>
      <w:marLeft w:val="0"/>
      <w:marRight w:val="0"/>
      <w:marTop w:val="0"/>
      <w:marBottom w:val="0"/>
      <w:divBdr>
        <w:top w:val="none" w:sz="0" w:space="0" w:color="auto"/>
        <w:left w:val="none" w:sz="0" w:space="0" w:color="auto"/>
        <w:bottom w:val="none" w:sz="0" w:space="0" w:color="auto"/>
        <w:right w:val="none" w:sz="0" w:space="0" w:color="auto"/>
      </w:divBdr>
    </w:div>
    <w:div w:id="1014921379">
      <w:bodyDiv w:val="1"/>
      <w:marLeft w:val="0"/>
      <w:marRight w:val="0"/>
      <w:marTop w:val="0"/>
      <w:marBottom w:val="0"/>
      <w:divBdr>
        <w:top w:val="none" w:sz="0" w:space="0" w:color="auto"/>
        <w:left w:val="none" w:sz="0" w:space="0" w:color="auto"/>
        <w:bottom w:val="none" w:sz="0" w:space="0" w:color="auto"/>
        <w:right w:val="none" w:sz="0" w:space="0" w:color="auto"/>
      </w:divBdr>
    </w:div>
    <w:div w:id="1017200444">
      <w:bodyDiv w:val="1"/>
      <w:marLeft w:val="0"/>
      <w:marRight w:val="0"/>
      <w:marTop w:val="0"/>
      <w:marBottom w:val="0"/>
      <w:divBdr>
        <w:top w:val="none" w:sz="0" w:space="0" w:color="auto"/>
        <w:left w:val="none" w:sz="0" w:space="0" w:color="auto"/>
        <w:bottom w:val="none" w:sz="0" w:space="0" w:color="auto"/>
        <w:right w:val="none" w:sz="0" w:space="0" w:color="auto"/>
      </w:divBdr>
    </w:div>
    <w:div w:id="1023480926">
      <w:bodyDiv w:val="1"/>
      <w:marLeft w:val="0"/>
      <w:marRight w:val="0"/>
      <w:marTop w:val="0"/>
      <w:marBottom w:val="0"/>
      <w:divBdr>
        <w:top w:val="none" w:sz="0" w:space="0" w:color="auto"/>
        <w:left w:val="none" w:sz="0" w:space="0" w:color="auto"/>
        <w:bottom w:val="none" w:sz="0" w:space="0" w:color="auto"/>
        <w:right w:val="none" w:sz="0" w:space="0" w:color="auto"/>
      </w:divBdr>
    </w:div>
    <w:div w:id="1043752704">
      <w:bodyDiv w:val="1"/>
      <w:marLeft w:val="0"/>
      <w:marRight w:val="0"/>
      <w:marTop w:val="0"/>
      <w:marBottom w:val="0"/>
      <w:divBdr>
        <w:top w:val="none" w:sz="0" w:space="0" w:color="auto"/>
        <w:left w:val="none" w:sz="0" w:space="0" w:color="auto"/>
        <w:bottom w:val="none" w:sz="0" w:space="0" w:color="auto"/>
        <w:right w:val="none" w:sz="0" w:space="0" w:color="auto"/>
      </w:divBdr>
    </w:div>
    <w:div w:id="1054306381">
      <w:bodyDiv w:val="1"/>
      <w:marLeft w:val="0"/>
      <w:marRight w:val="0"/>
      <w:marTop w:val="0"/>
      <w:marBottom w:val="0"/>
      <w:divBdr>
        <w:top w:val="none" w:sz="0" w:space="0" w:color="auto"/>
        <w:left w:val="none" w:sz="0" w:space="0" w:color="auto"/>
        <w:bottom w:val="none" w:sz="0" w:space="0" w:color="auto"/>
        <w:right w:val="none" w:sz="0" w:space="0" w:color="auto"/>
      </w:divBdr>
      <w:divsChild>
        <w:div w:id="1128234912">
          <w:marLeft w:val="0"/>
          <w:marRight w:val="0"/>
          <w:marTop w:val="0"/>
          <w:marBottom w:val="0"/>
          <w:divBdr>
            <w:top w:val="none" w:sz="0" w:space="0" w:color="auto"/>
            <w:left w:val="none" w:sz="0" w:space="0" w:color="auto"/>
            <w:bottom w:val="none" w:sz="0" w:space="0" w:color="auto"/>
            <w:right w:val="none" w:sz="0" w:space="0" w:color="auto"/>
          </w:divBdr>
        </w:div>
      </w:divsChild>
    </w:div>
    <w:div w:id="1058865652">
      <w:bodyDiv w:val="1"/>
      <w:marLeft w:val="0"/>
      <w:marRight w:val="0"/>
      <w:marTop w:val="0"/>
      <w:marBottom w:val="0"/>
      <w:divBdr>
        <w:top w:val="none" w:sz="0" w:space="0" w:color="auto"/>
        <w:left w:val="none" w:sz="0" w:space="0" w:color="auto"/>
        <w:bottom w:val="none" w:sz="0" w:space="0" w:color="auto"/>
        <w:right w:val="none" w:sz="0" w:space="0" w:color="auto"/>
      </w:divBdr>
    </w:div>
    <w:div w:id="1059287015">
      <w:bodyDiv w:val="1"/>
      <w:marLeft w:val="0"/>
      <w:marRight w:val="0"/>
      <w:marTop w:val="0"/>
      <w:marBottom w:val="0"/>
      <w:divBdr>
        <w:top w:val="none" w:sz="0" w:space="0" w:color="auto"/>
        <w:left w:val="none" w:sz="0" w:space="0" w:color="auto"/>
        <w:bottom w:val="none" w:sz="0" w:space="0" w:color="auto"/>
        <w:right w:val="none" w:sz="0" w:space="0" w:color="auto"/>
      </w:divBdr>
      <w:divsChild>
        <w:div w:id="279531711">
          <w:marLeft w:val="0"/>
          <w:marRight w:val="0"/>
          <w:marTop w:val="0"/>
          <w:marBottom w:val="0"/>
          <w:divBdr>
            <w:top w:val="none" w:sz="0" w:space="0" w:color="auto"/>
            <w:left w:val="none" w:sz="0" w:space="0" w:color="auto"/>
            <w:bottom w:val="none" w:sz="0" w:space="0" w:color="auto"/>
            <w:right w:val="none" w:sz="0" w:space="0" w:color="auto"/>
          </w:divBdr>
        </w:div>
      </w:divsChild>
    </w:div>
    <w:div w:id="1072197698">
      <w:bodyDiv w:val="1"/>
      <w:marLeft w:val="0"/>
      <w:marRight w:val="0"/>
      <w:marTop w:val="0"/>
      <w:marBottom w:val="0"/>
      <w:divBdr>
        <w:top w:val="none" w:sz="0" w:space="0" w:color="auto"/>
        <w:left w:val="none" w:sz="0" w:space="0" w:color="auto"/>
        <w:bottom w:val="none" w:sz="0" w:space="0" w:color="auto"/>
        <w:right w:val="none" w:sz="0" w:space="0" w:color="auto"/>
      </w:divBdr>
      <w:divsChild>
        <w:div w:id="3166655">
          <w:marLeft w:val="0"/>
          <w:marRight w:val="0"/>
          <w:marTop w:val="0"/>
          <w:marBottom w:val="0"/>
          <w:divBdr>
            <w:top w:val="none" w:sz="0" w:space="0" w:color="auto"/>
            <w:left w:val="none" w:sz="0" w:space="0" w:color="auto"/>
            <w:bottom w:val="none" w:sz="0" w:space="0" w:color="auto"/>
            <w:right w:val="none" w:sz="0" w:space="0" w:color="auto"/>
          </w:divBdr>
        </w:div>
        <w:div w:id="1369990201">
          <w:marLeft w:val="0"/>
          <w:marRight w:val="0"/>
          <w:marTop w:val="0"/>
          <w:marBottom w:val="0"/>
          <w:divBdr>
            <w:top w:val="none" w:sz="0" w:space="0" w:color="auto"/>
            <w:left w:val="none" w:sz="0" w:space="0" w:color="auto"/>
            <w:bottom w:val="none" w:sz="0" w:space="0" w:color="auto"/>
            <w:right w:val="none" w:sz="0" w:space="0" w:color="auto"/>
          </w:divBdr>
        </w:div>
      </w:divsChild>
    </w:div>
    <w:div w:id="1079521181">
      <w:bodyDiv w:val="1"/>
      <w:marLeft w:val="0"/>
      <w:marRight w:val="0"/>
      <w:marTop w:val="0"/>
      <w:marBottom w:val="0"/>
      <w:divBdr>
        <w:top w:val="none" w:sz="0" w:space="0" w:color="auto"/>
        <w:left w:val="none" w:sz="0" w:space="0" w:color="auto"/>
        <w:bottom w:val="none" w:sz="0" w:space="0" w:color="auto"/>
        <w:right w:val="none" w:sz="0" w:space="0" w:color="auto"/>
      </w:divBdr>
    </w:div>
    <w:div w:id="1079668890">
      <w:bodyDiv w:val="1"/>
      <w:marLeft w:val="0"/>
      <w:marRight w:val="0"/>
      <w:marTop w:val="0"/>
      <w:marBottom w:val="0"/>
      <w:divBdr>
        <w:top w:val="none" w:sz="0" w:space="0" w:color="auto"/>
        <w:left w:val="none" w:sz="0" w:space="0" w:color="auto"/>
        <w:bottom w:val="none" w:sz="0" w:space="0" w:color="auto"/>
        <w:right w:val="none" w:sz="0" w:space="0" w:color="auto"/>
      </w:divBdr>
    </w:div>
    <w:div w:id="1090585984">
      <w:bodyDiv w:val="1"/>
      <w:marLeft w:val="0"/>
      <w:marRight w:val="0"/>
      <w:marTop w:val="0"/>
      <w:marBottom w:val="0"/>
      <w:divBdr>
        <w:top w:val="none" w:sz="0" w:space="0" w:color="auto"/>
        <w:left w:val="none" w:sz="0" w:space="0" w:color="auto"/>
        <w:bottom w:val="none" w:sz="0" w:space="0" w:color="auto"/>
        <w:right w:val="none" w:sz="0" w:space="0" w:color="auto"/>
      </w:divBdr>
    </w:div>
    <w:div w:id="1103693728">
      <w:bodyDiv w:val="1"/>
      <w:marLeft w:val="0"/>
      <w:marRight w:val="0"/>
      <w:marTop w:val="0"/>
      <w:marBottom w:val="0"/>
      <w:divBdr>
        <w:top w:val="none" w:sz="0" w:space="0" w:color="auto"/>
        <w:left w:val="none" w:sz="0" w:space="0" w:color="auto"/>
        <w:bottom w:val="none" w:sz="0" w:space="0" w:color="auto"/>
        <w:right w:val="none" w:sz="0" w:space="0" w:color="auto"/>
      </w:divBdr>
    </w:div>
    <w:div w:id="1123962588">
      <w:bodyDiv w:val="1"/>
      <w:marLeft w:val="0"/>
      <w:marRight w:val="0"/>
      <w:marTop w:val="0"/>
      <w:marBottom w:val="0"/>
      <w:divBdr>
        <w:top w:val="none" w:sz="0" w:space="0" w:color="auto"/>
        <w:left w:val="none" w:sz="0" w:space="0" w:color="auto"/>
        <w:bottom w:val="none" w:sz="0" w:space="0" w:color="auto"/>
        <w:right w:val="none" w:sz="0" w:space="0" w:color="auto"/>
      </w:divBdr>
    </w:div>
    <w:div w:id="1124469933">
      <w:bodyDiv w:val="1"/>
      <w:marLeft w:val="0"/>
      <w:marRight w:val="0"/>
      <w:marTop w:val="0"/>
      <w:marBottom w:val="0"/>
      <w:divBdr>
        <w:top w:val="none" w:sz="0" w:space="0" w:color="auto"/>
        <w:left w:val="none" w:sz="0" w:space="0" w:color="auto"/>
        <w:bottom w:val="none" w:sz="0" w:space="0" w:color="auto"/>
        <w:right w:val="none" w:sz="0" w:space="0" w:color="auto"/>
      </w:divBdr>
    </w:div>
    <w:div w:id="1124933194">
      <w:bodyDiv w:val="1"/>
      <w:marLeft w:val="0"/>
      <w:marRight w:val="0"/>
      <w:marTop w:val="0"/>
      <w:marBottom w:val="0"/>
      <w:divBdr>
        <w:top w:val="none" w:sz="0" w:space="0" w:color="auto"/>
        <w:left w:val="none" w:sz="0" w:space="0" w:color="auto"/>
        <w:bottom w:val="none" w:sz="0" w:space="0" w:color="auto"/>
        <w:right w:val="none" w:sz="0" w:space="0" w:color="auto"/>
      </w:divBdr>
    </w:div>
    <w:div w:id="1126435954">
      <w:bodyDiv w:val="1"/>
      <w:marLeft w:val="0"/>
      <w:marRight w:val="0"/>
      <w:marTop w:val="0"/>
      <w:marBottom w:val="0"/>
      <w:divBdr>
        <w:top w:val="none" w:sz="0" w:space="0" w:color="auto"/>
        <w:left w:val="none" w:sz="0" w:space="0" w:color="auto"/>
        <w:bottom w:val="none" w:sz="0" w:space="0" w:color="auto"/>
        <w:right w:val="none" w:sz="0" w:space="0" w:color="auto"/>
      </w:divBdr>
    </w:div>
    <w:div w:id="1137994112">
      <w:bodyDiv w:val="1"/>
      <w:marLeft w:val="0"/>
      <w:marRight w:val="0"/>
      <w:marTop w:val="0"/>
      <w:marBottom w:val="0"/>
      <w:divBdr>
        <w:top w:val="none" w:sz="0" w:space="0" w:color="auto"/>
        <w:left w:val="none" w:sz="0" w:space="0" w:color="auto"/>
        <w:bottom w:val="none" w:sz="0" w:space="0" w:color="auto"/>
        <w:right w:val="none" w:sz="0" w:space="0" w:color="auto"/>
      </w:divBdr>
    </w:div>
    <w:div w:id="1139878613">
      <w:bodyDiv w:val="1"/>
      <w:marLeft w:val="0"/>
      <w:marRight w:val="0"/>
      <w:marTop w:val="0"/>
      <w:marBottom w:val="0"/>
      <w:divBdr>
        <w:top w:val="none" w:sz="0" w:space="0" w:color="auto"/>
        <w:left w:val="none" w:sz="0" w:space="0" w:color="auto"/>
        <w:bottom w:val="none" w:sz="0" w:space="0" w:color="auto"/>
        <w:right w:val="none" w:sz="0" w:space="0" w:color="auto"/>
      </w:divBdr>
    </w:div>
    <w:div w:id="1143429495">
      <w:bodyDiv w:val="1"/>
      <w:marLeft w:val="0"/>
      <w:marRight w:val="0"/>
      <w:marTop w:val="0"/>
      <w:marBottom w:val="0"/>
      <w:divBdr>
        <w:top w:val="none" w:sz="0" w:space="0" w:color="auto"/>
        <w:left w:val="none" w:sz="0" w:space="0" w:color="auto"/>
        <w:bottom w:val="none" w:sz="0" w:space="0" w:color="auto"/>
        <w:right w:val="none" w:sz="0" w:space="0" w:color="auto"/>
      </w:divBdr>
    </w:div>
    <w:div w:id="1168205234">
      <w:bodyDiv w:val="1"/>
      <w:marLeft w:val="0"/>
      <w:marRight w:val="0"/>
      <w:marTop w:val="0"/>
      <w:marBottom w:val="0"/>
      <w:divBdr>
        <w:top w:val="none" w:sz="0" w:space="0" w:color="auto"/>
        <w:left w:val="none" w:sz="0" w:space="0" w:color="auto"/>
        <w:bottom w:val="none" w:sz="0" w:space="0" w:color="auto"/>
        <w:right w:val="none" w:sz="0" w:space="0" w:color="auto"/>
      </w:divBdr>
    </w:div>
    <w:div w:id="1178933626">
      <w:bodyDiv w:val="1"/>
      <w:marLeft w:val="0"/>
      <w:marRight w:val="0"/>
      <w:marTop w:val="0"/>
      <w:marBottom w:val="0"/>
      <w:divBdr>
        <w:top w:val="none" w:sz="0" w:space="0" w:color="auto"/>
        <w:left w:val="none" w:sz="0" w:space="0" w:color="auto"/>
        <w:bottom w:val="none" w:sz="0" w:space="0" w:color="auto"/>
        <w:right w:val="none" w:sz="0" w:space="0" w:color="auto"/>
      </w:divBdr>
    </w:div>
    <w:div w:id="1179000990">
      <w:bodyDiv w:val="1"/>
      <w:marLeft w:val="0"/>
      <w:marRight w:val="0"/>
      <w:marTop w:val="0"/>
      <w:marBottom w:val="0"/>
      <w:divBdr>
        <w:top w:val="none" w:sz="0" w:space="0" w:color="auto"/>
        <w:left w:val="none" w:sz="0" w:space="0" w:color="auto"/>
        <w:bottom w:val="none" w:sz="0" w:space="0" w:color="auto"/>
        <w:right w:val="none" w:sz="0" w:space="0" w:color="auto"/>
      </w:divBdr>
    </w:div>
    <w:div w:id="1180002724">
      <w:bodyDiv w:val="1"/>
      <w:marLeft w:val="0"/>
      <w:marRight w:val="0"/>
      <w:marTop w:val="0"/>
      <w:marBottom w:val="0"/>
      <w:divBdr>
        <w:top w:val="none" w:sz="0" w:space="0" w:color="auto"/>
        <w:left w:val="none" w:sz="0" w:space="0" w:color="auto"/>
        <w:bottom w:val="none" w:sz="0" w:space="0" w:color="auto"/>
        <w:right w:val="none" w:sz="0" w:space="0" w:color="auto"/>
      </w:divBdr>
    </w:div>
    <w:div w:id="1200052144">
      <w:bodyDiv w:val="1"/>
      <w:marLeft w:val="0"/>
      <w:marRight w:val="0"/>
      <w:marTop w:val="0"/>
      <w:marBottom w:val="0"/>
      <w:divBdr>
        <w:top w:val="none" w:sz="0" w:space="0" w:color="auto"/>
        <w:left w:val="none" w:sz="0" w:space="0" w:color="auto"/>
        <w:bottom w:val="none" w:sz="0" w:space="0" w:color="auto"/>
        <w:right w:val="none" w:sz="0" w:space="0" w:color="auto"/>
      </w:divBdr>
    </w:div>
    <w:div w:id="1202396408">
      <w:bodyDiv w:val="1"/>
      <w:marLeft w:val="0"/>
      <w:marRight w:val="0"/>
      <w:marTop w:val="0"/>
      <w:marBottom w:val="0"/>
      <w:divBdr>
        <w:top w:val="none" w:sz="0" w:space="0" w:color="auto"/>
        <w:left w:val="none" w:sz="0" w:space="0" w:color="auto"/>
        <w:bottom w:val="none" w:sz="0" w:space="0" w:color="auto"/>
        <w:right w:val="none" w:sz="0" w:space="0" w:color="auto"/>
      </w:divBdr>
    </w:div>
    <w:div w:id="1211381928">
      <w:bodyDiv w:val="1"/>
      <w:marLeft w:val="0"/>
      <w:marRight w:val="0"/>
      <w:marTop w:val="0"/>
      <w:marBottom w:val="0"/>
      <w:divBdr>
        <w:top w:val="none" w:sz="0" w:space="0" w:color="auto"/>
        <w:left w:val="none" w:sz="0" w:space="0" w:color="auto"/>
        <w:bottom w:val="none" w:sz="0" w:space="0" w:color="auto"/>
        <w:right w:val="none" w:sz="0" w:space="0" w:color="auto"/>
      </w:divBdr>
    </w:div>
    <w:div w:id="1216695866">
      <w:bodyDiv w:val="1"/>
      <w:marLeft w:val="0"/>
      <w:marRight w:val="0"/>
      <w:marTop w:val="0"/>
      <w:marBottom w:val="0"/>
      <w:divBdr>
        <w:top w:val="none" w:sz="0" w:space="0" w:color="auto"/>
        <w:left w:val="none" w:sz="0" w:space="0" w:color="auto"/>
        <w:bottom w:val="none" w:sz="0" w:space="0" w:color="auto"/>
        <w:right w:val="none" w:sz="0" w:space="0" w:color="auto"/>
      </w:divBdr>
    </w:div>
    <w:div w:id="1220631562">
      <w:bodyDiv w:val="1"/>
      <w:marLeft w:val="0"/>
      <w:marRight w:val="0"/>
      <w:marTop w:val="0"/>
      <w:marBottom w:val="0"/>
      <w:divBdr>
        <w:top w:val="none" w:sz="0" w:space="0" w:color="auto"/>
        <w:left w:val="none" w:sz="0" w:space="0" w:color="auto"/>
        <w:bottom w:val="none" w:sz="0" w:space="0" w:color="auto"/>
        <w:right w:val="none" w:sz="0" w:space="0" w:color="auto"/>
      </w:divBdr>
    </w:div>
    <w:div w:id="1222793228">
      <w:bodyDiv w:val="1"/>
      <w:marLeft w:val="0"/>
      <w:marRight w:val="0"/>
      <w:marTop w:val="0"/>
      <w:marBottom w:val="0"/>
      <w:divBdr>
        <w:top w:val="none" w:sz="0" w:space="0" w:color="auto"/>
        <w:left w:val="none" w:sz="0" w:space="0" w:color="auto"/>
        <w:bottom w:val="none" w:sz="0" w:space="0" w:color="auto"/>
        <w:right w:val="none" w:sz="0" w:space="0" w:color="auto"/>
      </w:divBdr>
    </w:div>
    <w:div w:id="1227037417">
      <w:bodyDiv w:val="1"/>
      <w:marLeft w:val="0"/>
      <w:marRight w:val="0"/>
      <w:marTop w:val="0"/>
      <w:marBottom w:val="0"/>
      <w:divBdr>
        <w:top w:val="none" w:sz="0" w:space="0" w:color="auto"/>
        <w:left w:val="none" w:sz="0" w:space="0" w:color="auto"/>
        <w:bottom w:val="none" w:sz="0" w:space="0" w:color="auto"/>
        <w:right w:val="none" w:sz="0" w:space="0" w:color="auto"/>
      </w:divBdr>
    </w:div>
    <w:div w:id="1234388112">
      <w:bodyDiv w:val="1"/>
      <w:marLeft w:val="0"/>
      <w:marRight w:val="0"/>
      <w:marTop w:val="0"/>
      <w:marBottom w:val="0"/>
      <w:divBdr>
        <w:top w:val="none" w:sz="0" w:space="0" w:color="auto"/>
        <w:left w:val="none" w:sz="0" w:space="0" w:color="auto"/>
        <w:bottom w:val="none" w:sz="0" w:space="0" w:color="auto"/>
        <w:right w:val="none" w:sz="0" w:space="0" w:color="auto"/>
      </w:divBdr>
    </w:div>
    <w:div w:id="1278373019">
      <w:bodyDiv w:val="1"/>
      <w:marLeft w:val="0"/>
      <w:marRight w:val="0"/>
      <w:marTop w:val="0"/>
      <w:marBottom w:val="0"/>
      <w:divBdr>
        <w:top w:val="none" w:sz="0" w:space="0" w:color="auto"/>
        <w:left w:val="none" w:sz="0" w:space="0" w:color="auto"/>
        <w:bottom w:val="none" w:sz="0" w:space="0" w:color="auto"/>
        <w:right w:val="none" w:sz="0" w:space="0" w:color="auto"/>
      </w:divBdr>
    </w:div>
    <w:div w:id="1291088940">
      <w:bodyDiv w:val="1"/>
      <w:marLeft w:val="0"/>
      <w:marRight w:val="0"/>
      <w:marTop w:val="0"/>
      <w:marBottom w:val="0"/>
      <w:divBdr>
        <w:top w:val="none" w:sz="0" w:space="0" w:color="auto"/>
        <w:left w:val="none" w:sz="0" w:space="0" w:color="auto"/>
        <w:bottom w:val="none" w:sz="0" w:space="0" w:color="auto"/>
        <w:right w:val="none" w:sz="0" w:space="0" w:color="auto"/>
      </w:divBdr>
    </w:div>
    <w:div w:id="1319656235">
      <w:bodyDiv w:val="1"/>
      <w:marLeft w:val="0"/>
      <w:marRight w:val="0"/>
      <w:marTop w:val="0"/>
      <w:marBottom w:val="0"/>
      <w:divBdr>
        <w:top w:val="none" w:sz="0" w:space="0" w:color="auto"/>
        <w:left w:val="none" w:sz="0" w:space="0" w:color="auto"/>
        <w:bottom w:val="none" w:sz="0" w:space="0" w:color="auto"/>
        <w:right w:val="none" w:sz="0" w:space="0" w:color="auto"/>
      </w:divBdr>
    </w:div>
    <w:div w:id="1321739390">
      <w:bodyDiv w:val="1"/>
      <w:marLeft w:val="0"/>
      <w:marRight w:val="0"/>
      <w:marTop w:val="0"/>
      <w:marBottom w:val="0"/>
      <w:divBdr>
        <w:top w:val="none" w:sz="0" w:space="0" w:color="auto"/>
        <w:left w:val="none" w:sz="0" w:space="0" w:color="auto"/>
        <w:bottom w:val="none" w:sz="0" w:space="0" w:color="auto"/>
        <w:right w:val="none" w:sz="0" w:space="0" w:color="auto"/>
      </w:divBdr>
    </w:div>
    <w:div w:id="1323895551">
      <w:bodyDiv w:val="1"/>
      <w:marLeft w:val="0"/>
      <w:marRight w:val="0"/>
      <w:marTop w:val="0"/>
      <w:marBottom w:val="0"/>
      <w:divBdr>
        <w:top w:val="none" w:sz="0" w:space="0" w:color="auto"/>
        <w:left w:val="none" w:sz="0" w:space="0" w:color="auto"/>
        <w:bottom w:val="none" w:sz="0" w:space="0" w:color="auto"/>
        <w:right w:val="none" w:sz="0" w:space="0" w:color="auto"/>
      </w:divBdr>
    </w:div>
    <w:div w:id="1326282682">
      <w:bodyDiv w:val="1"/>
      <w:marLeft w:val="0"/>
      <w:marRight w:val="0"/>
      <w:marTop w:val="0"/>
      <w:marBottom w:val="0"/>
      <w:divBdr>
        <w:top w:val="none" w:sz="0" w:space="0" w:color="auto"/>
        <w:left w:val="none" w:sz="0" w:space="0" w:color="auto"/>
        <w:bottom w:val="none" w:sz="0" w:space="0" w:color="auto"/>
        <w:right w:val="none" w:sz="0" w:space="0" w:color="auto"/>
      </w:divBdr>
    </w:div>
    <w:div w:id="1333988174">
      <w:bodyDiv w:val="1"/>
      <w:marLeft w:val="0"/>
      <w:marRight w:val="0"/>
      <w:marTop w:val="0"/>
      <w:marBottom w:val="0"/>
      <w:divBdr>
        <w:top w:val="none" w:sz="0" w:space="0" w:color="auto"/>
        <w:left w:val="none" w:sz="0" w:space="0" w:color="auto"/>
        <w:bottom w:val="none" w:sz="0" w:space="0" w:color="auto"/>
        <w:right w:val="none" w:sz="0" w:space="0" w:color="auto"/>
      </w:divBdr>
      <w:divsChild>
        <w:div w:id="968169504">
          <w:marLeft w:val="0"/>
          <w:marRight w:val="0"/>
          <w:marTop w:val="0"/>
          <w:marBottom w:val="0"/>
          <w:divBdr>
            <w:top w:val="none" w:sz="0" w:space="0" w:color="auto"/>
            <w:left w:val="none" w:sz="0" w:space="0" w:color="auto"/>
            <w:bottom w:val="none" w:sz="0" w:space="0" w:color="auto"/>
            <w:right w:val="none" w:sz="0" w:space="0" w:color="auto"/>
          </w:divBdr>
        </w:div>
      </w:divsChild>
    </w:div>
    <w:div w:id="1341198055">
      <w:bodyDiv w:val="1"/>
      <w:marLeft w:val="0"/>
      <w:marRight w:val="0"/>
      <w:marTop w:val="0"/>
      <w:marBottom w:val="0"/>
      <w:divBdr>
        <w:top w:val="none" w:sz="0" w:space="0" w:color="auto"/>
        <w:left w:val="none" w:sz="0" w:space="0" w:color="auto"/>
        <w:bottom w:val="none" w:sz="0" w:space="0" w:color="auto"/>
        <w:right w:val="none" w:sz="0" w:space="0" w:color="auto"/>
      </w:divBdr>
    </w:div>
    <w:div w:id="1350522383">
      <w:bodyDiv w:val="1"/>
      <w:marLeft w:val="0"/>
      <w:marRight w:val="0"/>
      <w:marTop w:val="0"/>
      <w:marBottom w:val="0"/>
      <w:divBdr>
        <w:top w:val="none" w:sz="0" w:space="0" w:color="auto"/>
        <w:left w:val="none" w:sz="0" w:space="0" w:color="auto"/>
        <w:bottom w:val="none" w:sz="0" w:space="0" w:color="auto"/>
        <w:right w:val="none" w:sz="0" w:space="0" w:color="auto"/>
      </w:divBdr>
    </w:div>
    <w:div w:id="1356156116">
      <w:bodyDiv w:val="1"/>
      <w:marLeft w:val="0"/>
      <w:marRight w:val="0"/>
      <w:marTop w:val="0"/>
      <w:marBottom w:val="0"/>
      <w:divBdr>
        <w:top w:val="none" w:sz="0" w:space="0" w:color="auto"/>
        <w:left w:val="none" w:sz="0" w:space="0" w:color="auto"/>
        <w:bottom w:val="none" w:sz="0" w:space="0" w:color="auto"/>
        <w:right w:val="none" w:sz="0" w:space="0" w:color="auto"/>
      </w:divBdr>
    </w:div>
    <w:div w:id="1370497060">
      <w:bodyDiv w:val="1"/>
      <w:marLeft w:val="0"/>
      <w:marRight w:val="0"/>
      <w:marTop w:val="0"/>
      <w:marBottom w:val="0"/>
      <w:divBdr>
        <w:top w:val="none" w:sz="0" w:space="0" w:color="auto"/>
        <w:left w:val="none" w:sz="0" w:space="0" w:color="auto"/>
        <w:bottom w:val="none" w:sz="0" w:space="0" w:color="auto"/>
        <w:right w:val="none" w:sz="0" w:space="0" w:color="auto"/>
      </w:divBdr>
    </w:div>
    <w:div w:id="1371341754">
      <w:bodyDiv w:val="1"/>
      <w:marLeft w:val="0"/>
      <w:marRight w:val="0"/>
      <w:marTop w:val="0"/>
      <w:marBottom w:val="0"/>
      <w:divBdr>
        <w:top w:val="none" w:sz="0" w:space="0" w:color="auto"/>
        <w:left w:val="none" w:sz="0" w:space="0" w:color="auto"/>
        <w:bottom w:val="none" w:sz="0" w:space="0" w:color="auto"/>
        <w:right w:val="none" w:sz="0" w:space="0" w:color="auto"/>
      </w:divBdr>
    </w:div>
    <w:div w:id="1378773561">
      <w:bodyDiv w:val="1"/>
      <w:marLeft w:val="0"/>
      <w:marRight w:val="0"/>
      <w:marTop w:val="0"/>
      <w:marBottom w:val="0"/>
      <w:divBdr>
        <w:top w:val="none" w:sz="0" w:space="0" w:color="auto"/>
        <w:left w:val="none" w:sz="0" w:space="0" w:color="auto"/>
        <w:bottom w:val="none" w:sz="0" w:space="0" w:color="auto"/>
        <w:right w:val="none" w:sz="0" w:space="0" w:color="auto"/>
      </w:divBdr>
    </w:div>
    <w:div w:id="1379932279">
      <w:bodyDiv w:val="1"/>
      <w:marLeft w:val="0"/>
      <w:marRight w:val="0"/>
      <w:marTop w:val="0"/>
      <w:marBottom w:val="0"/>
      <w:divBdr>
        <w:top w:val="none" w:sz="0" w:space="0" w:color="auto"/>
        <w:left w:val="none" w:sz="0" w:space="0" w:color="auto"/>
        <w:bottom w:val="none" w:sz="0" w:space="0" w:color="auto"/>
        <w:right w:val="none" w:sz="0" w:space="0" w:color="auto"/>
      </w:divBdr>
    </w:div>
    <w:div w:id="1380737989">
      <w:bodyDiv w:val="1"/>
      <w:marLeft w:val="0"/>
      <w:marRight w:val="0"/>
      <w:marTop w:val="0"/>
      <w:marBottom w:val="0"/>
      <w:divBdr>
        <w:top w:val="none" w:sz="0" w:space="0" w:color="auto"/>
        <w:left w:val="none" w:sz="0" w:space="0" w:color="auto"/>
        <w:bottom w:val="none" w:sz="0" w:space="0" w:color="auto"/>
        <w:right w:val="none" w:sz="0" w:space="0" w:color="auto"/>
      </w:divBdr>
    </w:div>
    <w:div w:id="1409113840">
      <w:bodyDiv w:val="1"/>
      <w:marLeft w:val="0"/>
      <w:marRight w:val="0"/>
      <w:marTop w:val="0"/>
      <w:marBottom w:val="0"/>
      <w:divBdr>
        <w:top w:val="none" w:sz="0" w:space="0" w:color="auto"/>
        <w:left w:val="none" w:sz="0" w:space="0" w:color="auto"/>
        <w:bottom w:val="none" w:sz="0" w:space="0" w:color="auto"/>
        <w:right w:val="none" w:sz="0" w:space="0" w:color="auto"/>
      </w:divBdr>
    </w:div>
    <w:div w:id="1412199599">
      <w:bodyDiv w:val="1"/>
      <w:marLeft w:val="0"/>
      <w:marRight w:val="0"/>
      <w:marTop w:val="0"/>
      <w:marBottom w:val="0"/>
      <w:divBdr>
        <w:top w:val="none" w:sz="0" w:space="0" w:color="auto"/>
        <w:left w:val="none" w:sz="0" w:space="0" w:color="auto"/>
        <w:bottom w:val="none" w:sz="0" w:space="0" w:color="auto"/>
        <w:right w:val="none" w:sz="0" w:space="0" w:color="auto"/>
      </w:divBdr>
    </w:div>
    <w:div w:id="1419670665">
      <w:bodyDiv w:val="1"/>
      <w:marLeft w:val="0"/>
      <w:marRight w:val="0"/>
      <w:marTop w:val="0"/>
      <w:marBottom w:val="0"/>
      <w:divBdr>
        <w:top w:val="none" w:sz="0" w:space="0" w:color="auto"/>
        <w:left w:val="none" w:sz="0" w:space="0" w:color="auto"/>
        <w:bottom w:val="none" w:sz="0" w:space="0" w:color="auto"/>
        <w:right w:val="none" w:sz="0" w:space="0" w:color="auto"/>
      </w:divBdr>
    </w:div>
    <w:div w:id="1421871978">
      <w:bodyDiv w:val="1"/>
      <w:marLeft w:val="0"/>
      <w:marRight w:val="0"/>
      <w:marTop w:val="0"/>
      <w:marBottom w:val="0"/>
      <w:divBdr>
        <w:top w:val="none" w:sz="0" w:space="0" w:color="auto"/>
        <w:left w:val="none" w:sz="0" w:space="0" w:color="auto"/>
        <w:bottom w:val="none" w:sz="0" w:space="0" w:color="auto"/>
        <w:right w:val="none" w:sz="0" w:space="0" w:color="auto"/>
      </w:divBdr>
    </w:div>
    <w:div w:id="1440678785">
      <w:bodyDiv w:val="1"/>
      <w:marLeft w:val="0"/>
      <w:marRight w:val="0"/>
      <w:marTop w:val="0"/>
      <w:marBottom w:val="0"/>
      <w:divBdr>
        <w:top w:val="none" w:sz="0" w:space="0" w:color="auto"/>
        <w:left w:val="none" w:sz="0" w:space="0" w:color="auto"/>
        <w:bottom w:val="none" w:sz="0" w:space="0" w:color="auto"/>
        <w:right w:val="none" w:sz="0" w:space="0" w:color="auto"/>
      </w:divBdr>
    </w:div>
    <w:div w:id="1444033060">
      <w:bodyDiv w:val="1"/>
      <w:marLeft w:val="0"/>
      <w:marRight w:val="0"/>
      <w:marTop w:val="0"/>
      <w:marBottom w:val="0"/>
      <w:divBdr>
        <w:top w:val="none" w:sz="0" w:space="0" w:color="auto"/>
        <w:left w:val="none" w:sz="0" w:space="0" w:color="auto"/>
        <w:bottom w:val="none" w:sz="0" w:space="0" w:color="auto"/>
        <w:right w:val="none" w:sz="0" w:space="0" w:color="auto"/>
      </w:divBdr>
    </w:div>
    <w:div w:id="1446342290">
      <w:bodyDiv w:val="1"/>
      <w:marLeft w:val="0"/>
      <w:marRight w:val="0"/>
      <w:marTop w:val="0"/>
      <w:marBottom w:val="0"/>
      <w:divBdr>
        <w:top w:val="none" w:sz="0" w:space="0" w:color="auto"/>
        <w:left w:val="none" w:sz="0" w:space="0" w:color="auto"/>
        <w:bottom w:val="none" w:sz="0" w:space="0" w:color="auto"/>
        <w:right w:val="none" w:sz="0" w:space="0" w:color="auto"/>
      </w:divBdr>
    </w:div>
    <w:div w:id="1449355737">
      <w:bodyDiv w:val="1"/>
      <w:marLeft w:val="0"/>
      <w:marRight w:val="0"/>
      <w:marTop w:val="0"/>
      <w:marBottom w:val="0"/>
      <w:divBdr>
        <w:top w:val="none" w:sz="0" w:space="0" w:color="auto"/>
        <w:left w:val="none" w:sz="0" w:space="0" w:color="auto"/>
        <w:bottom w:val="none" w:sz="0" w:space="0" w:color="auto"/>
        <w:right w:val="none" w:sz="0" w:space="0" w:color="auto"/>
      </w:divBdr>
    </w:div>
    <w:div w:id="1457604895">
      <w:bodyDiv w:val="1"/>
      <w:marLeft w:val="0"/>
      <w:marRight w:val="0"/>
      <w:marTop w:val="0"/>
      <w:marBottom w:val="0"/>
      <w:divBdr>
        <w:top w:val="none" w:sz="0" w:space="0" w:color="auto"/>
        <w:left w:val="none" w:sz="0" w:space="0" w:color="auto"/>
        <w:bottom w:val="none" w:sz="0" w:space="0" w:color="auto"/>
        <w:right w:val="none" w:sz="0" w:space="0" w:color="auto"/>
      </w:divBdr>
    </w:div>
    <w:div w:id="1495414330">
      <w:bodyDiv w:val="1"/>
      <w:marLeft w:val="0"/>
      <w:marRight w:val="0"/>
      <w:marTop w:val="0"/>
      <w:marBottom w:val="0"/>
      <w:divBdr>
        <w:top w:val="none" w:sz="0" w:space="0" w:color="auto"/>
        <w:left w:val="none" w:sz="0" w:space="0" w:color="auto"/>
        <w:bottom w:val="none" w:sz="0" w:space="0" w:color="auto"/>
        <w:right w:val="none" w:sz="0" w:space="0" w:color="auto"/>
      </w:divBdr>
      <w:divsChild>
        <w:div w:id="1723092449">
          <w:marLeft w:val="0"/>
          <w:marRight w:val="0"/>
          <w:marTop w:val="0"/>
          <w:marBottom w:val="0"/>
          <w:divBdr>
            <w:top w:val="none" w:sz="0" w:space="0" w:color="auto"/>
            <w:left w:val="none" w:sz="0" w:space="0" w:color="auto"/>
            <w:bottom w:val="none" w:sz="0" w:space="0" w:color="auto"/>
            <w:right w:val="none" w:sz="0" w:space="0" w:color="auto"/>
          </w:divBdr>
        </w:div>
      </w:divsChild>
    </w:div>
    <w:div w:id="1506673503">
      <w:bodyDiv w:val="1"/>
      <w:marLeft w:val="0"/>
      <w:marRight w:val="0"/>
      <w:marTop w:val="0"/>
      <w:marBottom w:val="0"/>
      <w:divBdr>
        <w:top w:val="none" w:sz="0" w:space="0" w:color="auto"/>
        <w:left w:val="none" w:sz="0" w:space="0" w:color="auto"/>
        <w:bottom w:val="none" w:sz="0" w:space="0" w:color="auto"/>
        <w:right w:val="none" w:sz="0" w:space="0" w:color="auto"/>
      </w:divBdr>
    </w:div>
    <w:div w:id="1509831813">
      <w:bodyDiv w:val="1"/>
      <w:marLeft w:val="0"/>
      <w:marRight w:val="0"/>
      <w:marTop w:val="0"/>
      <w:marBottom w:val="0"/>
      <w:divBdr>
        <w:top w:val="none" w:sz="0" w:space="0" w:color="auto"/>
        <w:left w:val="none" w:sz="0" w:space="0" w:color="auto"/>
        <w:bottom w:val="none" w:sz="0" w:space="0" w:color="auto"/>
        <w:right w:val="none" w:sz="0" w:space="0" w:color="auto"/>
      </w:divBdr>
    </w:div>
    <w:div w:id="1514028961">
      <w:bodyDiv w:val="1"/>
      <w:marLeft w:val="0"/>
      <w:marRight w:val="0"/>
      <w:marTop w:val="0"/>
      <w:marBottom w:val="0"/>
      <w:divBdr>
        <w:top w:val="none" w:sz="0" w:space="0" w:color="auto"/>
        <w:left w:val="none" w:sz="0" w:space="0" w:color="auto"/>
        <w:bottom w:val="none" w:sz="0" w:space="0" w:color="auto"/>
        <w:right w:val="none" w:sz="0" w:space="0" w:color="auto"/>
      </w:divBdr>
    </w:div>
    <w:div w:id="1525291996">
      <w:bodyDiv w:val="1"/>
      <w:marLeft w:val="0"/>
      <w:marRight w:val="0"/>
      <w:marTop w:val="0"/>
      <w:marBottom w:val="0"/>
      <w:divBdr>
        <w:top w:val="none" w:sz="0" w:space="0" w:color="auto"/>
        <w:left w:val="none" w:sz="0" w:space="0" w:color="auto"/>
        <w:bottom w:val="none" w:sz="0" w:space="0" w:color="auto"/>
        <w:right w:val="none" w:sz="0" w:space="0" w:color="auto"/>
      </w:divBdr>
    </w:div>
    <w:div w:id="1544974428">
      <w:bodyDiv w:val="1"/>
      <w:marLeft w:val="0"/>
      <w:marRight w:val="0"/>
      <w:marTop w:val="0"/>
      <w:marBottom w:val="0"/>
      <w:divBdr>
        <w:top w:val="none" w:sz="0" w:space="0" w:color="auto"/>
        <w:left w:val="none" w:sz="0" w:space="0" w:color="auto"/>
        <w:bottom w:val="none" w:sz="0" w:space="0" w:color="auto"/>
        <w:right w:val="none" w:sz="0" w:space="0" w:color="auto"/>
      </w:divBdr>
    </w:div>
    <w:div w:id="1545092837">
      <w:bodyDiv w:val="1"/>
      <w:marLeft w:val="0"/>
      <w:marRight w:val="0"/>
      <w:marTop w:val="0"/>
      <w:marBottom w:val="0"/>
      <w:divBdr>
        <w:top w:val="none" w:sz="0" w:space="0" w:color="auto"/>
        <w:left w:val="none" w:sz="0" w:space="0" w:color="auto"/>
        <w:bottom w:val="none" w:sz="0" w:space="0" w:color="auto"/>
        <w:right w:val="none" w:sz="0" w:space="0" w:color="auto"/>
      </w:divBdr>
    </w:div>
    <w:div w:id="1556771703">
      <w:bodyDiv w:val="1"/>
      <w:marLeft w:val="0"/>
      <w:marRight w:val="0"/>
      <w:marTop w:val="0"/>
      <w:marBottom w:val="0"/>
      <w:divBdr>
        <w:top w:val="none" w:sz="0" w:space="0" w:color="auto"/>
        <w:left w:val="none" w:sz="0" w:space="0" w:color="auto"/>
        <w:bottom w:val="none" w:sz="0" w:space="0" w:color="auto"/>
        <w:right w:val="none" w:sz="0" w:space="0" w:color="auto"/>
      </w:divBdr>
    </w:div>
    <w:div w:id="1556773682">
      <w:bodyDiv w:val="1"/>
      <w:marLeft w:val="0"/>
      <w:marRight w:val="0"/>
      <w:marTop w:val="0"/>
      <w:marBottom w:val="0"/>
      <w:divBdr>
        <w:top w:val="none" w:sz="0" w:space="0" w:color="auto"/>
        <w:left w:val="none" w:sz="0" w:space="0" w:color="auto"/>
        <w:bottom w:val="none" w:sz="0" w:space="0" w:color="auto"/>
        <w:right w:val="none" w:sz="0" w:space="0" w:color="auto"/>
      </w:divBdr>
    </w:div>
    <w:div w:id="1558590454">
      <w:bodyDiv w:val="1"/>
      <w:marLeft w:val="0"/>
      <w:marRight w:val="0"/>
      <w:marTop w:val="0"/>
      <w:marBottom w:val="0"/>
      <w:divBdr>
        <w:top w:val="none" w:sz="0" w:space="0" w:color="auto"/>
        <w:left w:val="none" w:sz="0" w:space="0" w:color="auto"/>
        <w:bottom w:val="none" w:sz="0" w:space="0" w:color="auto"/>
        <w:right w:val="none" w:sz="0" w:space="0" w:color="auto"/>
      </w:divBdr>
    </w:div>
    <w:div w:id="1602763425">
      <w:bodyDiv w:val="1"/>
      <w:marLeft w:val="0"/>
      <w:marRight w:val="0"/>
      <w:marTop w:val="0"/>
      <w:marBottom w:val="0"/>
      <w:divBdr>
        <w:top w:val="none" w:sz="0" w:space="0" w:color="auto"/>
        <w:left w:val="none" w:sz="0" w:space="0" w:color="auto"/>
        <w:bottom w:val="none" w:sz="0" w:space="0" w:color="auto"/>
        <w:right w:val="none" w:sz="0" w:space="0" w:color="auto"/>
      </w:divBdr>
    </w:div>
    <w:div w:id="1615399882">
      <w:bodyDiv w:val="1"/>
      <w:marLeft w:val="0"/>
      <w:marRight w:val="0"/>
      <w:marTop w:val="0"/>
      <w:marBottom w:val="0"/>
      <w:divBdr>
        <w:top w:val="none" w:sz="0" w:space="0" w:color="auto"/>
        <w:left w:val="none" w:sz="0" w:space="0" w:color="auto"/>
        <w:bottom w:val="none" w:sz="0" w:space="0" w:color="auto"/>
        <w:right w:val="none" w:sz="0" w:space="0" w:color="auto"/>
      </w:divBdr>
    </w:div>
    <w:div w:id="1621960802">
      <w:bodyDiv w:val="1"/>
      <w:marLeft w:val="0"/>
      <w:marRight w:val="0"/>
      <w:marTop w:val="0"/>
      <w:marBottom w:val="0"/>
      <w:divBdr>
        <w:top w:val="none" w:sz="0" w:space="0" w:color="auto"/>
        <w:left w:val="none" w:sz="0" w:space="0" w:color="auto"/>
        <w:bottom w:val="none" w:sz="0" w:space="0" w:color="auto"/>
        <w:right w:val="none" w:sz="0" w:space="0" w:color="auto"/>
      </w:divBdr>
    </w:div>
    <w:div w:id="1627925678">
      <w:bodyDiv w:val="1"/>
      <w:marLeft w:val="0"/>
      <w:marRight w:val="0"/>
      <w:marTop w:val="0"/>
      <w:marBottom w:val="0"/>
      <w:divBdr>
        <w:top w:val="none" w:sz="0" w:space="0" w:color="auto"/>
        <w:left w:val="none" w:sz="0" w:space="0" w:color="auto"/>
        <w:bottom w:val="none" w:sz="0" w:space="0" w:color="auto"/>
        <w:right w:val="none" w:sz="0" w:space="0" w:color="auto"/>
      </w:divBdr>
      <w:divsChild>
        <w:div w:id="1222404389">
          <w:marLeft w:val="0"/>
          <w:marRight w:val="0"/>
          <w:marTop w:val="0"/>
          <w:marBottom w:val="0"/>
          <w:divBdr>
            <w:top w:val="none" w:sz="0" w:space="0" w:color="auto"/>
            <w:left w:val="none" w:sz="0" w:space="0" w:color="auto"/>
            <w:bottom w:val="none" w:sz="0" w:space="0" w:color="auto"/>
            <w:right w:val="none" w:sz="0" w:space="0" w:color="auto"/>
          </w:divBdr>
        </w:div>
      </w:divsChild>
    </w:div>
    <w:div w:id="1635136821">
      <w:bodyDiv w:val="1"/>
      <w:marLeft w:val="0"/>
      <w:marRight w:val="0"/>
      <w:marTop w:val="0"/>
      <w:marBottom w:val="0"/>
      <w:divBdr>
        <w:top w:val="none" w:sz="0" w:space="0" w:color="auto"/>
        <w:left w:val="none" w:sz="0" w:space="0" w:color="auto"/>
        <w:bottom w:val="none" w:sz="0" w:space="0" w:color="auto"/>
        <w:right w:val="none" w:sz="0" w:space="0" w:color="auto"/>
      </w:divBdr>
    </w:div>
    <w:div w:id="1638686910">
      <w:bodyDiv w:val="1"/>
      <w:marLeft w:val="0"/>
      <w:marRight w:val="0"/>
      <w:marTop w:val="0"/>
      <w:marBottom w:val="0"/>
      <w:divBdr>
        <w:top w:val="none" w:sz="0" w:space="0" w:color="auto"/>
        <w:left w:val="none" w:sz="0" w:space="0" w:color="auto"/>
        <w:bottom w:val="none" w:sz="0" w:space="0" w:color="auto"/>
        <w:right w:val="none" w:sz="0" w:space="0" w:color="auto"/>
      </w:divBdr>
    </w:div>
    <w:div w:id="1680113534">
      <w:bodyDiv w:val="1"/>
      <w:marLeft w:val="0"/>
      <w:marRight w:val="0"/>
      <w:marTop w:val="0"/>
      <w:marBottom w:val="0"/>
      <w:divBdr>
        <w:top w:val="none" w:sz="0" w:space="0" w:color="auto"/>
        <w:left w:val="none" w:sz="0" w:space="0" w:color="auto"/>
        <w:bottom w:val="none" w:sz="0" w:space="0" w:color="auto"/>
        <w:right w:val="none" w:sz="0" w:space="0" w:color="auto"/>
      </w:divBdr>
    </w:div>
    <w:div w:id="1683892504">
      <w:bodyDiv w:val="1"/>
      <w:marLeft w:val="0"/>
      <w:marRight w:val="0"/>
      <w:marTop w:val="0"/>
      <w:marBottom w:val="0"/>
      <w:divBdr>
        <w:top w:val="none" w:sz="0" w:space="0" w:color="auto"/>
        <w:left w:val="none" w:sz="0" w:space="0" w:color="auto"/>
        <w:bottom w:val="none" w:sz="0" w:space="0" w:color="auto"/>
        <w:right w:val="none" w:sz="0" w:space="0" w:color="auto"/>
      </w:divBdr>
    </w:div>
    <w:div w:id="1687946504">
      <w:bodyDiv w:val="1"/>
      <w:marLeft w:val="0"/>
      <w:marRight w:val="0"/>
      <w:marTop w:val="0"/>
      <w:marBottom w:val="0"/>
      <w:divBdr>
        <w:top w:val="none" w:sz="0" w:space="0" w:color="auto"/>
        <w:left w:val="none" w:sz="0" w:space="0" w:color="auto"/>
        <w:bottom w:val="none" w:sz="0" w:space="0" w:color="auto"/>
        <w:right w:val="none" w:sz="0" w:space="0" w:color="auto"/>
      </w:divBdr>
    </w:div>
    <w:div w:id="1688478682">
      <w:bodyDiv w:val="1"/>
      <w:marLeft w:val="0"/>
      <w:marRight w:val="0"/>
      <w:marTop w:val="0"/>
      <w:marBottom w:val="0"/>
      <w:divBdr>
        <w:top w:val="none" w:sz="0" w:space="0" w:color="auto"/>
        <w:left w:val="none" w:sz="0" w:space="0" w:color="auto"/>
        <w:bottom w:val="none" w:sz="0" w:space="0" w:color="auto"/>
        <w:right w:val="none" w:sz="0" w:space="0" w:color="auto"/>
      </w:divBdr>
    </w:div>
    <w:div w:id="1696688497">
      <w:bodyDiv w:val="1"/>
      <w:marLeft w:val="0"/>
      <w:marRight w:val="0"/>
      <w:marTop w:val="0"/>
      <w:marBottom w:val="0"/>
      <w:divBdr>
        <w:top w:val="none" w:sz="0" w:space="0" w:color="auto"/>
        <w:left w:val="none" w:sz="0" w:space="0" w:color="auto"/>
        <w:bottom w:val="none" w:sz="0" w:space="0" w:color="auto"/>
        <w:right w:val="none" w:sz="0" w:space="0" w:color="auto"/>
      </w:divBdr>
    </w:div>
    <w:div w:id="1701977904">
      <w:bodyDiv w:val="1"/>
      <w:marLeft w:val="0"/>
      <w:marRight w:val="0"/>
      <w:marTop w:val="0"/>
      <w:marBottom w:val="0"/>
      <w:divBdr>
        <w:top w:val="none" w:sz="0" w:space="0" w:color="auto"/>
        <w:left w:val="none" w:sz="0" w:space="0" w:color="auto"/>
        <w:bottom w:val="none" w:sz="0" w:space="0" w:color="auto"/>
        <w:right w:val="none" w:sz="0" w:space="0" w:color="auto"/>
      </w:divBdr>
    </w:div>
    <w:div w:id="1704936203">
      <w:bodyDiv w:val="1"/>
      <w:marLeft w:val="0"/>
      <w:marRight w:val="0"/>
      <w:marTop w:val="0"/>
      <w:marBottom w:val="0"/>
      <w:divBdr>
        <w:top w:val="none" w:sz="0" w:space="0" w:color="auto"/>
        <w:left w:val="none" w:sz="0" w:space="0" w:color="auto"/>
        <w:bottom w:val="none" w:sz="0" w:space="0" w:color="auto"/>
        <w:right w:val="none" w:sz="0" w:space="0" w:color="auto"/>
      </w:divBdr>
    </w:div>
    <w:div w:id="1708528463">
      <w:bodyDiv w:val="1"/>
      <w:marLeft w:val="0"/>
      <w:marRight w:val="0"/>
      <w:marTop w:val="0"/>
      <w:marBottom w:val="0"/>
      <w:divBdr>
        <w:top w:val="none" w:sz="0" w:space="0" w:color="auto"/>
        <w:left w:val="none" w:sz="0" w:space="0" w:color="auto"/>
        <w:bottom w:val="none" w:sz="0" w:space="0" w:color="auto"/>
        <w:right w:val="none" w:sz="0" w:space="0" w:color="auto"/>
      </w:divBdr>
    </w:div>
    <w:div w:id="1721713031">
      <w:bodyDiv w:val="1"/>
      <w:marLeft w:val="0"/>
      <w:marRight w:val="0"/>
      <w:marTop w:val="0"/>
      <w:marBottom w:val="0"/>
      <w:divBdr>
        <w:top w:val="none" w:sz="0" w:space="0" w:color="auto"/>
        <w:left w:val="none" w:sz="0" w:space="0" w:color="auto"/>
        <w:bottom w:val="none" w:sz="0" w:space="0" w:color="auto"/>
        <w:right w:val="none" w:sz="0" w:space="0" w:color="auto"/>
      </w:divBdr>
    </w:div>
    <w:div w:id="1724520712">
      <w:bodyDiv w:val="1"/>
      <w:marLeft w:val="0"/>
      <w:marRight w:val="0"/>
      <w:marTop w:val="0"/>
      <w:marBottom w:val="0"/>
      <w:divBdr>
        <w:top w:val="none" w:sz="0" w:space="0" w:color="auto"/>
        <w:left w:val="none" w:sz="0" w:space="0" w:color="auto"/>
        <w:bottom w:val="none" w:sz="0" w:space="0" w:color="auto"/>
        <w:right w:val="none" w:sz="0" w:space="0" w:color="auto"/>
      </w:divBdr>
    </w:div>
    <w:div w:id="1732075602">
      <w:bodyDiv w:val="1"/>
      <w:marLeft w:val="0"/>
      <w:marRight w:val="0"/>
      <w:marTop w:val="0"/>
      <w:marBottom w:val="0"/>
      <w:divBdr>
        <w:top w:val="none" w:sz="0" w:space="0" w:color="auto"/>
        <w:left w:val="none" w:sz="0" w:space="0" w:color="auto"/>
        <w:bottom w:val="none" w:sz="0" w:space="0" w:color="auto"/>
        <w:right w:val="none" w:sz="0" w:space="0" w:color="auto"/>
      </w:divBdr>
    </w:div>
    <w:div w:id="1747337174">
      <w:bodyDiv w:val="1"/>
      <w:marLeft w:val="0"/>
      <w:marRight w:val="0"/>
      <w:marTop w:val="0"/>
      <w:marBottom w:val="0"/>
      <w:divBdr>
        <w:top w:val="none" w:sz="0" w:space="0" w:color="auto"/>
        <w:left w:val="none" w:sz="0" w:space="0" w:color="auto"/>
        <w:bottom w:val="none" w:sz="0" w:space="0" w:color="auto"/>
        <w:right w:val="none" w:sz="0" w:space="0" w:color="auto"/>
      </w:divBdr>
    </w:div>
    <w:div w:id="1749577698">
      <w:bodyDiv w:val="1"/>
      <w:marLeft w:val="0"/>
      <w:marRight w:val="0"/>
      <w:marTop w:val="0"/>
      <w:marBottom w:val="0"/>
      <w:divBdr>
        <w:top w:val="none" w:sz="0" w:space="0" w:color="auto"/>
        <w:left w:val="none" w:sz="0" w:space="0" w:color="auto"/>
        <w:bottom w:val="none" w:sz="0" w:space="0" w:color="auto"/>
        <w:right w:val="none" w:sz="0" w:space="0" w:color="auto"/>
      </w:divBdr>
      <w:divsChild>
        <w:div w:id="986318511">
          <w:marLeft w:val="0"/>
          <w:marRight w:val="0"/>
          <w:marTop w:val="0"/>
          <w:marBottom w:val="0"/>
          <w:divBdr>
            <w:top w:val="none" w:sz="0" w:space="0" w:color="auto"/>
            <w:left w:val="none" w:sz="0" w:space="0" w:color="auto"/>
            <w:bottom w:val="none" w:sz="0" w:space="0" w:color="auto"/>
            <w:right w:val="none" w:sz="0" w:space="0" w:color="auto"/>
          </w:divBdr>
        </w:div>
      </w:divsChild>
    </w:div>
    <w:div w:id="1770467797">
      <w:bodyDiv w:val="1"/>
      <w:marLeft w:val="0"/>
      <w:marRight w:val="0"/>
      <w:marTop w:val="0"/>
      <w:marBottom w:val="0"/>
      <w:divBdr>
        <w:top w:val="none" w:sz="0" w:space="0" w:color="auto"/>
        <w:left w:val="none" w:sz="0" w:space="0" w:color="auto"/>
        <w:bottom w:val="none" w:sz="0" w:space="0" w:color="auto"/>
        <w:right w:val="none" w:sz="0" w:space="0" w:color="auto"/>
      </w:divBdr>
    </w:div>
    <w:div w:id="1776553730">
      <w:bodyDiv w:val="1"/>
      <w:marLeft w:val="0"/>
      <w:marRight w:val="0"/>
      <w:marTop w:val="0"/>
      <w:marBottom w:val="0"/>
      <w:divBdr>
        <w:top w:val="none" w:sz="0" w:space="0" w:color="auto"/>
        <w:left w:val="none" w:sz="0" w:space="0" w:color="auto"/>
        <w:bottom w:val="none" w:sz="0" w:space="0" w:color="auto"/>
        <w:right w:val="none" w:sz="0" w:space="0" w:color="auto"/>
      </w:divBdr>
      <w:divsChild>
        <w:div w:id="467093829">
          <w:marLeft w:val="0"/>
          <w:marRight w:val="0"/>
          <w:marTop w:val="0"/>
          <w:marBottom w:val="0"/>
          <w:divBdr>
            <w:top w:val="none" w:sz="0" w:space="0" w:color="auto"/>
            <w:left w:val="none" w:sz="0" w:space="0" w:color="auto"/>
            <w:bottom w:val="none" w:sz="0" w:space="0" w:color="auto"/>
            <w:right w:val="none" w:sz="0" w:space="0" w:color="auto"/>
          </w:divBdr>
        </w:div>
      </w:divsChild>
    </w:div>
    <w:div w:id="1776747974">
      <w:bodyDiv w:val="1"/>
      <w:marLeft w:val="0"/>
      <w:marRight w:val="0"/>
      <w:marTop w:val="0"/>
      <w:marBottom w:val="0"/>
      <w:divBdr>
        <w:top w:val="none" w:sz="0" w:space="0" w:color="auto"/>
        <w:left w:val="none" w:sz="0" w:space="0" w:color="auto"/>
        <w:bottom w:val="none" w:sz="0" w:space="0" w:color="auto"/>
        <w:right w:val="none" w:sz="0" w:space="0" w:color="auto"/>
      </w:divBdr>
    </w:div>
    <w:div w:id="1782454999">
      <w:bodyDiv w:val="1"/>
      <w:marLeft w:val="0"/>
      <w:marRight w:val="0"/>
      <w:marTop w:val="0"/>
      <w:marBottom w:val="0"/>
      <w:divBdr>
        <w:top w:val="none" w:sz="0" w:space="0" w:color="auto"/>
        <w:left w:val="none" w:sz="0" w:space="0" w:color="auto"/>
        <w:bottom w:val="none" w:sz="0" w:space="0" w:color="auto"/>
        <w:right w:val="none" w:sz="0" w:space="0" w:color="auto"/>
      </w:divBdr>
    </w:div>
    <w:div w:id="1784035581">
      <w:bodyDiv w:val="1"/>
      <w:marLeft w:val="0"/>
      <w:marRight w:val="0"/>
      <w:marTop w:val="0"/>
      <w:marBottom w:val="0"/>
      <w:divBdr>
        <w:top w:val="none" w:sz="0" w:space="0" w:color="auto"/>
        <w:left w:val="none" w:sz="0" w:space="0" w:color="auto"/>
        <w:bottom w:val="none" w:sz="0" w:space="0" w:color="auto"/>
        <w:right w:val="none" w:sz="0" w:space="0" w:color="auto"/>
      </w:divBdr>
    </w:div>
    <w:div w:id="1790663448">
      <w:bodyDiv w:val="1"/>
      <w:marLeft w:val="0"/>
      <w:marRight w:val="0"/>
      <w:marTop w:val="0"/>
      <w:marBottom w:val="0"/>
      <w:divBdr>
        <w:top w:val="none" w:sz="0" w:space="0" w:color="auto"/>
        <w:left w:val="none" w:sz="0" w:space="0" w:color="auto"/>
        <w:bottom w:val="none" w:sz="0" w:space="0" w:color="auto"/>
        <w:right w:val="none" w:sz="0" w:space="0" w:color="auto"/>
      </w:divBdr>
    </w:div>
    <w:div w:id="1800688746">
      <w:bodyDiv w:val="1"/>
      <w:marLeft w:val="0"/>
      <w:marRight w:val="0"/>
      <w:marTop w:val="0"/>
      <w:marBottom w:val="0"/>
      <w:divBdr>
        <w:top w:val="none" w:sz="0" w:space="0" w:color="auto"/>
        <w:left w:val="none" w:sz="0" w:space="0" w:color="auto"/>
        <w:bottom w:val="none" w:sz="0" w:space="0" w:color="auto"/>
        <w:right w:val="none" w:sz="0" w:space="0" w:color="auto"/>
      </w:divBdr>
    </w:div>
    <w:div w:id="1813713935">
      <w:bodyDiv w:val="1"/>
      <w:marLeft w:val="0"/>
      <w:marRight w:val="0"/>
      <w:marTop w:val="0"/>
      <w:marBottom w:val="0"/>
      <w:divBdr>
        <w:top w:val="none" w:sz="0" w:space="0" w:color="auto"/>
        <w:left w:val="none" w:sz="0" w:space="0" w:color="auto"/>
        <w:bottom w:val="none" w:sz="0" w:space="0" w:color="auto"/>
        <w:right w:val="none" w:sz="0" w:space="0" w:color="auto"/>
      </w:divBdr>
    </w:div>
    <w:div w:id="1823345444">
      <w:bodyDiv w:val="1"/>
      <w:marLeft w:val="0"/>
      <w:marRight w:val="0"/>
      <w:marTop w:val="0"/>
      <w:marBottom w:val="0"/>
      <w:divBdr>
        <w:top w:val="none" w:sz="0" w:space="0" w:color="auto"/>
        <w:left w:val="none" w:sz="0" w:space="0" w:color="auto"/>
        <w:bottom w:val="none" w:sz="0" w:space="0" w:color="auto"/>
        <w:right w:val="none" w:sz="0" w:space="0" w:color="auto"/>
      </w:divBdr>
      <w:divsChild>
        <w:div w:id="11344366">
          <w:marLeft w:val="0"/>
          <w:marRight w:val="0"/>
          <w:marTop w:val="0"/>
          <w:marBottom w:val="0"/>
          <w:divBdr>
            <w:top w:val="none" w:sz="0" w:space="0" w:color="auto"/>
            <w:left w:val="none" w:sz="0" w:space="0" w:color="auto"/>
            <w:bottom w:val="none" w:sz="0" w:space="0" w:color="auto"/>
            <w:right w:val="none" w:sz="0" w:space="0" w:color="auto"/>
          </w:divBdr>
        </w:div>
        <w:div w:id="436488847">
          <w:marLeft w:val="0"/>
          <w:marRight w:val="0"/>
          <w:marTop w:val="0"/>
          <w:marBottom w:val="0"/>
          <w:divBdr>
            <w:top w:val="none" w:sz="0" w:space="0" w:color="auto"/>
            <w:left w:val="none" w:sz="0" w:space="0" w:color="auto"/>
            <w:bottom w:val="none" w:sz="0" w:space="0" w:color="auto"/>
            <w:right w:val="none" w:sz="0" w:space="0" w:color="auto"/>
          </w:divBdr>
        </w:div>
        <w:div w:id="581722102">
          <w:marLeft w:val="0"/>
          <w:marRight w:val="0"/>
          <w:marTop w:val="0"/>
          <w:marBottom w:val="0"/>
          <w:divBdr>
            <w:top w:val="none" w:sz="0" w:space="0" w:color="auto"/>
            <w:left w:val="none" w:sz="0" w:space="0" w:color="auto"/>
            <w:bottom w:val="none" w:sz="0" w:space="0" w:color="auto"/>
            <w:right w:val="none" w:sz="0" w:space="0" w:color="auto"/>
          </w:divBdr>
        </w:div>
        <w:div w:id="962685676">
          <w:marLeft w:val="0"/>
          <w:marRight w:val="0"/>
          <w:marTop w:val="0"/>
          <w:marBottom w:val="0"/>
          <w:divBdr>
            <w:top w:val="none" w:sz="0" w:space="0" w:color="auto"/>
            <w:left w:val="none" w:sz="0" w:space="0" w:color="auto"/>
            <w:bottom w:val="none" w:sz="0" w:space="0" w:color="auto"/>
            <w:right w:val="none" w:sz="0" w:space="0" w:color="auto"/>
          </w:divBdr>
        </w:div>
        <w:div w:id="1027481905">
          <w:marLeft w:val="0"/>
          <w:marRight w:val="0"/>
          <w:marTop w:val="0"/>
          <w:marBottom w:val="0"/>
          <w:divBdr>
            <w:top w:val="none" w:sz="0" w:space="0" w:color="auto"/>
            <w:left w:val="none" w:sz="0" w:space="0" w:color="auto"/>
            <w:bottom w:val="none" w:sz="0" w:space="0" w:color="auto"/>
            <w:right w:val="none" w:sz="0" w:space="0" w:color="auto"/>
          </w:divBdr>
        </w:div>
        <w:div w:id="1575385336">
          <w:marLeft w:val="0"/>
          <w:marRight w:val="0"/>
          <w:marTop w:val="0"/>
          <w:marBottom w:val="0"/>
          <w:divBdr>
            <w:top w:val="none" w:sz="0" w:space="0" w:color="auto"/>
            <w:left w:val="none" w:sz="0" w:space="0" w:color="auto"/>
            <w:bottom w:val="none" w:sz="0" w:space="0" w:color="auto"/>
            <w:right w:val="none" w:sz="0" w:space="0" w:color="auto"/>
          </w:divBdr>
        </w:div>
        <w:div w:id="1926762865">
          <w:marLeft w:val="0"/>
          <w:marRight w:val="0"/>
          <w:marTop w:val="0"/>
          <w:marBottom w:val="0"/>
          <w:divBdr>
            <w:top w:val="none" w:sz="0" w:space="0" w:color="auto"/>
            <w:left w:val="none" w:sz="0" w:space="0" w:color="auto"/>
            <w:bottom w:val="none" w:sz="0" w:space="0" w:color="auto"/>
            <w:right w:val="none" w:sz="0" w:space="0" w:color="auto"/>
          </w:divBdr>
        </w:div>
      </w:divsChild>
    </w:div>
    <w:div w:id="1830245697">
      <w:bodyDiv w:val="1"/>
      <w:marLeft w:val="0"/>
      <w:marRight w:val="0"/>
      <w:marTop w:val="0"/>
      <w:marBottom w:val="0"/>
      <w:divBdr>
        <w:top w:val="none" w:sz="0" w:space="0" w:color="auto"/>
        <w:left w:val="none" w:sz="0" w:space="0" w:color="auto"/>
        <w:bottom w:val="none" w:sz="0" w:space="0" w:color="auto"/>
        <w:right w:val="none" w:sz="0" w:space="0" w:color="auto"/>
      </w:divBdr>
    </w:div>
    <w:div w:id="1833989360">
      <w:bodyDiv w:val="1"/>
      <w:marLeft w:val="0"/>
      <w:marRight w:val="0"/>
      <w:marTop w:val="0"/>
      <w:marBottom w:val="0"/>
      <w:divBdr>
        <w:top w:val="none" w:sz="0" w:space="0" w:color="auto"/>
        <w:left w:val="none" w:sz="0" w:space="0" w:color="auto"/>
        <w:bottom w:val="none" w:sz="0" w:space="0" w:color="auto"/>
        <w:right w:val="none" w:sz="0" w:space="0" w:color="auto"/>
      </w:divBdr>
    </w:div>
    <w:div w:id="1840851468">
      <w:bodyDiv w:val="1"/>
      <w:marLeft w:val="0"/>
      <w:marRight w:val="0"/>
      <w:marTop w:val="0"/>
      <w:marBottom w:val="0"/>
      <w:divBdr>
        <w:top w:val="none" w:sz="0" w:space="0" w:color="auto"/>
        <w:left w:val="none" w:sz="0" w:space="0" w:color="auto"/>
        <w:bottom w:val="none" w:sz="0" w:space="0" w:color="auto"/>
        <w:right w:val="none" w:sz="0" w:space="0" w:color="auto"/>
      </w:divBdr>
    </w:div>
    <w:div w:id="1852330055">
      <w:bodyDiv w:val="1"/>
      <w:marLeft w:val="0"/>
      <w:marRight w:val="0"/>
      <w:marTop w:val="0"/>
      <w:marBottom w:val="0"/>
      <w:divBdr>
        <w:top w:val="none" w:sz="0" w:space="0" w:color="auto"/>
        <w:left w:val="none" w:sz="0" w:space="0" w:color="auto"/>
        <w:bottom w:val="none" w:sz="0" w:space="0" w:color="auto"/>
        <w:right w:val="none" w:sz="0" w:space="0" w:color="auto"/>
      </w:divBdr>
      <w:divsChild>
        <w:div w:id="495656850">
          <w:marLeft w:val="0"/>
          <w:marRight w:val="0"/>
          <w:marTop w:val="0"/>
          <w:marBottom w:val="0"/>
          <w:divBdr>
            <w:top w:val="none" w:sz="0" w:space="0" w:color="auto"/>
            <w:left w:val="none" w:sz="0" w:space="0" w:color="auto"/>
            <w:bottom w:val="none" w:sz="0" w:space="0" w:color="auto"/>
            <w:right w:val="none" w:sz="0" w:space="0" w:color="auto"/>
          </w:divBdr>
        </w:div>
        <w:div w:id="496193362">
          <w:marLeft w:val="0"/>
          <w:marRight w:val="0"/>
          <w:marTop w:val="0"/>
          <w:marBottom w:val="0"/>
          <w:divBdr>
            <w:top w:val="none" w:sz="0" w:space="0" w:color="auto"/>
            <w:left w:val="none" w:sz="0" w:space="0" w:color="auto"/>
            <w:bottom w:val="none" w:sz="0" w:space="0" w:color="auto"/>
            <w:right w:val="none" w:sz="0" w:space="0" w:color="auto"/>
          </w:divBdr>
        </w:div>
        <w:div w:id="579829565">
          <w:marLeft w:val="0"/>
          <w:marRight w:val="0"/>
          <w:marTop w:val="0"/>
          <w:marBottom w:val="0"/>
          <w:divBdr>
            <w:top w:val="none" w:sz="0" w:space="0" w:color="auto"/>
            <w:left w:val="none" w:sz="0" w:space="0" w:color="auto"/>
            <w:bottom w:val="none" w:sz="0" w:space="0" w:color="auto"/>
            <w:right w:val="none" w:sz="0" w:space="0" w:color="auto"/>
          </w:divBdr>
        </w:div>
        <w:div w:id="594480600">
          <w:marLeft w:val="0"/>
          <w:marRight w:val="0"/>
          <w:marTop w:val="0"/>
          <w:marBottom w:val="0"/>
          <w:divBdr>
            <w:top w:val="none" w:sz="0" w:space="0" w:color="auto"/>
            <w:left w:val="none" w:sz="0" w:space="0" w:color="auto"/>
            <w:bottom w:val="none" w:sz="0" w:space="0" w:color="auto"/>
            <w:right w:val="none" w:sz="0" w:space="0" w:color="auto"/>
          </w:divBdr>
        </w:div>
        <w:div w:id="615141131">
          <w:marLeft w:val="0"/>
          <w:marRight w:val="0"/>
          <w:marTop w:val="0"/>
          <w:marBottom w:val="0"/>
          <w:divBdr>
            <w:top w:val="none" w:sz="0" w:space="0" w:color="auto"/>
            <w:left w:val="none" w:sz="0" w:space="0" w:color="auto"/>
            <w:bottom w:val="none" w:sz="0" w:space="0" w:color="auto"/>
            <w:right w:val="none" w:sz="0" w:space="0" w:color="auto"/>
          </w:divBdr>
        </w:div>
        <w:div w:id="822702052">
          <w:marLeft w:val="0"/>
          <w:marRight w:val="0"/>
          <w:marTop w:val="0"/>
          <w:marBottom w:val="0"/>
          <w:divBdr>
            <w:top w:val="none" w:sz="0" w:space="0" w:color="auto"/>
            <w:left w:val="none" w:sz="0" w:space="0" w:color="auto"/>
            <w:bottom w:val="none" w:sz="0" w:space="0" w:color="auto"/>
            <w:right w:val="none" w:sz="0" w:space="0" w:color="auto"/>
          </w:divBdr>
        </w:div>
        <w:div w:id="936838378">
          <w:marLeft w:val="0"/>
          <w:marRight w:val="0"/>
          <w:marTop w:val="0"/>
          <w:marBottom w:val="0"/>
          <w:divBdr>
            <w:top w:val="none" w:sz="0" w:space="0" w:color="auto"/>
            <w:left w:val="none" w:sz="0" w:space="0" w:color="auto"/>
            <w:bottom w:val="none" w:sz="0" w:space="0" w:color="auto"/>
            <w:right w:val="none" w:sz="0" w:space="0" w:color="auto"/>
          </w:divBdr>
        </w:div>
        <w:div w:id="1238132926">
          <w:marLeft w:val="0"/>
          <w:marRight w:val="0"/>
          <w:marTop w:val="0"/>
          <w:marBottom w:val="0"/>
          <w:divBdr>
            <w:top w:val="none" w:sz="0" w:space="0" w:color="auto"/>
            <w:left w:val="none" w:sz="0" w:space="0" w:color="auto"/>
            <w:bottom w:val="none" w:sz="0" w:space="0" w:color="auto"/>
            <w:right w:val="none" w:sz="0" w:space="0" w:color="auto"/>
          </w:divBdr>
        </w:div>
        <w:div w:id="1397633259">
          <w:marLeft w:val="0"/>
          <w:marRight w:val="0"/>
          <w:marTop w:val="0"/>
          <w:marBottom w:val="0"/>
          <w:divBdr>
            <w:top w:val="none" w:sz="0" w:space="0" w:color="auto"/>
            <w:left w:val="none" w:sz="0" w:space="0" w:color="auto"/>
            <w:bottom w:val="none" w:sz="0" w:space="0" w:color="auto"/>
            <w:right w:val="none" w:sz="0" w:space="0" w:color="auto"/>
          </w:divBdr>
        </w:div>
        <w:div w:id="1857649988">
          <w:marLeft w:val="0"/>
          <w:marRight w:val="0"/>
          <w:marTop w:val="0"/>
          <w:marBottom w:val="0"/>
          <w:divBdr>
            <w:top w:val="none" w:sz="0" w:space="0" w:color="auto"/>
            <w:left w:val="none" w:sz="0" w:space="0" w:color="auto"/>
            <w:bottom w:val="none" w:sz="0" w:space="0" w:color="auto"/>
            <w:right w:val="none" w:sz="0" w:space="0" w:color="auto"/>
          </w:divBdr>
        </w:div>
        <w:div w:id="1865173682">
          <w:marLeft w:val="0"/>
          <w:marRight w:val="0"/>
          <w:marTop w:val="0"/>
          <w:marBottom w:val="0"/>
          <w:divBdr>
            <w:top w:val="none" w:sz="0" w:space="0" w:color="auto"/>
            <w:left w:val="none" w:sz="0" w:space="0" w:color="auto"/>
            <w:bottom w:val="none" w:sz="0" w:space="0" w:color="auto"/>
            <w:right w:val="none" w:sz="0" w:space="0" w:color="auto"/>
          </w:divBdr>
        </w:div>
        <w:div w:id="2114663119">
          <w:marLeft w:val="0"/>
          <w:marRight w:val="0"/>
          <w:marTop w:val="0"/>
          <w:marBottom w:val="0"/>
          <w:divBdr>
            <w:top w:val="none" w:sz="0" w:space="0" w:color="auto"/>
            <w:left w:val="none" w:sz="0" w:space="0" w:color="auto"/>
            <w:bottom w:val="none" w:sz="0" w:space="0" w:color="auto"/>
            <w:right w:val="none" w:sz="0" w:space="0" w:color="auto"/>
          </w:divBdr>
        </w:div>
      </w:divsChild>
    </w:div>
    <w:div w:id="1866861829">
      <w:bodyDiv w:val="1"/>
      <w:marLeft w:val="0"/>
      <w:marRight w:val="0"/>
      <w:marTop w:val="0"/>
      <w:marBottom w:val="0"/>
      <w:divBdr>
        <w:top w:val="none" w:sz="0" w:space="0" w:color="auto"/>
        <w:left w:val="none" w:sz="0" w:space="0" w:color="auto"/>
        <w:bottom w:val="none" w:sz="0" w:space="0" w:color="auto"/>
        <w:right w:val="none" w:sz="0" w:space="0" w:color="auto"/>
      </w:divBdr>
    </w:div>
    <w:div w:id="1878276865">
      <w:bodyDiv w:val="1"/>
      <w:marLeft w:val="0"/>
      <w:marRight w:val="0"/>
      <w:marTop w:val="0"/>
      <w:marBottom w:val="0"/>
      <w:divBdr>
        <w:top w:val="none" w:sz="0" w:space="0" w:color="auto"/>
        <w:left w:val="none" w:sz="0" w:space="0" w:color="auto"/>
        <w:bottom w:val="none" w:sz="0" w:space="0" w:color="auto"/>
        <w:right w:val="none" w:sz="0" w:space="0" w:color="auto"/>
      </w:divBdr>
    </w:div>
    <w:div w:id="1878855845">
      <w:bodyDiv w:val="1"/>
      <w:marLeft w:val="0"/>
      <w:marRight w:val="0"/>
      <w:marTop w:val="0"/>
      <w:marBottom w:val="0"/>
      <w:divBdr>
        <w:top w:val="none" w:sz="0" w:space="0" w:color="auto"/>
        <w:left w:val="none" w:sz="0" w:space="0" w:color="auto"/>
        <w:bottom w:val="none" w:sz="0" w:space="0" w:color="auto"/>
        <w:right w:val="none" w:sz="0" w:space="0" w:color="auto"/>
      </w:divBdr>
    </w:div>
    <w:div w:id="1886454033">
      <w:bodyDiv w:val="1"/>
      <w:marLeft w:val="0"/>
      <w:marRight w:val="0"/>
      <w:marTop w:val="0"/>
      <w:marBottom w:val="0"/>
      <w:divBdr>
        <w:top w:val="none" w:sz="0" w:space="0" w:color="auto"/>
        <w:left w:val="none" w:sz="0" w:space="0" w:color="auto"/>
        <w:bottom w:val="none" w:sz="0" w:space="0" w:color="auto"/>
        <w:right w:val="none" w:sz="0" w:space="0" w:color="auto"/>
      </w:divBdr>
    </w:div>
    <w:div w:id="1917474694">
      <w:bodyDiv w:val="1"/>
      <w:marLeft w:val="0"/>
      <w:marRight w:val="0"/>
      <w:marTop w:val="0"/>
      <w:marBottom w:val="0"/>
      <w:divBdr>
        <w:top w:val="none" w:sz="0" w:space="0" w:color="auto"/>
        <w:left w:val="none" w:sz="0" w:space="0" w:color="auto"/>
        <w:bottom w:val="none" w:sz="0" w:space="0" w:color="auto"/>
        <w:right w:val="none" w:sz="0" w:space="0" w:color="auto"/>
      </w:divBdr>
    </w:div>
    <w:div w:id="1918006975">
      <w:bodyDiv w:val="1"/>
      <w:marLeft w:val="0"/>
      <w:marRight w:val="0"/>
      <w:marTop w:val="0"/>
      <w:marBottom w:val="0"/>
      <w:divBdr>
        <w:top w:val="none" w:sz="0" w:space="0" w:color="auto"/>
        <w:left w:val="none" w:sz="0" w:space="0" w:color="auto"/>
        <w:bottom w:val="none" w:sz="0" w:space="0" w:color="auto"/>
        <w:right w:val="none" w:sz="0" w:space="0" w:color="auto"/>
      </w:divBdr>
    </w:div>
    <w:div w:id="1937059977">
      <w:bodyDiv w:val="1"/>
      <w:marLeft w:val="0"/>
      <w:marRight w:val="0"/>
      <w:marTop w:val="0"/>
      <w:marBottom w:val="0"/>
      <w:divBdr>
        <w:top w:val="none" w:sz="0" w:space="0" w:color="auto"/>
        <w:left w:val="none" w:sz="0" w:space="0" w:color="auto"/>
        <w:bottom w:val="none" w:sz="0" w:space="0" w:color="auto"/>
        <w:right w:val="none" w:sz="0" w:space="0" w:color="auto"/>
      </w:divBdr>
    </w:div>
    <w:div w:id="1980528409">
      <w:bodyDiv w:val="1"/>
      <w:marLeft w:val="0"/>
      <w:marRight w:val="0"/>
      <w:marTop w:val="0"/>
      <w:marBottom w:val="0"/>
      <w:divBdr>
        <w:top w:val="none" w:sz="0" w:space="0" w:color="auto"/>
        <w:left w:val="none" w:sz="0" w:space="0" w:color="auto"/>
        <w:bottom w:val="none" w:sz="0" w:space="0" w:color="auto"/>
        <w:right w:val="none" w:sz="0" w:space="0" w:color="auto"/>
      </w:divBdr>
    </w:div>
    <w:div w:id="1984114936">
      <w:bodyDiv w:val="1"/>
      <w:marLeft w:val="0"/>
      <w:marRight w:val="0"/>
      <w:marTop w:val="0"/>
      <w:marBottom w:val="0"/>
      <w:divBdr>
        <w:top w:val="none" w:sz="0" w:space="0" w:color="auto"/>
        <w:left w:val="none" w:sz="0" w:space="0" w:color="auto"/>
        <w:bottom w:val="none" w:sz="0" w:space="0" w:color="auto"/>
        <w:right w:val="none" w:sz="0" w:space="0" w:color="auto"/>
      </w:divBdr>
    </w:div>
    <w:div w:id="1994790871">
      <w:bodyDiv w:val="1"/>
      <w:marLeft w:val="0"/>
      <w:marRight w:val="0"/>
      <w:marTop w:val="0"/>
      <w:marBottom w:val="0"/>
      <w:divBdr>
        <w:top w:val="none" w:sz="0" w:space="0" w:color="auto"/>
        <w:left w:val="none" w:sz="0" w:space="0" w:color="auto"/>
        <w:bottom w:val="none" w:sz="0" w:space="0" w:color="auto"/>
        <w:right w:val="none" w:sz="0" w:space="0" w:color="auto"/>
      </w:divBdr>
    </w:div>
    <w:div w:id="2007393512">
      <w:bodyDiv w:val="1"/>
      <w:marLeft w:val="0"/>
      <w:marRight w:val="0"/>
      <w:marTop w:val="0"/>
      <w:marBottom w:val="0"/>
      <w:divBdr>
        <w:top w:val="none" w:sz="0" w:space="0" w:color="auto"/>
        <w:left w:val="none" w:sz="0" w:space="0" w:color="auto"/>
        <w:bottom w:val="none" w:sz="0" w:space="0" w:color="auto"/>
        <w:right w:val="none" w:sz="0" w:space="0" w:color="auto"/>
      </w:divBdr>
    </w:div>
    <w:div w:id="2010521642">
      <w:bodyDiv w:val="1"/>
      <w:marLeft w:val="0"/>
      <w:marRight w:val="0"/>
      <w:marTop w:val="0"/>
      <w:marBottom w:val="0"/>
      <w:divBdr>
        <w:top w:val="none" w:sz="0" w:space="0" w:color="auto"/>
        <w:left w:val="none" w:sz="0" w:space="0" w:color="auto"/>
        <w:bottom w:val="none" w:sz="0" w:space="0" w:color="auto"/>
        <w:right w:val="none" w:sz="0" w:space="0" w:color="auto"/>
      </w:divBdr>
    </w:div>
    <w:div w:id="2019313191">
      <w:bodyDiv w:val="1"/>
      <w:marLeft w:val="0"/>
      <w:marRight w:val="0"/>
      <w:marTop w:val="0"/>
      <w:marBottom w:val="0"/>
      <w:divBdr>
        <w:top w:val="none" w:sz="0" w:space="0" w:color="auto"/>
        <w:left w:val="none" w:sz="0" w:space="0" w:color="auto"/>
        <w:bottom w:val="none" w:sz="0" w:space="0" w:color="auto"/>
        <w:right w:val="none" w:sz="0" w:space="0" w:color="auto"/>
      </w:divBdr>
    </w:div>
    <w:div w:id="2022194004">
      <w:bodyDiv w:val="1"/>
      <w:marLeft w:val="0"/>
      <w:marRight w:val="0"/>
      <w:marTop w:val="0"/>
      <w:marBottom w:val="0"/>
      <w:divBdr>
        <w:top w:val="none" w:sz="0" w:space="0" w:color="auto"/>
        <w:left w:val="none" w:sz="0" w:space="0" w:color="auto"/>
        <w:bottom w:val="none" w:sz="0" w:space="0" w:color="auto"/>
        <w:right w:val="none" w:sz="0" w:space="0" w:color="auto"/>
      </w:divBdr>
    </w:div>
    <w:div w:id="2025982013">
      <w:bodyDiv w:val="1"/>
      <w:marLeft w:val="0"/>
      <w:marRight w:val="0"/>
      <w:marTop w:val="0"/>
      <w:marBottom w:val="0"/>
      <w:divBdr>
        <w:top w:val="none" w:sz="0" w:space="0" w:color="auto"/>
        <w:left w:val="none" w:sz="0" w:space="0" w:color="auto"/>
        <w:bottom w:val="none" w:sz="0" w:space="0" w:color="auto"/>
        <w:right w:val="none" w:sz="0" w:space="0" w:color="auto"/>
      </w:divBdr>
    </w:div>
    <w:div w:id="2026247192">
      <w:bodyDiv w:val="1"/>
      <w:marLeft w:val="0"/>
      <w:marRight w:val="0"/>
      <w:marTop w:val="0"/>
      <w:marBottom w:val="0"/>
      <w:divBdr>
        <w:top w:val="none" w:sz="0" w:space="0" w:color="auto"/>
        <w:left w:val="none" w:sz="0" w:space="0" w:color="auto"/>
        <w:bottom w:val="none" w:sz="0" w:space="0" w:color="auto"/>
        <w:right w:val="none" w:sz="0" w:space="0" w:color="auto"/>
      </w:divBdr>
    </w:div>
    <w:div w:id="2028287492">
      <w:bodyDiv w:val="1"/>
      <w:marLeft w:val="0"/>
      <w:marRight w:val="0"/>
      <w:marTop w:val="0"/>
      <w:marBottom w:val="0"/>
      <w:divBdr>
        <w:top w:val="none" w:sz="0" w:space="0" w:color="auto"/>
        <w:left w:val="none" w:sz="0" w:space="0" w:color="auto"/>
        <w:bottom w:val="none" w:sz="0" w:space="0" w:color="auto"/>
        <w:right w:val="none" w:sz="0" w:space="0" w:color="auto"/>
      </w:divBdr>
    </w:div>
    <w:div w:id="2028631537">
      <w:bodyDiv w:val="1"/>
      <w:marLeft w:val="0"/>
      <w:marRight w:val="0"/>
      <w:marTop w:val="0"/>
      <w:marBottom w:val="0"/>
      <w:divBdr>
        <w:top w:val="none" w:sz="0" w:space="0" w:color="auto"/>
        <w:left w:val="none" w:sz="0" w:space="0" w:color="auto"/>
        <w:bottom w:val="none" w:sz="0" w:space="0" w:color="auto"/>
        <w:right w:val="none" w:sz="0" w:space="0" w:color="auto"/>
      </w:divBdr>
    </w:div>
    <w:div w:id="2032489600">
      <w:bodyDiv w:val="1"/>
      <w:marLeft w:val="0"/>
      <w:marRight w:val="0"/>
      <w:marTop w:val="0"/>
      <w:marBottom w:val="0"/>
      <w:divBdr>
        <w:top w:val="none" w:sz="0" w:space="0" w:color="auto"/>
        <w:left w:val="none" w:sz="0" w:space="0" w:color="auto"/>
        <w:bottom w:val="none" w:sz="0" w:space="0" w:color="auto"/>
        <w:right w:val="none" w:sz="0" w:space="0" w:color="auto"/>
      </w:divBdr>
    </w:div>
    <w:div w:id="2069569555">
      <w:bodyDiv w:val="1"/>
      <w:marLeft w:val="0"/>
      <w:marRight w:val="0"/>
      <w:marTop w:val="0"/>
      <w:marBottom w:val="0"/>
      <w:divBdr>
        <w:top w:val="none" w:sz="0" w:space="0" w:color="auto"/>
        <w:left w:val="none" w:sz="0" w:space="0" w:color="auto"/>
        <w:bottom w:val="none" w:sz="0" w:space="0" w:color="auto"/>
        <w:right w:val="none" w:sz="0" w:space="0" w:color="auto"/>
      </w:divBdr>
    </w:div>
    <w:div w:id="2079281440">
      <w:bodyDiv w:val="1"/>
      <w:marLeft w:val="0"/>
      <w:marRight w:val="0"/>
      <w:marTop w:val="0"/>
      <w:marBottom w:val="0"/>
      <w:divBdr>
        <w:top w:val="none" w:sz="0" w:space="0" w:color="auto"/>
        <w:left w:val="none" w:sz="0" w:space="0" w:color="auto"/>
        <w:bottom w:val="none" w:sz="0" w:space="0" w:color="auto"/>
        <w:right w:val="none" w:sz="0" w:space="0" w:color="auto"/>
      </w:divBdr>
    </w:div>
    <w:div w:id="2081440265">
      <w:bodyDiv w:val="1"/>
      <w:marLeft w:val="0"/>
      <w:marRight w:val="0"/>
      <w:marTop w:val="0"/>
      <w:marBottom w:val="0"/>
      <w:divBdr>
        <w:top w:val="none" w:sz="0" w:space="0" w:color="auto"/>
        <w:left w:val="none" w:sz="0" w:space="0" w:color="auto"/>
        <w:bottom w:val="none" w:sz="0" w:space="0" w:color="auto"/>
        <w:right w:val="none" w:sz="0" w:space="0" w:color="auto"/>
      </w:divBdr>
    </w:div>
    <w:div w:id="2089031367">
      <w:bodyDiv w:val="1"/>
      <w:marLeft w:val="0"/>
      <w:marRight w:val="0"/>
      <w:marTop w:val="0"/>
      <w:marBottom w:val="0"/>
      <w:divBdr>
        <w:top w:val="none" w:sz="0" w:space="0" w:color="auto"/>
        <w:left w:val="none" w:sz="0" w:space="0" w:color="auto"/>
        <w:bottom w:val="none" w:sz="0" w:space="0" w:color="auto"/>
        <w:right w:val="none" w:sz="0" w:space="0" w:color="auto"/>
      </w:divBdr>
    </w:div>
    <w:div w:id="2096894026">
      <w:bodyDiv w:val="1"/>
      <w:marLeft w:val="0"/>
      <w:marRight w:val="0"/>
      <w:marTop w:val="0"/>
      <w:marBottom w:val="0"/>
      <w:divBdr>
        <w:top w:val="none" w:sz="0" w:space="0" w:color="auto"/>
        <w:left w:val="none" w:sz="0" w:space="0" w:color="auto"/>
        <w:bottom w:val="none" w:sz="0" w:space="0" w:color="auto"/>
        <w:right w:val="none" w:sz="0" w:space="0" w:color="auto"/>
      </w:divBdr>
    </w:div>
    <w:div w:id="2102287042">
      <w:bodyDiv w:val="1"/>
      <w:marLeft w:val="0"/>
      <w:marRight w:val="0"/>
      <w:marTop w:val="0"/>
      <w:marBottom w:val="0"/>
      <w:divBdr>
        <w:top w:val="none" w:sz="0" w:space="0" w:color="auto"/>
        <w:left w:val="none" w:sz="0" w:space="0" w:color="auto"/>
        <w:bottom w:val="none" w:sz="0" w:space="0" w:color="auto"/>
        <w:right w:val="none" w:sz="0" w:space="0" w:color="auto"/>
      </w:divBdr>
    </w:div>
    <w:div w:id="2106606663">
      <w:bodyDiv w:val="1"/>
      <w:marLeft w:val="0"/>
      <w:marRight w:val="0"/>
      <w:marTop w:val="0"/>
      <w:marBottom w:val="0"/>
      <w:divBdr>
        <w:top w:val="none" w:sz="0" w:space="0" w:color="auto"/>
        <w:left w:val="none" w:sz="0" w:space="0" w:color="auto"/>
        <w:bottom w:val="none" w:sz="0" w:space="0" w:color="auto"/>
        <w:right w:val="none" w:sz="0" w:space="0" w:color="auto"/>
      </w:divBdr>
    </w:div>
    <w:div w:id="2114354932">
      <w:bodyDiv w:val="1"/>
      <w:marLeft w:val="0"/>
      <w:marRight w:val="0"/>
      <w:marTop w:val="0"/>
      <w:marBottom w:val="0"/>
      <w:divBdr>
        <w:top w:val="none" w:sz="0" w:space="0" w:color="auto"/>
        <w:left w:val="none" w:sz="0" w:space="0" w:color="auto"/>
        <w:bottom w:val="none" w:sz="0" w:space="0" w:color="auto"/>
        <w:right w:val="none" w:sz="0" w:space="0" w:color="auto"/>
      </w:divBdr>
    </w:div>
    <w:div w:id="2122067655">
      <w:bodyDiv w:val="1"/>
      <w:marLeft w:val="0"/>
      <w:marRight w:val="0"/>
      <w:marTop w:val="0"/>
      <w:marBottom w:val="0"/>
      <w:divBdr>
        <w:top w:val="none" w:sz="0" w:space="0" w:color="auto"/>
        <w:left w:val="none" w:sz="0" w:space="0" w:color="auto"/>
        <w:bottom w:val="none" w:sz="0" w:space="0" w:color="auto"/>
        <w:right w:val="none" w:sz="0" w:space="0" w:color="auto"/>
      </w:divBdr>
      <w:divsChild>
        <w:div w:id="584920841">
          <w:marLeft w:val="0"/>
          <w:marRight w:val="0"/>
          <w:marTop w:val="0"/>
          <w:marBottom w:val="0"/>
          <w:divBdr>
            <w:top w:val="none" w:sz="0" w:space="0" w:color="auto"/>
            <w:left w:val="none" w:sz="0" w:space="0" w:color="auto"/>
            <w:bottom w:val="none" w:sz="0" w:space="0" w:color="auto"/>
            <w:right w:val="none" w:sz="0" w:space="0" w:color="auto"/>
          </w:divBdr>
        </w:div>
        <w:div w:id="988098217">
          <w:marLeft w:val="0"/>
          <w:marRight w:val="0"/>
          <w:marTop w:val="0"/>
          <w:marBottom w:val="0"/>
          <w:divBdr>
            <w:top w:val="none" w:sz="0" w:space="0" w:color="auto"/>
            <w:left w:val="none" w:sz="0" w:space="0" w:color="auto"/>
            <w:bottom w:val="none" w:sz="0" w:space="0" w:color="auto"/>
            <w:right w:val="none" w:sz="0" w:space="0" w:color="auto"/>
          </w:divBdr>
        </w:div>
      </w:divsChild>
    </w:div>
    <w:div w:id="21294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7.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chart" Target="charts/chart3.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hart" Target="charts/chart2.xml"/><Relationship Id="rId23" Type="http://schemas.openxmlformats.org/officeDocument/2006/relationships/image" Target="media/image5.png"/><Relationship Id="rId28" Type="http://schemas.openxmlformats.org/officeDocument/2006/relationships/chart" Target="charts/chart6.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usenv.online/aer_pdf/2022/NRM_Regions_2017/Corangamite.pdf" TargetMode="External"/><Relationship Id="rId22" Type="http://schemas.openxmlformats.org/officeDocument/2006/relationships/chart" Target="charts/chart5.xml"/><Relationship Id="rId27" Type="http://schemas.openxmlformats.org/officeDocument/2006/relationships/image" Target="media/image9.png"/><Relationship Id="rId30" Type="http://schemas.openxmlformats.org/officeDocument/2006/relationships/chart" Target="charts/chart8.xml"/><Relationship Id="rId35" Type="http://schemas.openxmlformats.org/officeDocument/2006/relationships/fontTable" Target="fontTable.xml"/><Relationship Id="rId8"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https://ccmavic-my.sharepoint.com/personal/david_windle_ccma_vic_gov_au/Documents/03_Business_and_Governance/Reporting/02_Working/Documents/Annual_Report/2022_23/River%20Inflow/Corangamite_River_Inflows_2000_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cmavic.sharepoint.com/sites/RiskEmergencyCorporate/Corporate%20Document%20Development/Annual%20Report%202021-2022/Condition%20reporting%20data/Land/CCMA%20Land%20Cover%20Change_Time%20Seri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cmavic-my.sharepoint.com/personal/david_windle_ccma_vic_gov_au/Documents/03_Business_and_Governance/Reporting/02_Working/Documents/Annual_Report/2022_23/Exposed%20Soils/Corangamite_Exposed%20soil_annual_2000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cmavic-my.sharepoint.com/personal/david_windle_ccma_vic_gov_au/Documents/03_Business_and_Governance/Reporting/02_Working/Documents/Annual_Report/2022_23/Rainfall/Corangamite_Rainfall_annual_2000_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ccmavic-my.sharepoint.com/personal/david_windle_ccma_vic_gov_au/Documents/03_Business_and_Governance/Reporting/02_Working/Documents/Catchment_Condition_Reporting/Land/Agricultural%20Commodities/CCMA_Agricultural_Commodities_AB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ccmavic-my.sharepoint.com/personal/david_windle_ccma_vic_gov_au/Documents/03_Business_and_Governance/Reporting/02_Working/Documents/Catchment_Condition_Reporting/2022_23/OutputsCalcsWeedPes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ccmavic-my.sharepoint.com/personal/david_windle_ccma_vic_gov_au/Documents/03_Business_and_Governance/Reporting/02_Working/Documents/Catchment_Condition_Reporting/2022_23/OutputsCalcsWeedPes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ccmavic-my.sharepoint.com/personal/david_windle_ccma_vic_gov_au/Documents/03_Business_and_Governance/Reporting/02_Working/Documents/Catchment_Condition_Reporting/2022_23/Partnership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Annual</a:t>
            </a:r>
            <a:r>
              <a:rPr lang="en-US" baseline="0"/>
              <a:t> River Inflow</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'CCMA River Inflows 2021'!$B$1</c:f>
              <c:strCache>
                <c:ptCount val="1"/>
                <c:pt idx="0">
                  <c:v>Value (mm)</c:v>
                </c:pt>
              </c:strCache>
            </c:strRef>
          </c:tx>
          <c:spPr>
            <a:solidFill>
              <a:schemeClr val="accent5">
                <a:lumMod val="60000"/>
                <a:lumOff val="40000"/>
              </a:schemeClr>
            </a:solidFill>
            <a:ln>
              <a:noFill/>
            </a:ln>
            <a:effectLst/>
          </c:spPr>
          <c:invertIfNegative val="0"/>
          <c:trendline>
            <c:spPr>
              <a:ln w="19050" cap="rnd">
                <a:solidFill>
                  <a:schemeClr val="accent1"/>
                </a:solidFill>
                <a:prstDash val="sysDot"/>
              </a:ln>
              <a:effectLst/>
            </c:spPr>
            <c:trendlineType val="linear"/>
            <c:dispRSqr val="0"/>
            <c:dispEq val="0"/>
          </c:trendline>
          <c:cat>
            <c:numRef>
              <c:f>'CCMA River Inflows 2021'!$A$2:$A$24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'CCMA River Inflows 2021'!$B$2:$B$24</c:f>
              <c:numCache>
                <c:formatCode>General</c:formatCode>
                <c:ptCount val="23"/>
                <c:pt idx="0">
                  <c:v>116.4</c:v>
                </c:pt>
                <c:pt idx="1">
                  <c:v>141.52000000000001</c:v>
                </c:pt>
                <c:pt idx="2">
                  <c:v>110.45</c:v>
                </c:pt>
                <c:pt idx="3">
                  <c:v>137.38</c:v>
                </c:pt>
                <c:pt idx="4">
                  <c:v>159.78</c:v>
                </c:pt>
                <c:pt idx="5">
                  <c:v>111.01</c:v>
                </c:pt>
                <c:pt idx="6">
                  <c:v>47.652999999999999</c:v>
                </c:pt>
                <c:pt idx="7">
                  <c:v>109.98</c:v>
                </c:pt>
                <c:pt idx="8">
                  <c:v>74.305999999999997</c:v>
                </c:pt>
                <c:pt idx="9">
                  <c:v>110.03</c:v>
                </c:pt>
                <c:pt idx="10">
                  <c:v>214.28</c:v>
                </c:pt>
                <c:pt idx="11">
                  <c:v>184.36</c:v>
                </c:pt>
                <c:pt idx="12">
                  <c:v>164.92</c:v>
                </c:pt>
                <c:pt idx="13">
                  <c:v>162.94</c:v>
                </c:pt>
                <c:pt idx="14">
                  <c:v>102.5</c:v>
                </c:pt>
                <c:pt idx="15">
                  <c:v>67.338999999999999</c:v>
                </c:pt>
                <c:pt idx="16">
                  <c:v>192.18</c:v>
                </c:pt>
                <c:pt idx="17">
                  <c:v>127.7</c:v>
                </c:pt>
                <c:pt idx="18">
                  <c:v>110.71</c:v>
                </c:pt>
                <c:pt idx="19">
                  <c:v>136.33000000000001</c:v>
                </c:pt>
                <c:pt idx="20">
                  <c:v>147.24</c:v>
                </c:pt>
                <c:pt idx="21">
                  <c:v>223.97</c:v>
                </c:pt>
                <c:pt idx="22">
                  <c:v>265.70999999999998</c:v>
                </c:pt>
              </c:numCache>
            </c:numRef>
          </c:val>
          <c:extLst>
            <c:ext xmlns:c16="http://schemas.microsoft.com/office/drawing/2014/chart" uri="{C3380CC4-5D6E-409C-BE32-E72D297353CC}">
              <c16:uniqueId val="{00000001-088F-47C9-98B5-70E2C4051C49}"/>
            </c:ext>
          </c:extLst>
        </c:ser>
        <c:dLbls>
          <c:showLegendKey val="0"/>
          <c:showVal val="0"/>
          <c:showCatName val="0"/>
          <c:showSerName val="0"/>
          <c:showPercent val="0"/>
          <c:showBubbleSize val="0"/>
        </c:dLbls>
        <c:gapWidth val="40"/>
        <c:overlap val="-27"/>
        <c:axId val="1016199032"/>
        <c:axId val="1016192144"/>
      </c:barChart>
      <c:catAx>
        <c:axId val="1016199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16192144"/>
        <c:crosses val="autoZero"/>
        <c:auto val="1"/>
        <c:lblAlgn val="ctr"/>
        <c:lblOffset val="100"/>
        <c:noMultiLvlLbl val="0"/>
      </c:catAx>
      <c:valAx>
        <c:axId val="1016192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199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Percentage change in wetland related land cover classes</a:t>
            </a:r>
            <a:r>
              <a:rPr lang="en-AU" baseline="0"/>
              <a:t> - Corangamite Region 1985 - 2019</a:t>
            </a:r>
            <a:endParaRPr lang="en-A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'Change Percentage ALL'!$L$1</c:f>
              <c:strCache>
                <c:ptCount val="1"/>
                <c:pt idx="0">
                  <c:v>1990-95</c:v>
                </c:pt>
              </c:strCache>
            </c:strRef>
          </c:tx>
          <c:spPr>
            <a:solidFill>
              <a:schemeClr val="accent1">
                <a:tint val="50000"/>
              </a:schemeClr>
            </a:solidFill>
            <a:ln>
              <a:noFill/>
            </a:ln>
            <a:effectLst/>
          </c:spPr>
          <c:invertIfNegative val="0"/>
          <c:cat>
            <c:strRef>
              <c:f>('Change Percentage ALL'!$K$10,'Change Percentage ALL'!$K$17:$K$20)</c:f>
              <c:strCache>
                <c:ptCount val="5"/>
                <c:pt idx="0">
                  <c:v>Mangrove</c:v>
                </c:pt>
                <c:pt idx="1">
                  <c:v>Saltmarsh</c:v>
                </c:pt>
                <c:pt idx="2">
                  <c:v>Water</c:v>
                </c:pt>
                <c:pt idx="3">
                  <c:v>Wetland Seasonal</c:v>
                </c:pt>
                <c:pt idx="4">
                  <c:v>Wetland Perennial</c:v>
                </c:pt>
              </c:strCache>
              <c:extLst/>
            </c:strRef>
          </c:cat>
          <c:val>
            <c:numRef>
              <c:f>('Change Percentage ALL'!$L$10,'Change Percentage ALL'!$L$17:$L$20)</c:f>
              <c:numCache>
                <c:formatCode>0.00%</c:formatCode>
                <c:ptCount val="5"/>
                <c:pt idx="0">
                  <c:v>-8.3542188805346695E-4</c:v>
                </c:pt>
                <c:pt idx="1">
                  <c:v>1.1904761904761904E-2</c:v>
                </c:pt>
                <c:pt idx="2">
                  <c:v>2.5395098380836378E-3</c:v>
                </c:pt>
                <c:pt idx="3">
                  <c:v>0.12251373396631801</c:v>
                </c:pt>
                <c:pt idx="4">
                  <c:v>5.1386226431289518E-2</c:v>
                </c:pt>
              </c:numCache>
              <c:extLst/>
            </c:numRef>
          </c:val>
          <c:extLst>
            <c:ext xmlns:c16="http://schemas.microsoft.com/office/drawing/2014/chart" uri="{C3380CC4-5D6E-409C-BE32-E72D297353CC}">
              <c16:uniqueId val="{00000000-8411-4BBC-96DC-00FB149088FA}"/>
            </c:ext>
          </c:extLst>
        </c:ser>
        <c:ser>
          <c:idx val="1"/>
          <c:order val="1"/>
          <c:tx>
            <c:strRef>
              <c:f>'Change Percentage ALL'!$M$1</c:f>
              <c:strCache>
                <c:ptCount val="1"/>
                <c:pt idx="0">
                  <c:v>1995-2000</c:v>
                </c:pt>
              </c:strCache>
            </c:strRef>
          </c:tx>
          <c:spPr>
            <a:solidFill>
              <a:schemeClr val="accent1">
                <a:tint val="70000"/>
              </a:schemeClr>
            </a:solidFill>
            <a:ln>
              <a:noFill/>
            </a:ln>
            <a:effectLst/>
          </c:spPr>
          <c:invertIfNegative val="0"/>
          <c:cat>
            <c:strRef>
              <c:f>('Change Percentage ALL'!$K$10,'Change Percentage ALL'!$K$17:$K$20)</c:f>
              <c:strCache>
                <c:ptCount val="5"/>
                <c:pt idx="0">
                  <c:v>Mangrove</c:v>
                </c:pt>
                <c:pt idx="1">
                  <c:v>Saltmarsh</c:v>
                </c:pt>
                <c:pt idx="2">
                  <c:v>Water</c:v>
                </c:pt>
                <c:pt idx="3">
                  <c:v>Wetland Seasonal</c:v>
                </c:pt>
                <c:pt idx="4">
                  <c:v>Wetland Perennial</c:v>
                </c:pt>
              </c:strCache>
              <c:extLst/>
            </c:strRef>
          </c:cat>
          <c:val>
            <c:numRef>
              <c:f>('Change Percentage ALL'!$M$10,'Change Percentage ALL'!$M$17:$M$20)</c:f>
              <c:numCache>
                <c:formatCode>0.00%</c:formatCode>
                <c:ptCount val="5"/>
                <c:pt idx="0">
                  <c:v>-9.60735171261487E-3</c:v>
                </c:pt>
                <c:pt idx="1">
                  <c:v>-5.4291780406430089E-2</c:v>
                </c:pt>
                <c:pt idx="2">
                  <c:v>-9.172746394056434E-3</c:v>
                </c:pt>
                <c:pt idx="3">
                  <c:v>-0.13987899957543712</c:v>
                </c:pt>
                <c:pt idx="4">
                  <c:v>-0.19707590626877627</c:v>
                </c:pt>
              </c:numCache>
              <c:extLst/>
            </c:numRef>
          </c:val>
          <c:extLst>
            <c:ext xmlns:c16="http://schemas.microsoft.com/office/drawing/2014/chart" uri="{C3380CC4-5D6E-409C-BE32-E72D297353CC}">
              <c16:uniqueId val="{00000001-8411-4BBC-96DC-00FB149088FA}"/>
            </c:ext>
          </c:extLst>
        </c:ser>
        <c:ser>
          <c:idx val="2"/>
          <c:order val="2"/>
          <c:tx>
            <c:strRef>
              <c:f>'Change Percentage ALL'!$N$1</c:f>
              <c:strCache>
                <c:ptCount val="1"/>
                <c:pt idx="0">
                  <c:v>2000-05</c:v>
                </c:pt>
              </c:strCache>
            </c:strRef>
          </c:tx>
          <c:spPr>
            <a:solidFill>
              <a:schemeClr val="accent1">
                <a:tint val="90000"/>
              </a:schemeClr>
            </a:solidFill>
            <a:ln>
              <a:noFill/>
            </a:ln>
            <a:effectLst/>
          </c:spPr>
          <c:invertIfNegative val="0"/>
          <c:cat>
            <c:strRef>
              <c:f>('Change Percentage ALL'!$K$10,'Change Percentage ALL'!$K$17:$K$20)</c:f>
              <c:strCache>
                <c:ptCount val="5"/>
                <c:pt idx="0">
                  <c:v>Mangrove</c:v>
                </c:pt>
                <c:pt idx="1">
                  <c:v>Saltmarsh</c:v>
                </c:pt>
                <c:pt idx="2">
                  <c:v>Water</c:v>
                </c:pt>
                <c:pt idx="3">
                  <c:v>Wetland Seasonal</c:v>
                </c:pt>
                <c:pt idx="4">
                  <c:v>Wetland Perennial</c:v>
                </c:pt>
              </c:strCache>
              <c:extLst/>
            </c:strRef>
          </c:cat>
          <c:val>
            <c:numRef>
              <c:f>('Change Percentage ALL'!$N$10,'Change Percentage ALL'!$N$17:$N$20)</c:f>
              <c:numCache>
                <c:formatCode>0.00%</c:formatCode>
                <c:ptCount val="5"/>
                <c:pt idx="0">
                  <c:v>-1.9632414369256473E-2</c:v>
                </c:pt>
                <c:pt idx="1">
                  <c:v>3.7913254473764026E-4</c:v>
                </c:pt>
                <c:pt idx="2">
                  <c:v>-1.586673187506335E-2</c:v>
                </c:pt>
                <c:pt idx="3">
                  <c:v>-0.1112579927181031</c:v>
                </c:pt>
                <c:pt idx="4">
                  <c:v>-0.12332980458355984</c:v>
                </c:pt>
              </c:numCache>
              <c:extLst/>
            </c:numRef>
          </c:val>
          <c:extLst>
            <c:ext xmlns:c16="http://schemas.microsoft.com/office/drawing/2014/chart" uri="{C3380CC4-5D6E-409C-BE32-E72D297353CC}">
              <c16:uniqueId val="{00000002-8411-4BBC-96DC-00FB149088FA}"/>
            </c:ext>
          </c:extLst>
        </c:ser>
        <c:ser>
          <c:idx val="3"/>
          <c:order val="3"/>
          <c:tx>
            <c:strRef>
              <c:f>'Change Percentage ALL'!$O$1</c:f>
              <c:strCache>
                <c:ptCount val="1"/>
                <c:pt idx="0">
                  <c:v>2005-10</c:v>
                </c:pt>
              </c:strCache>
            </c:strRef>
          </c:tx>
          <c:spPr>
            <a:solidFill>
              <a:schemeClr val="accent1">
                <a:shade val="90000"/>
              </a:schemeClr>
            </a:solidFill>
            <a:ln>
              <a:noFill/>
            </a:ln>
            <a:effectLst/>
          </c:spPr>
          <c:invertIfNegative val="0"/>
          <c:cat>
            <c:strRef>
              <c:f>('Change Percentage ALL'!$K$10,'Change Percentage ALL'!$K$17:$K$20)</c:f>
              <c:strCache>
                <c:ptCount val="5"/>
                <c:pt idx="0">
                  <c:v>Mangrove</c:v>
                </c:pt>
                <c:pt idx="1">
                  <c:v>Saltmarsh</c:v>
                </c:pt>
                <c:pt idx="2">
                  <c:v>Water</c:v>
                </c:pt>
                <c:pt idx="3">
                  <c:v>Wetland Seasonal</c:v>
                </c:pt>
                <c:pt idx="4">
                  <c:v>Wetland Perennial</c:v>
                </c:pt>
              </c:strCache>
              <c:extLst/>
            </c:strRef>
          </c:cat>
          <c:val>
            <c:numRef>
              <c:f>('Change Percentage ALL'!$O$10,'Change Percentage ALL'!$O$17:$O$20)</c:f>
              <c:numCache>
                <c:formatCode>0.00%</c:formatCode>
                <c:ptCount val="5"/>
                <c:pt idx="0">
                  <c:v>6.8922305764411024E-2</c:v>
                </c:pt>
                <c:pt idx="1">
                  <c:v>-5.9523809523809521E-2</c:v>
                </c:pt>
                <c:pt idx="2">
                  <c:v>-2.3471268659390674E-2</c:v>
                </c:pt>
                <c:pt idx="3">
                  <c:v>-0.11299001633923862</c:v>
                </c:pt>
                <c:pt idx="4">
                  <c:v>-0.25242482332408228</c:v>
                </c:pt>
              </c:numCache>
              <c:extLst/>
            </c:numRef>
          </c:val>
          <c:extLst>
            <c:ext xmlns:c16="http://schemas.microsoft.com/office/drawing/2014/chart" uri="{C3380CC4-5D6E-409C-BE32-E72D297353CC}">
              <c16:uniqueId val="{00000003-8411-4BBC-96DC-00FB149088FA}"/>
            </c:ext>
          </c:extLst>
        </c:ser>
        <c:ser>
          <c:idx val="4"/>
          <c:order val="4"/>
          <c:tx>
            <c:strRef>
              <c:f>'Change Percentage ALL'!$P$1</c:f>
              <c:strCache>
                <c:ptCount val="1"/>
                <c:pt idx="0">
                  <c:v>2010-15</c:v>
                </c:pt>
              </c:strCache>
            </c:strRef>
          </c:tx>
          <c:spPr>
            <a:solidFill>
              <a:schemeClr val="accent1">
                <a:shade val="70000"/>
              </a:schemeClr>
            </a:solidFill>
            <a:ln>
              <a:noFill/>
            </a:ln>
            <a:effectLst/>
          </c:spPr>
          <c:invertIfNegative val="0"/>
          <c:cat>
            <c:strRef>
              <c:f>('Change Percentage ALL'!$K$10,'Change Percentage ALL'!$K$17:$K$20)</c:f>
              <c:strCache>
                <c:ptCount val="5"/>
                <c:pt idx="0">
                  <c:v>Mangrove</c:v>
                </c:pt>
                <c:pt idx="1">
                  <c:v>Saltmarsh</c:v>
                </c:pt>
                <c:pt idx="2">
                  <c:v>Water</c:v>
                </c:pt>
                <c:pt idx="3">
                  <c:v>Wetland Seasonal</c:v>
                </c:pt>
                <c:pt idx="4">
                  <c:v>Wetland Perennial</c:v>
                </c:pt>
              </c:strCache>
              <c:extLst/>
            </c:strRef>
          </c:cat>
          <c:val>
            <c:numRef>
              <c:f>('Change Percentage ALL'!$P$10,'Change Percentage ALL'!$P$17:$P$20)</c:f>
              <c:numCache>
                <c:formatCode>0.00%</c:formatCode>
                <c:ptCount val="5"/>
                <c:pt idx="0">
                  <c:v>5.0125313283208017E-3</c:v>
                </c:pt>
                <c:pt idx="1">
                  <c:v>9.9711859265999389E-2</c:v>
                </c:pt>
                <c:pt idx="2">
                  <c:v>-2.3750099399575373E-2</c:v>
                </c:pt>
                <c:pt idx="3">
                  <c:v>-0.11657950261813785</c:v>
                </c:pt>
                <c:pt idx="4">
                  <c:v>-8.0240908700752483E-2</c:v>
                </c:pt>
              </c:numCache>
              <c:extLst/>
            </c:numRef>
          </c:val>
          <c:extLst>
            <c:ext xmlns:c16="http://schemas.microsoft.com/office/drawing/2014/chart" uri="{C3380CC4-5D6E-409C-BE32-E72D297353CC}">
              <c16:uniqueId val="{00000004-8411-4BBC-96DC-00FB149088FA}"/>
            </c:ext>
          </c:extLst>
        </c:ser>
        <c:ser>
          <c:idx val="5"/>
          <c:order val="5"/>
          <c:tx>
            <c:strRef>
              <c:f>'Change Percentage ALL'!$Q$1</c:f>
              <c:strCache>
                <c:ptCount val="1"/>
                <c:pt idx="0">
                  <c:v>2015-19</c:v>
                </c:pt>
              </c:strCache>
            </c:strRef>
          </c:tx>
          <c:spPr>
            <a:solidFill>
              <a:schemeClr val="accent1">
                <a:shade val="50000"/>
              </a:schemeClr>
            </a:solidFill>
            <a:ln>
              <a:noFill/>
            </a:ln>
            <a:effectLst/>
          </c:spPr>
          <c:invertIfNegative val="0"/>
          <c:cat>
            <c:strRef>
              <c:f>('Change Percentage ALL'!$K$10,'Change Percentage ALL'!$K$17:$K$20)</c:f>
              <c:strCache>
                <c:ptCount val="5"/>
                <c:pt idx="0">
                  <c:v>Mangrove</c:v>
                </c:pt>
                <c:pt idx="1">
                  <c:v>Saltmarsh</c:v>
                </c:pt>
                <c:pt idx="2">
                  <c:v>Water</c:v>
                </c:pt>
                <c:pt idx="3">
                  <c:v>Wetland Seasonal</c:v>
                </c:pt>
                <c:pt idx="4">
                  <c:v>Wetland Perennial</c:v>
                </c:pt>
              </c:strCache>
              <c:extLst/>
            </c:strRef>
          </c:cat>
          <c:val>
            <c:numRef>
              <c:f>('Change Percentage ALL'!$Q$10,'Change Percentage ALL'!$Q$17:$Q$20)</c:f>
              <c:numCache>
                <c:formatCode>0.00%</c:formatCode>
                <c:ptCount val="5"/>
                <c:pt idx="0">
                  <c:v>-2.882205513784461E-2</c:v>
                </c:pt>
                <c:pt idx="1">
                  <c:v>7.4916590840157712E-2</c:v>
                </c:pt>
                <c:pt idx="2">
                  <c:v>-2.7537009917432655E-2</c:v>
                </c:pt>
                <c:pt idx="3">
                  <c:v>-0.14813385310123894</c:v>
                </c:pt>
                <c:pt idx="4">
                  <c:v>-0.22637406655031331</c:v>
                </c:pt>
              </c:numCache>
              <c:extLst/>
            </c:numRef>
          </c:val>
          <c:extLst>
            <c:ext xmlns:c16="http://schemas.microsoft.com/office/drawing/2014/chart" uri="{C3380CC4-5D6E-409C-BE32-E72D297353CC}">
              <c16:uniqueId val="{00000005-8411-4BBC-96DC-00FB149088FA}"/>
            </c:ext>
          </c:extLst>
        </c:ser>
        <c:dLbls>
          <c:showLegendKey val="0"/>
          <c:showVal val="0"/>
          <c:showCatName val="0"/>
          <c:showSerName val="0"/>
          <c:showPercent val="0"/>
          <c:showBubbleSize val="0"/>
        </c:dLbls>
        <c:gapWidth val="219"/>
        <c:overlap val="-27"/>
        <c:axId val="923982160"/>
        <c:axId val="923984456"/>
      </c:barChart>
      <c:catAx>
        <c:axId val="92398216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984456"/>
        <c:crosses val="autoZero"/>
        <c:auto val="1"/>
        <c:lblAlgn val="ctr"/>
        <c:lblOffset val="100"/>
        <c:noMultiLvlLbl val="0"/>
      </c:catAx>
      <c:valAx>
        <c:axId val="923984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Change</a:t>
                </a:r>
                <a:r>
                  <a:rPr lang="en-AU" baseline="0"/>
                  <a:t>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398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'CCMA_Exposed soil_annual 2022'!$B$1</c:f>
              <c:strCache>
                <c:ptCount val="1"/>
                <c:pt idx="0">
                  <c:v>% of exposed soil</c:v>
                </c:pt>
              </c:strCache>
            </c:strRef>
          </c:tx>
          <c:spPr>
            <a:ln w="28575" cap="rnd">
              <a:solidFill>
                <a:schemeClr val="accent2"/>
              </a:solidFill>
              <a:round/>
            </a:ln>
            <a:effectLst/>
          </c:spPr>
          <c:marker>
            <c:symbol val="none"/>
          </c:marker>
          <c:cat>
            <c:numRef>
              <c:f>'CCMA_Exposed soil_annual 2022'!$A$2:$A$24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'CCMA_Exposed soil_annual 2022'!$B$2:$B$24</c:f>
              <c:numCache>
                <c:formatCode>General</c:formatCode>
                <c:ptCount val="23"/>
                <c:pt idx="0">
                  <c:v>12.039</c:v>
                </c:pt>
                <c:pt idx="1">
                  <c:v>8.0220000000000002</c:v>
                </c:pt>
                <c:pt idx="2">
                  <c:v>7.2361000000000004</c:v>
                </c:pt>
                <c:pt idx="3">
                  <c:v>9.9364000000000008</c:v>
                </c:pt>
                <c:pt idx="4">
                  <c:v>9.0808999999999997</c:v>
                </c:pt>
                <c:pt idx="5">
                  <c:v>8.8388000000000009</c:v>
                </c:pt>
                <c:pt idx="6">
                  <c:v>10.834</c:v>
                </c:pt>
                <c:pt idx="7">
                  <c:v>13.606999999999999</c:v>
                </c:pt>
                <c:pt idx="8">
                  <c:v>11.544</c:v>
                </c:pt>
                <c:pt idx="9">
                  <c:v>11.411</c:v>
                </c:pt>
                <c:pt idx="10">
                  <c:v>9.9526000000000003</c:v>
                </c:pt>
                <c:pt idx="11">
                  <c:v>8.1484000000000005</c:v>
                </c:pt>
                <c:pt idx="12">
                  <c:v>9.4827999999999992</c:v>
                </c:pt>
                <c:pt idx="13">
                  <c:v>10.113</c:v>
                </c:pt>
                <c:pt idx="14">
                  <c:v>8.9754000000000005</c:v>
                </c:pt>
                <c:pt idx="15">
                  <c:v>10.657999999999999</c:v>
                </c:pt>
                <c:pt idx="16">
                  <c:v>12.548</c:v>
                </c:pt>
                <c:pt idx="17">
                  <c:v>8.9697999999999993</c:v>
                </c:pt>
                <c:pt idx="18">
                  <c:v>10.65</c:v>
                </c:pt>
                <c:pt idx="19">
                  <c:v>11.287000000000001</c:v>
                </c:pt>
                <c:pt idx="20">
                  <c:v>9.5654000000000003</c:v>
                </c:pt>
                <c:pt idx="21">
                  <c:v>8.7666000000000004</c:v>
                </c:pt>
                <c:pt idx="22">
                  <c:v>9.0038999999999998</c:v>
                </c:pt>
              </c:numCache>
            </c:numRef>
          </c:val>
          <c:smooth val="0"/>
          <c:extLst>
            <c:ext xmlns:c16="http://schemas.microsoft.com/office/drawing/2014/chart" uri="{C3380CC4-5D6E-409C-BE32-E72D297353CC}">
              <c16:uniqueId val="{00000000-164C-4163-800C-D7A3FD11582A}"/>
            </c:ext>
          </c:extLst>
        </c:ser>
        <c:dLbls>
          <c:showLegendKey val="0"/>
          <c:showVal val="0"/>
          <c:showCatName val="0"/>
          <c:showSerName val="0"/>
          <c:showPercent val="0"/>
          <c:showBubbleSize val="0"/>
        </c:dLbls>
        <c:smooth val="0"/>
        <c:axId val="833949904"/>
        <c:axId val="833939736"/>
      </c:lineChart>
      <c:catAx>
        <c:axId val="83394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33939736"/>
        <c:crosses val="autoZero"/>
        <c:auto val="1"/>
        <c:lblAlgn val="ctr"/>
        <c:lblOffset val="100"/>
        <c:noMultiLvlLbl val="0"/>
      </c:catAx>
      <c:valAx>
        <c:axId val="833939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949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'CCMA Rainfal Annual 2022'!$B$1</c:f>
              <c:strCache>
                <c:ptCount val="1"/>
                <c:pt idx="0">
                  <c:v>Annual Rainfall (mm)</c:v>
                </c:pt>
              </c:strCache>
            </c:strRef>
          </c:tx>
          <c:spPr>
            <a:solidFill>
              <a:schemeClr val="accent1">
                <a:lumMod val="60000"/>
                <a:lumOff val="40000"/>
              </a:schemeClr>
            </a:solidFill>
            <a:ln>
              <a:noFill/>
            </a:ln>
            <a:effectLst/>
          </c:spPr>
          <c:invertIfNegative val="0"/>
          <c:dPt>
            <c:idx val="21"/>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A3F8-4C37-9CE2-4F9E7E751E84}"/>
              </c:ext>
            </c:extLst>
          </c:dPt>
          <c:dPt>
            <c:idx val="22"/>
            <c:invertIfNegative val="0"/>
            <c:bubble3D val="0"/>
            <c:spPr>
              <a:solidFill>
                <a:schemeClr val="accent1">
                  <a:lumMod val="75000"/>
                </a:schemeClr>
              </a:solidFill>
              <a:ln>
                <a:noFill/>
              </a:ln>
              <a:effectLst/>
            </c:spPr>
            <c:extLst>
              <c:ext xmlns:c16="http://schemas.microsoft.com/office/drawing/2014/chart" uri="{C3380CC4-5D6E-409C-BE32-E72D297353CC}">
                <c16:uniqueId val="{00000003-A3F8-4C37-9CE2-4F9E7E751E84}"/>
              </c:ext>
            </c:extLst>
          </c:dPt>
          <c:trendline>
            <c:spPr>
              <a:ln w="19050" cap="rnd">
                <a:solidFill>
                  <a:schemeClr val="accent1"/>
                </a:solidFill>
                <a:prstDash val="sysDot"/>
              </a:ln>
              <a:effectLst/>
            </c:spPr>
            <c:trendlineType val="linear"/>
            <c:dispRSqr val="0"/>
            <c:dispEq val="0"/>
          </c:trendline>
          <c:cat>
            <c:numRef>
              <c:f>'CCMA Rainfal Annual 2022'!$A$2:$A$24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'CCMA Rainfal Annual 2022'!$B$2:$B$24</c:f>
              <c:numCache>
                <c:formatCode>General</c:formatCode>
                <c:ptCount val="23"/>
                <c:pt idx="0">
                  <c:v>695.63</c:v>
                </c:pt>
                <c:pt idx="1">
                  <c:v>795.58</c:v>
                </c:pt>
                <c:pt idx="2">
                  <c:v>634.80999999999995</c:v>
                </c:pt>
                <c:pt idx="3">
                  <c:v>686.95</c:v>
                </c:pt>
                <c:pt idx="4">
                  <c:v>745.37</c:v>
                </c:pt>
                <c:pt idx="5">
                  <c:v>657.09</c:v>
                </c:pt>
                <c:pt idx="6">
                  <c:v>449.24</c:v>
                </c:pt>
                <c:pt idx="7">
                  <c:v>733.47</c:v>
                </c:pt>
                <c:pt idx="8">
                  <c:v>565.02</c:v>
                </c:pt>
                <c:pt idx="9">
                  <c:v>644.5</c:v>
                </c:pt>
                <c:pt idx="10">
                  <c:v>876.14</c:v>
                </c:pt>
                <c:pt idx="11">
                  <c:v>768.73</c:v>
                </c:pt>
                <c:pt idx="12">
                  <c:v>709.61</c:v>
                </c:pt>
                <c:pt idx="13">
                  <c:v>704.17</c:v>
                </c:pt>
                <c:pt idx="14">
                  <c:v>578.33000000000004</c:v>
                </c:pt>
                <c:pt idx="15">
                  <c:v>551.17999999999995</c:v>
                </c:pt>
                <c:pt idx="16">
                  <c:v>803.36</c:v>
                </c:pt>
                <c:pt idx="17">
                  <c:v>715.38</c:v>
                </c:pt>
                <c:pt idx="18">
                  <c:v>605.32000000000005</c:v>
                </c:pt>
                <c:pt idx="19">
                  <c:v>645.53</c:v>
                </c:pt>
                <c:pt idx="20">
                  <c:v>794.53</c:v>
                </c:pt>
                <c:pt idx="21">
                  <c:v>790.98</c:v>
                </c:pt>
                <c:pt idx="22">
                  <c:v>902.75</c:v>
                </c:pt>
              </c:numCache>
            </c:numRef>
          </c:val>
          <c:extLst>
            <c:ext xmlns:c16="http://schemas.microsoft.com/office/drawing/2014/chart" uri="{C3380CC4-5D6E-409C-BE32-E72D297353CC}">
              <c16:uniqueId val="{00000005-A3F8-4C37-9CE2-4F9E7E751E84}"/>
            </c:ext>
          </c:extLst>
        </c:ser>
        <c:dLbls>
          <c:showLegendKey val="0"/>
          <c:showVal val="0"/>
          <c:showCatName val="0"/>
          <c:showSerName val="0"/>
          <c:showPercent val="0"/>
          <c:showBubbleSize val="0"/>
        </c:dLbls>
        <c:gapWidth val="18"/>
        <c:overlap val="-8"/>
        <c:axId val="933323696"/>
        <c:axId val="933323368"/>
      </c:barChart>
      <c:catAx>
        <c:axId val="933323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933323368"/>
        <c:crosses val="autoZero"/>
        <c:auto val="1"/>
        <c:lblAlgn val="ctr"/>
        <c:lblOffset val="100"/>
        <c:noMultiLvlLbl val="0"/>
      </c:catAx>
      <c:valAx>
        <c:axId val="933323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Average Annual Regional Precipitation</a:t>
                </a:r>
                <a:r>
                  <a:rPr lang="en-AU" baseline="0"/>
                  <a:t> (mm)</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32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Gross Value in Agriculture - Corangamite</a:t>
            </a:r>
            <a:r>
              <a:rPr lang="en-US" baseline="0"/>
              <a:t> Region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'Total Gross Value in Ag'!$B$1</c:f>
              <c:strCache>
                <c:ptCount val="1"/>
                <c:pt idx="0">
                  <c:v>Total value of crops ($)</c:v>
                </c:pt>
              </c:strCache>
            </c:strRef>
          </c:tx>
          <c:spPr>
            <a:solidFill>
              <a:schemeClr val="accent2">
                <a:lumMod val="50000"/>
              </a:schemeClr>
            </a:solidFill>
            <a:ln>
              <a:noFill/>
            </a:ln>
            <a:effectLst/>
          </c:spPr>
          <c:invertIfNegative val="0"/>
          <c:cat>
            <c:strRef>
              <c:f>'Total Gross Value in Ag'!$A$2:$A$11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'Total Gross Value in Ag'!$B$2:$B$11</c:f>
              <c:numCache>
                <c:formatCode>#,##0</c:formatCode>
                <c:ptCount val="10"/>
                <c:pt idx="0">
                  <c:v>192480000</c:v>
                </c:pt>
                <c:pt idx="1">
                  <c:v>245970000</c:v>
                </c:pt>
                <c:pt idx="2">
                  <c:v>296528587.05000001</c:v>
                </c:pt>
                <c:pt idx="3">
                  <c:v>240179799.94999999</c:v>
                </c:pt>
                <c:pt idx="4">
                  <c:v>217539371.00999999</c:v>
                </c:pt>
                <c:pt idx="5">
                  <c:v>291914664.39999998</c:v>
                </c:pt>
                <c:pt idx="6">
                  <c:v>263803500.5</c:v>
                </c:pt>
                <c:pt idx="7">
                  <c:v>347643249.5</c:v>
                </c:pt>
                <c:pt idx="8">
                  <c:v>424321605.50999999</c:v>
                </c:pt>
                <c:pt idx="9">
                  <c:v>347194289.60000002</c:v>
                </c:pt>
              </c:numCache>
            </c:numRef>
          </c:val>
          <c:extLst xmlns:c15="http://schemas.microsoft.com/office/drawing/2012/chart">
            <c:ext xmlns:c16="http://schemas.microsoft.com/office/drawing/2014/chart" uri="{C3380CC4-5D6E-409C-BE32-E72D297353CC}">
              <c16:uniqueId val="{00000000-DFFA-4489-8291-44C562845C85}"/>
            </c:ext>
          </c:extLst>
        </c:ser>
        <c:ser>
          <c:idx val="2"/>
          <c:order val="2"/>
          <c:tx>
            <c:strRef>
              <c:f>'Total Gross Value in Ag'!$D$1</c:f>
              <c:strCache>
                <c:ptCount val="1"/>
                <c:pt idx="0">
                  <c:v>Livestock products - Milk ($)</c:v>
                </c:pt>
              </c:strCache>
            </c:strRef>
          </c:tx>
          <c:spPr>
            <a:solidFill>
              <a:schemeClr val="accent2">
                <a:lumMod val="60000"/>
                <a:lumOff val="40000"/>
              </a:schemeClr>
            </a:solidFill>
            <a:ln>
              <a:noFill/>
            </a:ln>
            <a:effectLst/>
          </c:spPr>
          <c:invertIfNegative val="0"/>
          <c:cat>
            <c:strRef>
              <c:f>'Total Gross Value in Ag'!$A$2:$A$11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'Total Gross Value in Ag'!$D$2:$D$11</c:f>
              <c:numCache>
                <c:formatCode>#,##0</c:formatCode>
                <c:ptCount val="10"/>
                <c:pt idx="0">
                  <c:v>360570000</c:v>
                </c:pt>
                <c:pt idx="1">
                  <c:v>378060000</c:v>
                </c:pt>
                <c:pt idx="2">
                  <c:v>551986944.34000003</c:v>
                </c:pt>
                <c:pt idx="3">
                  <c:v>464837352.25999999</c:v>
                </c:pt>
                <c:pt idx="4">
                  <c:v>441262502.56999999</c:v>
                </c:pt>
                <c:pt idx="5">
                  <c:v>358763679.30000001</c:v>
                </c:pt>
                <c:pt idx="6">
                  <c:v>423262179.99000001</c:v>
                </c:pt>
                <c:pt idx="7">
                  <c:v>432375218.89999998</c:v>
                </c:pt>
                <c:pt idx="8">
                  <c:v>542379288.21000004</c:v>
                </c:pt>
                <c:pt idx="9">
                  <c:v>531128969.10000002</c:v>
                </c:pt>
              </c:numCache>
            </c:numRef>
          </c:val>
          <c:extLst xmlns:c15="http://schemas.microsoft.com/office/drawing/2012/chart">
            <c:ext xmlns:c16="http://schemas.microsoft.com/office/drawing/2014/chart" uri="{C3380CC4-5D6E-409C-BE32-E72D297353CC}">
              <c16:uniqueId val="{00000001-DFFA-4489-8291-44C562845C85}"/>
            </c:ext>
          </c:extLst>
        </c:ser>
        <c:ser>
          <c:idx val="3"/>
          <c:order val="3"/>
          <c:tx>
            <c:strRef>
              <c:f>'Total Gross Value in Ag'!$E$1</c:f>
              <c:strCache>
                <c:ptCount val="1"/>
                <c:pt idx="0">
                  <c:v>Livestock meat production - Total ($)</c:v>
                </c:pt>
              </c:strCache>
            </c:strRef>
          </c:tx>
          <c:spPr>
            <a:solidFill>
              <a:schemeClr val="accent2">
                <a:lumMod val="20000"/>
                <a:lumOff val="80000"/>
              </a:schemeClr>
            </a:solidFill>
            <a:ln>
              <a:noFill/>
            </a:ln>
            <a:effectLst/>
          </c:spPr>
          <c:invertIfNegative val="0"/>
          <c:cat>
            <c:strRef>
              <c:f>'Total Gross Value in Ag'!$A$2:$A$11</c:f>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f>'Total Gross Value in Ag'!$E$2:$E$11</c:f>
              <c:numCache>
                <c:formatCode>#,##0</c:formatCode>
                <c:ptCount val="10"/>
                <c:pt idx="0">
                  <c:v>368300000</c:v>
                </c:pt>
                <c:pt idx="1">
                  <c:v>332860000</c:v>
                </c:pt>
                <c:pt idx="2">
                  <c:v>491343784.75</c:v>
                </c:pt>
                <c:pt idx="3">
                  <c:v>533942744.42000002</c:v>
                </c:pt>
                <c:pt idx="4">
                  <c:v>662142818.63999999</c:v>
                </c:pt>
                <c:pt idx="5">
                  <c:v>531231525.30000001</c:v>
                </c:pt>
                <c:pt idx="6">
                  <c:v>597501497.13</c:v>
                </c:pt>
                <c:pt idx="7">
                  <c:v>761524373.79999995</c:v>
                </c:pt>
                <c:pt idx="8">
                  <c:v>758073904.63</c:v>
                </c:pt>
                <c:pt idx="9">
                  <c:v>651716542.5</c:v>
                </c:pt>
              </c:numCache>
            </c:numRef>
          </c:val>
          <c:extLst>
            <c:ext xmlns:c16="http://schemas.microsoft.com/office/drawing/2014/chart" uri="{C3380CC4-5D6E-409C-BE32-E72D297353CC}">
              <c16:uniqueId val="{00000002-DFFA-4489-8291-44C562845C85}"/>
            </c:ext>
          </c:extLst>
        </c:ser>
        <c:dLbls>
          <c:showLegendKey val="0"/>
          <c:showVal val="0"/>
          <c:showCatName val="0"/>
          <c:showSerName val="0"/>
          <c:showPercent val="0"/>
          <c:showBubbleSize val="0"/>
        </c:dLbls>
        <c:gapWidth val="40"/>
        <c:overlap val="100"/>
        <c:axId val="1177664984"/>
        <c:axId val="1177665312"/>
        <c:extLst>
          <c:ext xmlns:c15="http://schemas.microsoft.com/office/drawing/2012/chart" uri="{02D57815-91ED-43cb-92C2-25804820EDAC}">
            <c15:filteredBarSeries>
              <c15:ser>
                <c:idx val="1"/>
                <c:order val="1"/>
                <c:tx>
                  <c:strRef>
                    <c:extLst>
                      <c:ext uri="{02D57815-91ED-43cb-92C2-25804820EDAC}">
                        <c15:formulaRef>
                          <c15:sqref>'Total Gross Value in Ag'!$C$1</c15:sqref>
                        </c15:formulaRef>
                      </c:ext>
                    </c:extLst>
                    <c:strCache>
                      <c:ptCount val="1"/>
                      <c:pt idx="0">
                        <c:v>Livestock products - Total ($)</c:v>
                      </c:pt>
                    </c:strCache>
                  </c:strRef>
                </c:tx>
                <c:spPr>
                  <a:solidFill>
                    <a:srgbClr val="ED7E33"/>
                  </a:solidFill>
                  <a:ln>
                    <a:noFill/>
                  </a:ln>
                  <a:effectLst/>
                </c:spPr>
                <c:invertIfNegative val="0"/>
                <c:cat>
                  <c:strRef>
                    <c:extLst>
                      <c:ext uri="{02D57815-91ED-43cb-92C2-25804820EDAC}">
                        <c15:formulaRef>
                          <c15:sqref>'Total Gross Value in Ag'!$A$2:$A$11</c15:sqref>
                        </c15:formulaRef>
                      </c:ext>
                    </c:extLst>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extLst>
                      <c:ext uri="{02D57815-91ED-43cb-92C2-25804820EDAC}">
                        <c15:formulaRef>
                          <c15:sqref>'Total Gross Value in Ag'!$C$2:$C$11</c15:sqref>
                        </c15:formulaRef>
                      </c:ext>
                    </c:extLst>
                    <c:numCache>
                      <c:formatCode>#,##0</c:formatCode>
                      <c:ptCount val="10"/>
                      <c:pt idx="0">
                        <c:v>457330000</c:v>
                      </c:pt>
                      <c:pt idx="1">
                        <c:v>461070000</c:v>
                      </c:pt>
                      <c:pt idx="2">
                        <c:v>647964668.75</c:v>
                      </c:pt>
                      <c:pt idx="3">
                        <c:v>558331210.82000005</c:v>
                      </c:pt>
                      <c:pt idx="4">
                        <c:v>545859530.46000004</c:v>
                      </c:pt>
                      <c:pt idx="5">
                        <c:v>493423080.30000001</c:v>
                      </c:pt>
                      <c:pt idx="6">
                        <c:v>611167413.19000006</c:v>
                      </c:pt>
                      <c:pt idx="7">
                        <c:v>620447949.29999995</c:v>
                      </c:pt>
                      <c:pt idx="8">
                        <c:v>647373687.71000004</c:v>
                      </c:pt>
                      <c:pt idx="9">
                        <c:v>635105905.20000005</c:v>
                      </c:pt>
                    </c:numCache>
                  </c:numRef>
                </c:val>
                <c:extLst>
                  <c:ext xmlns:c16="http://schemas.microsoft.com/office/drawing/2014/chart" uri="{C3380CC4-5D6E-409C-BE32-E72D297353CC}">
                    <c16:uniqueId val="{00000003-DFFA-4489-8291-44C562845C85}"/>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'Total Gross Value in Ag'!$F$1</c15:sqref>
                        </c15:formulaRef>
                      </c:ext>
                    </c:extLst>
                    <c:strCache>
                      <c:ptCount val="1"/>
                      <c:pt idx="0">
                        <c:v>Total Gross Value in Agricuture ($)</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'Total Gross Value in Ag'!$A$2:$A$11</c15:sqref>
                        </c15:formulaRef>
                      </c:ext>
                    </c:extLst>
                    <c:strCache>
                      <c:ptCount val="10"/>
                      <c:pt idx="0">
                        <c:v>2011-12</c:v>
                      </c:pt>
                      <c:pt idx="1">
                        <c:v>2012-13</c:v>
                      </c:pt>
                      <c:pt idx="2">
                        <c:v>2013-14</c:v>
                      </c:pt>
                      <c:pt idx="3">
                        <c:v>2014-15</c:v>
                      </c:pt>
                      <c:pt idx="4">
                        <c:v>2015-16</c:v>
                      </c:pt>
                      <c:pt idx="5">
                        <c:v>2016-17</c:v>
                      </c:pt>
                      <c:pt idx="6">
                        <c:v>2017-18</c:v>
                      </c:pt>
                      <c:pt idx="7">
                        <c:v>2018-19</c:v>
                      </c:pt>
                      <c:pt idx="8">
                        <c:v>2019-20</c:v>
                      </c:pt>
                      <c:pt idx="9">
                        <c:v>2020-21</c:v>
                      </c:pt>
                    </c:strCache>
                  </c:strRef>
                </c:cat>
                <c:val>
                  <c:numRef>
                    <c:extLst xmlns:c15="http://schemas.microsoft.com/office/drawing/2012/chart">
                      <c:ext xmlns:c15="http://schemas.microsoft.com/office/drawing/2012/chart" uri="{02D57815-91ED-43cb-92C2-25804820EDAC}">
                        <c15:formulaRef>
                          <c15:sqref>'Total Gross Value in Ag'!$F$2:$F$11</c15:sqref>
                        </c15:formulaRef>
                      </c:ext>
                    </c:extLst>
                    <c:numCache>
                      <c:formatCode>#,##0</c:formatCode>
                      <c:ptCount val="10"/>
                      <c:pt idx="0">
                        <c:v>1018100000</c:v>
                      </c:pt>
                      <c:pt idx="1">
                        <c:v>1039900000.0000001</c:v>
                      </c:pt>
                      <c:pt idx="2">
                        <c:v>1435837040.5</c:v>
                      </c:pt>
                      <c:pt idx="3">
                        <c:v>1332453755.2</c:v>
                      </c:pt>
                      <c:pt idx="4">
                        <c:v>1425541720.0999999</c:v>
                      </c:pt>
                      <c:pt idx="5">
                        <c:v>1316569270</c:v>
                      </c:pt>
                      <c:pt idx="6">
                        <c:v>1472472410.8</c:v>
                      </c:pt>
                      <c:pt idx="7">
                        <c:v>1729615573</c:v>
                      </c:pt>
                      <c:pt idx="8">
                        <c:v>1829769197.9000001</c:v>
                      </c:pt>
                      <c:pt idx="9">
                        <c:v>1634016737</c:v>
                      </c:pt>
                    </c:numCache>
                  </c:numRef>
                </c:val>
                <c:extLst xmlns:c15="http://schemas.microsoft.com/office/drawing/2012/chart">
                  <c:ext xmlns:c16="http://schemas.microsoft.com/office/drawing/2014/chart" uri="{C3380CC4-5D6E-409C-BE32-E72D297353CC}">
                    <c16:uniqueId val="{00000004-DFFA-4489-8291-44C562845C85}"/>
                  </c:ext>
                </c:extLst>
              </c15:ser>
            </c15:filteredBarSeries>
          </c:ext>
        </c:extLst>
      </c:barChart>
      <c:catAx>
        <c:axId val="1177664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665312"/>
        <c:crosses val="autoZero"/>
        <c:auto val="1"/>
        <c:lblAlgn val="ctr"/>
        <c:lblOffset val="100"/>
        <c:noMultiLvlLbl val="0"/>
      </c:catAx>
      <c:valAx>
        <c:axId val="1177665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Gross Value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7664984"/>
        <c:crosses val="autoZero"/>
        <c:crossBetween val="between"/>
      </c:valAx>
      <c:spPr>
        <a:noFill/>
        <a:ln>
          <a:noFill/>
        </a:ln>
        <a:effectLst/>
      </c:spPr>
    </c:plotArea>
    <c:legend>
      <c:legendPos val="b"/>
      <c:layout>
        <c:manualLayout>
          <c:xMode val="edge"/>
          <c:yMode val="edge"/>
          <c:x val="0.21370873787655878"/>
          <c:y val="0.90771884432945227"/>
          <c:w val="0.61884092547441483"/>
          <c:h val="7.54390280722018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Area of pest herbivore and predator control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Sheet1!$B$23</c:f>
              <c:strCache>
                <c:ptCount val="1"/>
                <c:pt idx="0">
                  <c:v>Area (ha) of pest herbivore and predator control </c:v>
                </c:pt>
              </c:strCache>
            </c:strRef>
          </c:tx>
          <c:spPr>
            <a:solidFill>
              <a:srgbClr val="B7AEF0"/>
            </a:solidFill>
            <a:ln>
              <a:noFill/>
            </a:ln>
            <a:effectLst/>
          </c:spPr>
          <c:invertIfNegative val="0"/>
          <c:cat>
            <c:strRef>
              <c:f>Sheet1!$A$24:$A$32</c:f>
              <c:strCache>
                <c:ptCount val="9"/>
                <c:pt idx="0">
                  <c:v>2014-15</c:v>
                </c:pt>
                <c:pt idx="1">
                  <c:v>2015-16</c:v>
                </c:pt>
                <c:pt idx="2">
                  <c:v>2016-17</c:v>
                </c:pt>
                <c:pt idx="3">
                  <c:v>2017-18</c:v>
                </c:pt>
                <c:pt idx="4">
                  <c:v>2018-19</c:v>
                </c:pt>
                <c:pt idx="5">
                  <c:v>2019-20</c:v>
                </c:pt>
                <c:pt idx="6">
                  <c:v>2020-21</c:v>
                </c:pt>
                <c:pt idx="7">
                  <c:v>2021-22</c:v>
                </c:pt>
                <c:pt idx="8">
                  <c:v>2022-23</c:v>
                </c:pt>
              </c:strCache>
            </c:strRef>
          </c:cat>
          <c:val>
            <c:numRef>
              <c:f>Sheet1!$B$24:$B$32</c:f>
              <c:numCache>
                <c:formatCode>General</c:formatCode>
                <c:ptCount val="9"/>
                <c:pt idx="0">
                  <c:v>87.8</c:v>
                </c:pt>
                <c:pt idx="1">
                  <c:v>365.1</c:v>
                </c:pt>
                <c:pt idx="2" formatCode="0.0">
                  <c:v>168.8</c:v>
                </c:pt>
                <c:pt idx="3">
                  <c:v>360.6</c:v>
                </c:pt>
                <c:pt idx="4">
                  <c:v>837.9</c:v>
                </c:pt>
                <c:pt idx="5">
                  <c:v>503.4</c:v>
                </c:pt>
                <c:pt idx="6">
                  <c:v>1058</c:v>
                </c:pt>
                <c:pt idx="7" formatCode="0.0">
                  <c:v>1205.8</c:v>
                </c:pt>
                <c:pt idx="8" formatCode="0.0">
                  <c:v>4076.28</c:v>
                </c:pt>
              </c:numCache>
            </c:numRef>
          </c:val>
          <c:extLst>
            <c:ext xmlns:c16="http://schemas.microsoft.com/office/drawing/2014/chart" uri="{C3380CC4-5D6E-409C-BE32-E72D297353CC}">
              <c16:uniqueId val="{00000000-CB3F-48CB-B531-31DBADC7F1C2}"/>
            </c:ext>
          </c:extLst>
        </c:ser>
        <c:dLbls>
          <c:showLegendKey val="0"/>
          <c:showVal val="0"/>
          <c:showCatName val="0"/>
          <c:showSerName val="0"/>
          <c:showPercent val="0"/>
          <c:showBubbleSize val="0"/>
        </c:dLbls>
        <c:gapWidth val="101"/>
        <c:overlap val="-27"/>
        <c:axId val="918010040"/>
        <c:axId val="918008728"/>
      </c:barChart>
      <c:catAx>
        <c:axId val="918010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008728"/>
        <c:crosses val="autoZero"/>
        <c:auto val="1"/>
        <c:lblAlgn val="ctr"/>
        <c:lblOffset val="100"/>
        <c:noMultiLvlLbl val="0"/>
      </c:catAx>
      <c:valAx>
        <c:axId val="918008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Hectares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8010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Area of weed control*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Sheet1!$B$42</c:f>
              <c:strCache>
                <c:ptCount val="1"/>
                <c:pt idx="0">
                  <c:v>Area (ha) of weed control *</c:v>
                </c:pt>
              </c:strCache>
            </c:strRef>
          </c:tx>
          <c:spPr>
            <a:solidFill>
              <a:schemeClr val="accent4">
                <a:lumMod val="60000"/>
                <a:lumOff val="40000"/>
              </a:schemeClr>
            </a:solidFill>
            <a:ln>
              <a:noFill/>
            </a:ln>
            <a:effectLst/>
          </c:spPr>
          <c:invertIfNegative val="0"/>
          <c:cat>
            <c:strRef>
              <c:f>Sheet1!$A$43:$A$51</c:f>
              <c:strCache>
                <c:ptCount val="9"/>
                <c:pt idx="0">
                  <c:v>2014-15</c:v>
                </c:pt>
                <c:pt idx="1">
                  <c:v>2015-16</c:v>
                </c:pt>
                <c:pt idx="2">
                  <c:v>2016-17</c:v>
                </c:pt>
                <c:pt idx="3">
                  <c:v>2017-18</c:v>
                </c:pt>
                <c:pt idx="4">
                  <c:v>2018-19</c:v>
                </c:pt>
                <c:pt idx="5">
                  <c:v>2019-20</c:v>
                </c:pt>
                <c:pt idx="6">
                  <c:v>2020-21</c:v>
                </c:pt>
                <c:pt idx="7">
                  <c:v>2021-22</c:v>
                </c:pt>
                <c:pt idx="8">
                  <c:v>2022-23</c:v>
                </c:pt>
              </c:strCache>
            </c:strRef>
          </c:cat>
          <c:val>
            <c:numRef>
              <c:f>Sheet1!$B$43:$B$51</c:f>
              <c:numCache>
                <c:formatCode>0.0</c:formatCode>
                <c:ptCount val="9"/>
                <c:pt idx="0">
                  <c:v>388.42805361328169</c:v>
                </c:pt>
                <c:pt idx="1">
                  <c:v>826.59542939453195</c:v>
                </c:pt>
                <c:pt idx="2">
                  <c:v>786.59584316406267</c:v>
                </c:pt>
                <c:pt idx="3">
                  <c:v>951.36620952148542</c:v>
                </c:pt>
                <c:pt idx="4">
                  <c:v>1931.9077690917989</c:v>
                </c:pt>
                <c:pt idx="5">
                  <c:v>2692.2428132324226</c:v>
                </c:pt>
                <c:pt idx="6">
                  <c:v>3531.8519174804715</c:v>
                </c:pt>
                <c:pt idx="7">
                  <c:v>2893.615440332032</c:v>
                </c:pt>
                <c:pt idx="8">
                  <c:v>5160.13</c:v>
                </c:pt>
              </c:numCache>
            </c:numRef>
          </c:val>
          <c:extLst>
            <c:ext xmlns:c16="http://schemas.microsoft.com/office/drawing/2014/chart" uri="{C3380CC4-5D6E-409C-BE32-E72D297353CC}">
              <c16:uniqueId val="{00000000-EBBA-4FEE-85A7-B7769B67058D}"/>
            </c:ext>
          </c:extLst>
        </c:ser>
        <c:dLbls>
          <c:showLegendKey val="0"/>
          <c:showVal val="0"/>
          <c:showCatName val="0"/>
          <c:showSerName val="0"/>
          <c:showPercent val="0"/>
          <c:showBubbleSize val="0"/>
        </c:dLbls>
        <c:gapWidth val="120"/>
        <c:overlap val="-27"/>
        <c:axId val="1003294072"/>
        <c:axId val="1003299648"/>
      </c:barChart>
      <c:catAx>
        <c:axId val="1003294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299648"/>
        <c:crosses val="autoZero"/>
        <c:auto val="1"/>
        <c:lblAlgn val="ctr"/>
        <c:lblOffset val="100"/>
        <c:noMultiLvlLbl val="0"/>
      </c:catAx>
      <c:valAx>
        <c:axId val="1003299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Hectares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294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partnerships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c:f>
              <c:strCache>
                <c:ptCount val="1"/>
                <c:pt idx="0">
                  <c:v>Partnerships</c:v>
                </c:pt>
              </c:strCache>
            </c:strRef>
          </c:tx>
          <c:spPr>
            <a:solidFill>
              <a:schemeClr val="accent1"/>
            </a:solidFill>
            <a:ln>
              <a:noFill/>
            </a:ln>
            <a:effectLst/>
          </c:spPr>
          <c:invertIfNegative val="0"/>
          <c:cat>
            <c:strRef>
              <c:f>Sheet1!$A$5:$A$14</c:f>
              <c:strCache>
                <c:ptCount val="10"/>
                <c:pt idx="0">
                  <c:v>2013-14</c:v>
                </c:pt>
                <c:pt idx="1">
                  <c:v>2014-15</c:v>
                </c:pt>
                <c:pt idx="2">
                  <c:v>2015-16</c:v>
                </c:pt>
                <c:pt idx="3">
                  <c:v>2016-17</c:v>
                </c:pt>
                <c:pt idx="4">
                  <c:v>2017-18</c:v>
                </c:pt>
                <c:pt idx="5">
                  <c:v>2018-19</c:v>
                </c:pt>
                <c:pt idx="6">
                  <c:v>2019-20</c:v>
                </c:pt>
                <c:pt idx="7">
                  <c:v>2020-21</c:v>
                </c:pt>
                <c:pt idx="8">
                  <c:v>2021-22</c:v>
                </c:pt>
                <c:pt idx="9">
                  <c:v>2022-23</c:v>
                </c:pt>
              </c:strCache>
            </c:strRef>
          </c:cat>
          <c:val>
            <c:numRef>
              <c:f>Sheet1!$B$5:$B$14</c:f>
              <c:numCache>
                <c:formatCode>General</c:formatCode>
                <c:ptCount val="10"/>
                <c:pt idx="0">
                  <c:v>6</c:v>
                </c:pt>
                <c:pt idx="1">
                  <c:v>67</c:v>
                </c:pt>
                <c:pt idx="2">
                  <c:v>90</c:v>
                </c:pt>
                <c:pt idx="3">
                  <c:v>224</c:v>
                </c:pt>
                <c:pt idx="4">
                  <c:v>247</c:v>
                </c:pt>
                <c:pt idx="5">
                  <c:v>300</c:v>
                </c:pt>
                <c:pt idx="6">
                  <c:v>288</c:v>
                </c:pt>
                <c:pt idx="7">
                  <c:v>163</c:v>
                </c:pt>
                <c:pt idx="8">
                  <c:v>358</c:v>
                </c:pt>
                <c:pt idx="9">
                  <c:v>348</c:v>
                </c:pt>
              </c:numCache>
            </c:numRef>
          </c:val>
          <c:extLst>
            <c:ext xmlns:c16="http://schemas.microsoft.com/office/drawing/2014/chart" uri="{C3380CC4-5D6E-409C-BE32-E72D297353CC}">
              <c16:uniqueId val="{00000000-C122-4BF0-A7DC-D67EC2C1F1E2}"/>
            </c:ext>
          </c:extLst>
        </c:ser>
        <c:dLbls>
          <c:showLegendKey val="0"/>
          <c:showVal val="0"/>
          <c:showCatName val="0"/>
          <c:showSerName val="0"/>
          <c:showPercent val="0"/>
          <c:showBubbleSize val="0"/>
        </c:dLbls>
        <c:gapWidth val="58"/>
        <c:overlap val="-47"/>
        <c:axId val="975995176"/>
        <c:axId val="975996488"/>
      </c:barChart>
      <c:catAx>
        <c:axId val="975995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996488"/>
        <c:crosses val="autoZero"/>
        <c:auto val="1"/>
        <c:lblAlgn val="ctr"/>
        <c:lblOffset val="100"/>
        <c:noMultiLvlLbl val="0"/>
      </c:catAx>
      <c:valAx>
        <c:axId val="975996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995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colors3.xml><?xml version="1.0" encoding="utf-8"?>
<cs:colorStyle xmlns:cs="http://schemas.microsoft.com/office/drawing/2012/chartStyle" xmlns:a="http://schemas.openxmlformats.org/drawingml/2006/main" meth="withinLinearReversed" id="22">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CCMA Base Document" ma:contentTypeID="0x01010099E1BECCF832A8469158E44B494BD5370045F59570B6A66F4D9AE821C06AB528F3" ma:contentTypeVersion="179" ma:contentTypeDescription="" ma:contentTypeScope="" ma:versionID="1c734dbecd5e6f37af9689c5b7e9e993">
  <xsd:schema xmlns:xsd="http://www.w3.org/2001/XMLSchema" xmlns:xs="http://www.w3.org/2001/XMLSchema" xmlns:p="http://schemas.microsoft.com/office/2006/metadata/properties" xmlns:ns2="0ac0edd9-8aba-4d86-86ec-79eac905dba7" xmlns:ns3="0b7d337a-94a1-40d2-9c56-70971a8bca90" targetNamespace="http://schemas.microsoft.com/office/2006/metadata/properties" ma:root="true" ma:fieldsID="047f2d25d68bfd573378f35a1e2b1bff" ns2:_="" ns3:_="">
    <xsd:import namespace="0ac0edd9-8aba-4d86-86ec-79eac905dba7"/>
    <xsd:import namespace="0b7d337a-94a1-40d2-9c56-70971a8bca90"/>
    <xsd:element name="properties">
      <xsd:complexType>
        <xsd:sequence>
          <xsd:element name="documentManagement">
            <xsd:complexType>
              <xsd:all>
                <xsd:element ref="ns2:Information_x0020_Asset_x0020_Type" minOccurs="0"/>
                <xsd:element ref="ns2:Document_x0020_Descrip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0edd9-8aba-4d86-86ec-79eac905dba7" elementFormDefault="qualified">
    <xsd:import namespace="http://schemas.microsoft.com/office/2006/documentManagement/types"/>
    <xsd:import namespace="http://schemas.microsoft.com/office/infopath/2007/PartnerControls"/>
    <xsd:element name="Information_x0020_Asset_x0020_Type" ma:index="8" nillable="true" ma:displayName="Information Asset Type" ma:format="Dropdown" ma:internalName="Information_x0020_Asset_x0020_Type">
      <xsd:simpleType>
        <xsd:restriction base="dms:Choice">
          <xsd:enumeration value="Assets- Financial"/>
          <xsd:enumeration value="Assets- Maintenance"/>
          <xsd:enumeration value="Audit"/>
          <xsd:enumeration value="Banking/Investment"/>
          <xsd:enumeration value="Barwon Through Geelong"/>
          <xsd:enumeration value="Board and Board Committee"/>
          <xsd:enumeration value="Board and Board Committee- Member Files"/>
          <xsd:enumeration value="Building and Maintenance"/>
          <xsd:enumeration value="Commercial Agreements"/>
          <xsd:enumeration value="Communication Collateral"/>
          <xsd:enumeration value="Corporate Reports"/>
          <xsd:enumeration value="Departmental Correspondence"/>
          <xsd:enumeration value="Drainage Management"/>
          <xsd:enumeration value="Financial Information"/>
          <xsd:enumeration value="Finance Workings"/>
          <xsd:enumeration value="Flood Data"/>
          <xsd:enumeration value="Floodplain Statutory Referrals"/>
          <xsd:enumeration value="FOI Requests"/>
          <xsd:enumeration value="Forms and Templates"/>
          <xsd:enumeration value="General Administration"/>
          <xsd:enumeration value="GIS"/>
          <xsd:enumeration value="HR Administration"/>
          <xsd:enumeration value="Insurance"/>
          <xsd:enumeration value="Investor Correspondence"/>
          <xsd:enumeration value="Investor Reports"/>
          <xsd:enumeration value="Landholder Agreement"/>
          <xsd:enumeration value="Legal"/>
          <xsd:enumeration value="Management Teams"/>
          <xsd:enumeration value="Media releases"/>
          <xsd:enumeration value="Ministerial correspondence"/>
          <xsd:enumeration value="NRM Participation and Technical"/>
          <xsd:enumeration value="OH&amp;S Administration"/>
          <xsd:enumeration value="OH&amp;S Incident"/>
          <xsd:enumeration value="Personnel"/>
          <xsd:enumeration value="Photos/videos- Corporate"/>
          <xsd:enumeration value="Photos/videos- Public"/>
          <xsd:enumeration value="Plans and Strategies"/>
          <xsd:enumeration value="Policies and Procedures"/>
          <xsd:enumeration value="Procurement"/>
          <xsd:enumeration value="Project Management"/>
          <xsd:enumeration value="Public Contact Information"/>
          <xsd:enumeration value="Public Correspondence"/>
          <xsd:enumeration value="Recordings - Staff Meetings"/>
          <xsd:enumeration value="Recruitment"/>
          <xsd:enumeration value="Research and Commissioned Reports"/>
          <xsd:enumeration value="Risk Documents"/>
          <xsd:enumeration value="Social Media"/>
          <xsd:enumeration value="Training"/>
          <xsd:enumeration value="Vendors and Customers"/>
          <xsd:enumeration value="Volunteer Information"/>
          <xsd:enumeration value="Works on Waterways"/>
        </xsd:restriction>
      </xsd:simpleType>
    </xsd:element>
    <xsd:element name="Document_x0020_Description" ma:index="9"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7d337a-94a1-40d2-9c56-70971a8bca9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_x0020_Asset_x0020_Type xmlns="0ac0edd9-8aba-4d86-86ec-79eac905dba7">Corporate Reports</Information_x0020_Asset_x0020_Type>
    <_dlc_DocId xmlns="0b7d337a-94a1-40d2-9c56-70971a8bca90">CORP-472468292-602</_dlc_DocId>
    <_dlc_DocIdUrl xmlns="0b7d337a-94a1-40d2-9c56-70971a8bca90">
      <Url>https://ccmavic.sharepoint.com/sites/RiskEmergencyCorporate/_layouts/15/DocIdRedir.aspx?ID=CORP-472468292-602</Url>
      <Description>CORP-472468292-602</Description>
    </_dlc_DocIdUrl>
    <Document_x0020_Description xmlns="0ac0edd9-8aba-4d86-86ec-79eac905dba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43b4df3-247d-4d9f-92e4-48cb53efbcb9" ContentTypeId="0x01010099E1BECCF832A8469158E44B494BD537" PreviousValue="false"/>
</file>

<file path=customXml/itemProps1.xml><?xml version="1.0" encoding="utf-8"?>
<ds:datastoreItem xmlns:ds="http://schemas.openxmlformats.org/officeDocument/2006/customXml" ds:itemID="{5FDDB171-E244-4CE2-95F6-2A2CCC5C36BC}">
  <ds:schemaRefs>
    <ds:schemaRef ds:uri="http://schemas.microsoft.com/sharepoint/events"/>
  </ds:schemaRefs>
</ds:datastoreItem>
</file>

<file path=customXml/itemProps2.xml><?xml version="1.0" encoding="utf-8"?>
<ds:datastoreItem xmlns:ds="http://schemas.openxmlformats.org/officeDocument/2006/customXml" ds:itemID="{9607B705-36D2-4008-820C-CBBCC974905D}">
  <ds:schemaRefs>
    <ds:schemaRef ds:uri="http://schemas.openxmlformats.org/officeDocument/2006/bibliography"/>
  </ds:schemaRefs>
</ds:datastoreItem>
</file>

<file path=customXml/itemProps3.xml><?xml version="1.0" encoding="utf-8"?>
<ds:datastoreItem xmlns:ds="http://schemas.openxmlformats.org/officeDocument/2006/customXml" ds:itemID="{DEC9ED04-3786-410B-A534-156504B1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0edd9-8aba-4d86-86ec-79eac905dba7"/>
    <ds:schemaRef ds:uri="0b7d337a-94a1-40d2-9c56-70971a8bc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94918-7D74-4D9E-A2DE-3A979EBE5D75}">
  <ds:schemaRef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0b7d337a-94a1-40d2-9c56-70971a8bca90"/>
    <ds:schemaRef ds:uri="0ac0edd9-8aba-4d86-86ec-79eac905dba7"/>
    <ds:schemaRef ds:uri="http://schemas.microsoft.com/office/2006/metadata/properties"/>
  </ds:schemaRefs>
</ds:datastoreItem>
</file>

<file path=customXml/itemProps5.xml><?xml version="1.0" encoding="utf-8"?>
<ds:datastoreItem xmlns:ds="http://schemas.openxmlformats.org/officeDocument/2006/customXml" ds:itemID="{089566AD-2259-4499-A511-46A75064AB0E}">
  <ds:schemaRefs>
    <ds:schemaRef ds:uri="http://schemas.microsoft.com/sharepoint/v3/contenttype/forms"/>
  </ds:schemaRefs>
</ds:datastoreItem>
</file>

<file path=customXml/itemProps6.xml><?xml version="1.0" encoding="utf-8"?>
<ds:datastoreItem xmlns:ds="http://schemas.openxmlformats.org/officeDocument/2006/customXml" ds:itemID="{A1DDFFFB-D2F5-4420-9008-B07B55D6B3F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7548</Words>
  <Characters>43024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Johnson</dc:creator>
  <cp:keywords/>
  <dc:description/>
  <cp:lastModifiedBy>Leigh Dennis</cp:lastModifiedBy>
  <cp:revision>2</cp:revision>
  <dcterms:created xsi:type="dcterms:W3CDTF">2023-11-09T04:01:00Z</dcterms:created>
  <dcterms:modified xsi:type="dcterms:W3CDTF">2023-11-09T04:01:00Z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0x01010099E1BECCF832A8469158E44B494BD5370045F59570B6A66F4D9AE821C06AB528F3</vt:lpwstr>
  </property>
  <property fmtid="{D5CDD505-2E9C-101B-9397-08002B2CF9AE}" pid="3" name="MSIP_Label_f6dbe8e7-156c-4763-a6e0-a09df060f7b5_Enabled">
    <vt:lpwstr>true</vt:lpwstr>
  </property>
  <property fmtid="{D5CDD505-2E9C-101B-9397-08002B2CF9AE}" pid="4" name="MSIP_Label_f6dbe8e7-156c-4763-a6e0-a09df060f7b5_SetDate">
    <vt:lpwstr>2020-06-30T04:31:32Z</vt:lpwstr>
  </property>
  <property fmtid="{D5CDD505-2E9C-101B-9397-08002B2CF9AE}" pid="5" name="MSIP_Label_f6dbe8e7-156c-4763-a6e0-a09df060f7b5_Method">
    <vt:lpwstr>Standard</vt:lpwstr>
  </property>
  <property fmtid="{D5CDD505-2E9C-101B-9397-08002B2CF9AE}" pid="6" name="MSIP_Label_f6dbe8e7-156c-4763-a6e0-a09df060f7b5_Name">
    <vt:lpwstr>OFFICIAL</vt:lpwstr>
  </property>
  <property fmtid="{D5CDD505-2E9C-101B-9397-08002B2CF9AE}" pid="7" name="MSIP_Label_f6dbe8e7-156c-4763-a6e0-a09df060f7b5_SiteId">
    <vt:lpwstr>0dd1d05e-4b48-4eb3-82cb-1189a72a518c</vt:lpwstr>
  </property>
  <property fmtid="{D5CDD505-2E9C-101B-9397-08002B2CF9AE}" pid="8" name="MSIP_Label_f6dbe8e7-156c-4763-a6e0-a09df060f7b5_ActionId">
    <vt:lpwstr>418cb08d-91f6-4385-b4d2-00005c4a435c</vt:lpwstr>
  </property>
  <property fmtid="{D5CDD505-2E9C-101B-9397-08002B2CF9AE}" pid="9" name="MSIP_Label_f6dbe8e7-156c-4763-a6e0-a09df060f7b5_ContentBits">
    <vt:lpwstr>0</vt:lpwstr>
  </property>
  <property fmtid="{D5CDD505-2E9C-101B-9397-08002B2CF9AE}" pid="10" name="_dlc_DocIdItemGuid">
    <vt:lpwstr>b691bae5-805f-41fc-a536-40a3c35f3b9a</vt:lpwstr>
  </property>
</Properties>
</file>